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3ADD2D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Договор о задатке</w:t>
      </w:r>
    </w:p>
    <w:p w14:paraId="4943B9C6" w14:textId="77777777" w:rsidR="008172BF" w:rsidRPr="00F922E9" w:rsidRDefault="008172BF" w:rsidP="008172BF">
      <w:pPr>
        <w:jc w:val="center"/>
        <w:rPr>
          <w:b/>
          <w:sz w:val="21"/>
          <w:szCs w:val="21"/>
        </w:rPr>
      </w:pPr>
    </w:p>
    <w:p w14:paraId="463AC422" w14:textId="57A024F7" w:rsidR="008172BF" w:rsidRPr="00F922E9" w:rsidRDefault="008172BF" w:rsidP="008172BF">
      <w:pPr>
        <w:rPr>
          <w:sz w:val="21"/>
          <w:szCs w:val="21"/>
        </w:rPr>
      </w:pPr>
      <w:r w:rsidRPr="00F922E9">
        <w:rPr>
          <w:sz w:val="21"/>
          <w:szCs w:val="21"/>
        </w:rPr>
        <w:t xml:space="preserve">г. </w:t>
      </w:r>
      <w:r w:rsidR="00E60A42" w:rsidRPr="00F922E9">
        <w:rPr>
          <w:sz w:val="21"/>
          <w:szCs w:val="21"/>
        </w:rPr>
        <w:t>Ангарск</w:t>
      </w:r>
      <w:r w:rsidR="00821EB9" w:rsidRPr="00F922E9">
        <w:rPr>
          <w:sz w:val="21"/>
          <w:szCs w:val="21"/>
        </w:rPr>
        <w:t xml:space="preserve">   </w:t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Pr="00F922E9">
        <w:rPr>
          <w:sz w:val="21"/>
          <w:szCs w:val="21"/>
        </w:rPr>
        <w:tab/>
      </w:r>
      <w:r w:rsidR="004B79ED" w:rsidRPr="00F922E9">
        <w:rPr>
          <w:sz w:val="21"/>
          <w:szCs w:val="21"/>
        </w:rPr>
        <w:t xml:space="preserve">           </w:t>
      </w:r>
      <w:r w:rsidR="006E3849" w:rsidRPr="00F922E9">
        <w:rPr>
          <w:sz w:val="21"/>
          <w:szCs w:val="21"/>
        </w:rPr>
        <w:t xml:space="preserve">                      </w:t>
      </w:r>
      <w:r w:rsidR="00511F1E" w:rsidRPr="00F922E9">
        <w:rPr>
          <w:sz w:val="21"/>
          <w:szCs w:val="21"/>
        </w:rPr>
        <w:t xml:space="preserve">        </w:t>
      </w:r>
      <w:r w:rsidR="004B79ED" w:rsidRPr="00F922E9">
        <w:rPr>
          <w:sz w:val="21"/>
          <w:szCs w:val="21"/>
        </w:rPr>
        <w:t xml:space="preserve">   </w:t>
      </w:r>
      <w:r w:rsidR="00C34166" w:rsidRPr="00F922E9">
        <w:rPr>
          <w:sz w:val="21"/>
          <w:szCs w:val="21"/>
        </w:rPr>
        <w:t>«</w:t>
      </w:r>
      <w:r w:rsidR="009B393F" w:rsidRPr="00F922E9">
        <w:rPr>
          <w:sz w:val="21"/>
          <w:szCs w:val="21"/>
        </w:rPr>
        <w:t>___</w:t>
      </w:r>
      <w:r w:rsidRPr="00F922E9">
        <w:rPr>
          <w:sz w:val="21"/>
          <w:szCs w:val="21"/>
        </w:rPr>
        <w:t>»</w:t>
      </w:r>
      <w:r w:rsidR="00C34166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>________________</w:t>
      </w:r>
      <w:r w:rsidRPr="00F922E9">
        <w:rPr>
          <w:sz w:val="21"/>
          <w:szCs w:val="21"/>
        </w:rPr>
        <w:t xml:space="preserve"> 20</w:t>
      </w:r>
      <w:r w:rsidR="009B393F" w:rsidRPr="00F922E9">
        <w:rPr>
          <w:sz w:val="21"/>
          <w:szCs w:val="21"/>
        </w:rPr>
        <w:t>2</w:t>
      </w:r>
      <w:r w:rsidR="009D4BCB">
        <w:rPr>
          <w:sz w:val="21"/>
          <w:szCs w:val="21"/>
        </w:rPr>
        <w:t>6</w:t>
      </w:r>
      <w:r w:rsidRPr="00F922E9">
        <w:rPr>
          <w:sz w:val="21"/>
          <w:szCs w:val="21"/>
        </w:rPr>
        <w:t>г.</w:t>
      </w:r>
    </w:p>
    <w:p w14:paraId="603156E2" w14:textId="77490573" w:rsidR="00821EB9" w:rsidRPr="00F922E9" w:rsidRDefault="007D77AA" w:rsidP="00E35D08">
      <w:pPr>
        <w:spacing w:before="240"/>
        <w:ind w:firstLine="709"/>
        <w:jc w:val="both"/>
        <w:rPr>
          <w:sz w:val="21"/>
          <w:szCs w:val="21"/>
        </w:rPr>
      </w:pPr>
      <w:r w:rsidRPr="00F922E9">
        <w:rPr>
          <w:b/>
          <w:bCs/>
          <w:sz w:val="21"/>
          <w:szCs w:val="21"/>
        </w:rPr>
        <w:t>Финансовый управляющий</w:t>
      </w:r>
      <w:r w:rsidRPr="00F922E9">
        <w:rPr>
          <w:sz w:val="21"/>
          <w:szCs w:val="21"/>
        </w:rPr>
        <w:t xml:space="preserve"> </w:t>
      </w:r>
      <w:r w:rsidR="00FA43A9" w:rsidRPr="00FA43A9">
        <w:rPr>
          <w:sz w:val="21"/>
          <w:szCs w:val="21"/>
        </w:rPr>
        <w:t>Бакишевой Софьи Игоревны (дата и место рождения: 22.11.1989, с. Ильдибаево, Киясовский район, Удмуртская АССР; адрес (место жительства): 629831, Ямало-Ненецкий автономный округ, г. Губкинский, мкр. 14, д. 41, кв. 11; ИНН 026910635616, СНИЛС 128-335-476-65), Григорьева Валентина Олеговна ( ИНН 380120773227, СНИЛС 13525150831, адрес корреспонденции: 665841, Иркутская область, город Ангарск, 18 микрорайон, д. 9, оф) действующего на основании Решения Арбитражного суда Ямало-Ненецкого Автономного округа  оот 26.02.2026 по делу № А81-8959/2025</w:t>
      </w:r>
      <w:r w:rsidR="0004743B" w:rsidRPr="00F922E9">
        <w:rPr>
          <w:noProof/>
          <w:sz w:val="21"/>
          <w:szCs w:val="21"/>
        </w:rPr>
        <w:t>,</w:t>
      </w:r>
      <w:r w:rsidR="00BB2879" w:rsidRPr="00F922E9">
        <w:rPr>
          <w:sz w:val="21"/>
          <w:szCs w:val="21"/>
          <w:shd w:val="clear" w:color="auto" w:fill="FFFFFF"/>
        </w:rPr>
        <w:t xml:space="preserve"> </w:t>
      </w:r>
      <w:r w:rsidR="00821EB9" w:rsidRPr="00F922E9">
        <w:rPr>
          <w:sz w:val="21"/>
          <w:szCs w:val="21"/>
        </w:rPr>
        <w:t>с одной стороны,</w:t>
      </w:r>
      <w:r w:rsidR="005F356C" w:rsidRPr="00F922E9">
        <w:rPr>
          <w:sz w:val="21"/>
          <w:szCs w:val="21"/>
        </w:rPr>
        <w:t xml:space="preserve"> </w:t>
      </w:r>
      <w:r w:rsidR="009B393F" w:rsidRPr="00F922E9">
        <w:rPr>
          <w:sz w:val="21"/>
          <w:szCs w:val="21"/>
        </w:rPr>
        <w:t xml:space="preserve">и _____________________________________________________  </w:t>
      </w:r>
      <w:r w:rsidR="0062270A" w:rsidRPr="00F922E9">
        <w:rPr>
          <w:sz w:val="21"/>
          <w:szCs w:val="21"/>
        </w:rPr>
        <w:t>(паспортные</w:t>
      </w:r>
      <w:r w:rsidR="00D573A6" w:rsidRPr="00F922E9">
        <w:rPr>
          <w:sz w:val="21"/>
          <w:szCs w:val="21"/>
        </w:rPr>
        <w:t xml:space="preserve"> д</w:t>
      </w:r>
      <w:r w:rsidR="0062270A" w:rsidRPr="00F922E9">
        <w:rPr>
          <w:sz w:val="21"/>
          <w:szCs w:val="21"/>
        </w:rPr>
        <w:t>анные:</w:t>
      </w:r>
      <w:r w:rsidR="009B393F" w:rsidRPr="00F922E9">
        <w:rPr>
          <w:sz w:val="21"/>
          <w:szCs w:val="21"/>
        </w:rPr>
        <w:t>_______________________________________________________________</w:t>
      </w:r>
      <w:r w:rsidR="0062270A" w:rsidRPr="00F922E9">
        <w:rPr>
          <w:sz w:val="21"/>
          <w:szCs w:val="21"/>
        </w:rPr>
        <w:t>)</w:t>
      </w:r>
      <w:r w:rsidR="00511F1E" w:rsidRPr="00F922E9">
        <w:rPr>
          <w:sz w:val="21"/>
          <w:szCs w:val="21"/>
          <w:lang w:bidi="ru-RU"/>
        </w:rPr>
        <w:t>, действующ</w:t>
      </w:r>
      <w:r w:rsidR="003F26C9" w:rsidRPr="00F922E9">
        <w:rPr>
          <w:sz w:val="21"/>
          <w:szCs w:val="21"/>
          <w:lang w:bidi="ru-RU"/>
        </w:rPr>
        <w:t>ий</w:t>
      </w:r>
      <w:r w:rsidR="00511F1E" w:rsidRPr="00F922E9">
        <w:rPr>
          <w:sz w:val="21"/>
          <w:szCs w:val="21"/>
          <w:lang w:bidi="ru-RU"/>
        </w:rPr>
        <w:t xml:space="preserve"> </w:t>
      </w:r>
      <w:r w:rsidR="0062270A" w:rsidRPr="00F922E9">
        <w:rPr>
          <w:sz w:val="21"/>
          <w:szCs w:val="21"/>
          <w:lang w:bidi="ru-RU"/>
        </w:rPr>
        <w:t>от своего имени</w:t>
      </w:r>
      <w:r w:rsidR="00511F1E" w:rsidRPr="00F922E9">
        <w:rPr>
          <w:sz w:val="21"/>
          <w:szCs w:val="21"/>
          <w:lang w:bidi="ru-RU"/>
        </w:rPr>
        <w:t>, им</w:t>
      </w:r>
      <w:r w:rsidR="00821EB9" w:rsidRPr="00F922E9">
        <w:rPr>
          <w:sz w:val="21"/>
          <w:szCs w:val="21"/>
        </w:rPr>
        <w:t>енуем</w:t>
      </w:r>
      <w:r w:rsidR="003F26C9" w:rsidRPr="00F922E9">
        <w:rPr>
          <w:sz w:val="21"/>
          <w:szCs w:val="21"/>
        </w:rPr>
        <w:t>ый</w:t>
      </w:r>
      <w:r w:rsidR="00821EB9" w:rsidRPr="00F922E9">
        <w:rPr>
          <w:sz w:val="21"/>
          <w:szCs w:val="21"/>
        </w:rPr>
        <w:t xml:space="preserve"> в дальнейшем «Заявитель», с другой стороны, заключили настоящий договор о нижеследующем:</w:t>
      </w:r>
    </w:p>
    <w:p w14:paraId="071535A8" w14:textId="77777777" w:rsidR="00F16746" w:rsidRPr="00F922E9" w:rsidRDefault="00F16746" w:rsidP="00511F1E">
      <w:pPr>
        <w:pStyle w:val="ac"/>
        <w:ind w:firstLine="709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Предмет договора</w:t>
      </w:r>
    </w:p>
    <w:p w14:paraId="376D03AF" w14:textId="5A28C288" w:rsidR="00E049DE" w:rsidRDefault="00E049DE" w:rsidP="005F356C">
      <w:pPr>
        <w:pStyle w:val="ac"/>
        <w:numPr>
          <w:ilvl w:val="1"/>
          <w:numId w:val="5"/>
        </w:numPr>
        <w:ind w:left="142" w:firstLine="567"/>
        <w:jc w:val="both"/>
        <w:rPr>
          <w:sz w:val="21"/>
          <w:szCs w:val="21"/>
        </w:rPr>
      </w:pPr>
      <w:r>
        <w:rPr>
          <w:sz w:val="21"/>
          <w:szCs w:val="21"/>
        </w:rPr>
        <w:t>Для участия в торгах по продаже имущества Бакищевой С.И., проводимых на электронной торговой площадке</w:t>
      </w:r>
      <w:r w:rsidRPr="00E049DE">
        <w:rPr>
          <w:sz w:val="21"/>
          <w:szCs w:val="21"/>
        </w:rPr>
        <w:t xml:space="preserve"> </w:t>
      </w:r>
      <w:r w:rsidRPr="00F922E9">
        <w:rPr>
          <w:sz w:val="21"/>
          <w:szCs w:val="21"/>
        </w:rPr>
        <w:t>Альфалот» (</w:t>
      </w:r>
      <w:r w:rsidRPr="00F922E9">
        <w:rPr>
          <w:sz w:val="21"/>
          <w:szCs w:val="21"/>
          <w:lang w:val="en-US"/>
        </w:rPr>
        <w:t>htpp</w:t>
      </w:r>
      <w:r w:rsidRPr="00F922E9">
        <w:rPr>
          <w:sz w:val="21"/>
          <w:szCs w:val="21"/>
        </w:rPr>
        <w:t>://</w:t>
      </w:r>
      <w:r w:rsidRPr="00F922E9">
        <w:rPr>
          <w:sz w:val="21"/>
          <w:szCs w:val="21"/>
          <w:lang w:val="en-US"/>
        </w:rPr>
        <w:t>www</w:t>
      </w:r>
      <w:r w:rsidRPr="00F922E9">
        <w:rPr>
          <w:sz w:val="21"/>
          <w:szCs w:val="21"/>
        </w:rPr>
        <w:t>.alfalot.ru)</w:t>
      </w:r>
      <w:r>
        <w:rPr>
          <w:sz w:val="21"/>
          <w:szCs w:val="21"/>
        </w:rPr>
        <w:t xml:space="preserve">, </w:t>
      </w:r>
      <w:r w:rsidR="00821EB9"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обязуется перечислить задаток</w:t>
      </w:r>
      <w:r>
        <w:rPr>
          <w:sz w:val="21"/>
          <w:szCs w:val="21"/>
        </w:rPr>
        <w:t>:</w:t>
      </w:r>
    </w:p>
    <w:p w14:paraId="53B834B0" w14:textId="012E30FC" w:rsidR="0056411B" w:rsidRPr="00E049DE" w:rsidRDefault="00D96C91" w:rsidP="00E049DE">
      <w:pPr>
        <w:pStyle w:val="ac"/>
        <w:jc w:val="both"/>
        <w:rPr>
          <w:b/>
          <w:bCs/>
          <w:sz w:val="21"/>
          <w:szCs w:val="21"/>
        </w:rPr>
      </w:pPr>
      <w:r w:rsidRPr="00E049DE">
        <w:rPr>
          <w:b/>
          <w:bCs/>
          <w:sz w:val="21"/>
          <w:szCs w:val="21"/>
        </w:rPr>
        <w:t>по Лоту</w:t>
      </w:r>
      <w:r w:rsidR="006A408F" w:rsidRPr="00E049DE">
        <w:rPr>
          <w:b/>
          <w:bCs/>
          <w:sz w:val="21"/>
          <w:szCs w:val="21"/>
        </w:rPr>
        <w:t xml:space="preserve"> №</w:t>
      </w:r>
      <w:r w:rsidR="00511F1E" w:rsidRPr="00E049DE">
        <w:rPr>
          <w:b/>
          <w:bCs/>
          <w:sz w:val="21"/>
          <w:szCs w:val="21"/>
        </w:rPr>
        <w:t>1:</w:t>
      </w:r>
    </w:p>
    <w:p w14:paraId="3191BB80" w14:textId="0084FC21" w:rsidR="00214823" w:rsidRPr="00E049DE" w:rsidRDefault="00214823" w:rsidP="00214823">
      <w:pPr>
        <w:keepNext/>
        <w:jc w:val="both"/>
        <w:outlineLvl w:val="1"/>
        <w:rPr>
          <w:sz w:val="21"/>
          <w:szCs w:val="21"/>
        </w:rPr>
      </w:pPr>
      <w:r w:rsidRPr="00E049DE">
        <w:rPr>
          <w:sz w:val="21"/>
          <w:szCs w:val="21"/>
        </w:rPr>
        <w:t>- Земельный участок; кадастровый (или условный) номер: 89:14:030103:7; значение: 600.00; назначение (разрешенное использование): для ведения садово-огороднической деятельности; категория земель (Справочник «Категория земель»): Земли сельскохозяйственного назначения. Адрес: Местоположение установлено относительно ориентира, расположенного за пределами участка.Ориентир Губкинский водозабор (водоочистные сооружения).Участок находится примерно в 740, по направлению на юго- запад от ориентира. Почтовый адрес ориентира: Ямало-Ненецкий автономный округ, г Губкинский, район водозабора, водоочистные сооружения.</w:t>
      </w:r>
      <w:r w:rsidR="00E049DE">
        <w:rPr>
          <w:sz w:val="21"/>
          <w:szCs w:val="21"/>
        </w:rPr>
        <w:t xml:space="preserve"> </w:t>
      </w:r>
      <w:r w:rsidRPr="00E049DE">
        <w:rPr>
          <w:sz w:val="21"/>
          <w:szCs w:val="21"/>
        </w:rPr>
        <w:t xml:space="preserve">Начальная цена ЛОТА №1 : 1 </w:t>
      </w:r>
      <w:r w:rsidR="008048F9">
        <w:rPr>
          <w:sz w:val="21"/>
          <w:szCs w:val="21"/>
        </w:rPr>
        <w:t>022</w:t>
      </w:r>
      <w:r w:rsidRPr="00E049DE">
        <w:rPr>
          <w:sz w:val="21"/>
          <w:szCs w:val="21"/>
        </w:rPr>
        <w:t xml:space="preserve"> </w:t>
      </w:r>
      <w:r w:rsidR="008048F9">
        <w:rPr>
          <w:sz w:val="21"/>
          <w:szCs w:val="21"/>
        </w:rPr>
        <w:t>4</w:t>
      </w:r>
      <w:r w:rsidRPr="00E049DE">
        <w:rPr>
          <w:sz w:val="21"/>
          <w:szCs w:val="21"/>
        </w:rPr>
        <w:t>00 рублей 00 копеек.</w:t>
      </w:r>
    </w:p>
    <w:p w14:paraId="3ED2ED13" w14:textId="77777777" w:rsidR="00214823" w:rsidRPr="00214823" w:rsidRDefault="00214823" w:rsidP="00214823">
      <w:pPr>
        <w:keepNext/>
        <w:jc w:val="both"/>
        <w:outlineLvl w:val="1"/>
        <w:rPr>
          <w:b/>
          <w:bCs/>
          <w:sz w:val="21"/>
          <w:szCs w:val="21"/>
        </w:rPr>
      </w:pPr>
    </w:p>
    <w:p w14:paraId="6893857C" w14:textId="77777777" w:rsidR="00F922E9" w:rsidRPr="00F922E9" w:rsidRDefault="00E60A42" w:rsidP="00610499">
      <w:pPr>
        <w:pStyle w:val="a9"/>
        <w:numPr>
          <w:ilvl w:val="1"/>
          <w:numId w:val="5"/>
        </w:numPr>
        <w:ind w:left="0" w:firstLine="567"/>
        <w:jc w:val="both"/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</w:pPr>
      <w:r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>Задаток в размере 10% от начальной цены продажи имущества вносится на специальный банковский счет должника</w:t>
      </w:r>
      <w:r w:rsidR="00F922E9" w:rsidRPr="00F922E9">
        <w:rPr>
          <w:rFonts w:ascii="Times New Roman" w:hAnsi="Times New Roman"/>
          <w:b/>
          <w:color w:val="000000"/>
          <w:sz w:val="21"/>
          <w:szCs w:val="21"/>
          <w:u w:val="single"/>
          <w:shd w:val="clear" w:color="auto" w:fill="FFFFFF"/>
        </w:rPr>
        <w:t xml:space="preserve"> по следующим реквизитам:</w:t>
      </w:r>
    </w:p>
    <w:p w14:paraId="7F1EC0D0" w14:textId="5E40713C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Наименование получателя </w:t>
      </w:r>
      <w:r w:rsidR="00E049DE">
        <w:rPr>
          <w:rFonts w:ascii="Times New Roman" w:hAnsi="Times New Roman"/>
          <w:color w:val="000000"/>
          <w:sz w:val="21"/>
          <w:szCs w:val="21"/>
        </w:rPr>
        <w:t>Бакишева Софья Игоревна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2434647E" w14:textId="6002BF1B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Счет получателя </w:t>
      </w:r>
      <w:r w:rsidR="00E049DE" w:rsidRPr="00E049DE">
        <w:rPr>
          <w:rFonts w:ascii="Times New Roman" w:hAnsi="Times New Roman"/>
          <w:color w:val="000000"/>
          <w:sz w:val="21"/>
          <w:szCs w:val="21"/>
        </w:rPr>
        <w:t>40817810550223474043</w:t>
      </w:r>
      <w:r w:rsidRPr="00F922E9">
        <w:rPr>
          <w:rFonts w:ascii="Times New Roman" w:hAnsi="Times New Roman"/>
          <w:color w:val="000000"/>
          <w:sz w:val="21"/>
          <w:szCs w:val="21"/>
        </w:rPr>
        <w:t xml:space="preserve"> </w:t>
      </w:r>
    </w:p>
    <w:p w14:paraId="66447736" w14:textId="4B5E12CF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Наименование банка получателя ФИЛИАЛ "ЦЕНТРАЛЬНЫЙ" ПАО СОВКОМБАНК"(БЕРДСК)</w:t>
      </w:r>
    </w:p>
    <w:p w14:paraId="0BC2B05C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 xml:space="preserve">Корреспондентский счет 30101810150040000763 </w:t>
      </w:r>
    </w:p>
    <w:p w14:paraId="54A62AEB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БИК 045004763</w:t>
      </w:r>
    </w:p>
    <w:p w14:paraId="33327B98" w14:textId="787C53C2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ИНН БАНКА 4401116480</w:t>
      </w:r>
    </w:p>
    <w:p w14:paraId="32BC3649" w14:textId="77777777" w:rsidR="00F922E9" w:rsidRPr="00F922E9" w:rsidRDefault="00F922E9" w:rsidP="00F922E9">
      <w:pPr>
        <w:pStyle w:val="a9"/>
        <w:autoSpaceDE w:val="0"/>
        <w:autoSpaceDN w:val="0"/>
        <w:adjustRightInd w:val="0"/>
        <w:ind w:left="360"/>
        <w:rPr>
          <w:rFonts w:ascii="Times New Roman" w:hAnsi="Times New Roman"/>
          <w:color w:val="000000"/>
          <w:sz w:val="21"/>
          <w:szCs w:val="21"/>
        </w:rPr>
      </w:pPr>
      <w:r w:rsidRPr="00F922E9">
        <w:rPr>
          <w:rFonts w:ascii="Times New Roman" w:hAnsi="Times New Roman"/>
          <w:color w:val="000000"/>
          <w:sz w:val="21"/>
          <w:szCs w:val="21"/>
        </w:rPr>
        <w:t>КПП БАНКА 544543001</w:t>
      </w:r>
    </w:p>
    <w:p w14:paraId="2D0EF763" w14:textId="5E37FED8" w:rsidR="003D565D" w:rsidRPr="00F922E9" w:rsidRDefault="00F922E9" w:rsidP="00F922E9">
      <w:pPr>
        <w:jc w:val="both"/>
        <w:rPr>
          <w:color w:val="000000"/>
          <w:spacing w:val="-6"/>
          <w:sz w:val="21"/>
          <w:szCs w:val="21"/>
        </w:rPr>
      </w:pPr>
      <w:r>
        <w:rPr>
          <w:sz w:val="21"/>
          <w:szCs w:val="21"/>
        </w:rPr>
        <w:t xml:space="preserve">       </w:t>
      </w:r>
      <w:r w:rsidR="003D565D" w:rsidRPr="00F922E9">
        <w:rPr>
          <w:sz w:val="21"/>
          <w:szCs w:val="21"/>
        </w:rPr>
        <w:t xml:space="preserve">1.3. </w:t>
      </w:r>
      <w:r w:rsidR="00275A4E" w:rsidRPr="00F922E9">
        <w:rPr>
          <w:sz w:val="21"/>
          <w:szCs w:val="21"/>
        </w:rPr>
        <w:t xml:space="preserve">Задаток должен быть внесен </w:t>
      </w:r>
      <w:r w:rsidR="00821EB9" w:rsidRPr="00F922E9">
        <w:rPr>
          <w:sz w:val="21"/>
          <w:szCs w:val="21"/>
        </w:rPr>
        <w:t>Заявителем</w:t>
      </w:r>
      <w:r w:rsidR="00275A4E" w:rsidRPr="00F922E9">
        <w:rPr>
          <w:sz w:val="21"/>
          <w:szCs w:val="21"/>
        </w:rPr>
        <w:t xml:space="preserve"> на счет </w:t>
      </w:r>
      <w:r w:rsidR="00275A4E" w:rsidRPr="00F922E9">
        <w:rPr>
          <w:b/>
          <w:sz w:val="21"/>
          <w:szCs w:val="21"/>
        </w:rPr>
        <w:t>не позднее окончания действующего периода подачи заявки</w:t>
      </w:r>
      <w:r w:rsidR="00275A4E" w:rsidRPr="00F922E9">
        <w:rPr>
          <w:sz w:val="21"/>
          <w:szCs w:val="21"/>
        </w:rPr>
        <w:t xml:space="preserve"> и считается внесенным с момента поступления всей суммы задатка на указанный счет.</w:t>
      </w:r>
    </w:p>
    <w:p w14:paraId="3235536D" w14:textId="77777777" w:rsidR="003D565D" w:rsidRPr="00F922E9" w:rsidRDefault="0092437C" w:rsidP="003D565D">
      <w:pPr>
        <w:numPr>
          <w:ilvl w:val="1"/>
          <w:numId w:val="1"/>
        </w:numPr>
        <w:ind w:firstLine="360"/>
        <w:jc w:val="both"/>
        <w:rPr>
          <w:sz w:val="21"/>
          <w:szCs w:val="21"/>
        </w:rPr>
      </w:pPr>
      <w:r w:rsidRPr="00F922E9">
        <w:rPr>
          <w:color w:val="000000"/>
          <w:spacing w:val="-4"/>
          <w:sz w:val="21"/>
          <w:szCs w:val="21"/>
        </w:rPr>
        <w:t>1.4</w:t>
      </w:r>
      <w:r w:rsidR="003D565D" w:rsidRPr="00F922E9">
        <w:rPr>
          <w:color w:val="000000"/>
          <w:spacing w:val="-4"/>
          <w:sz w:val="21"/>
          <w:szCs w:val="21"/>
        </w:rPr>
        <w:t xml:space="preserve">. </w:t>
      </w:r>
      <w:r w:rsidR="00821EB9" w:rsidRPr="00F922E9">
        <w:rPr>
          <w:color w:val="000000"/>
          <w:spacing w:val="-4"/>
          <w:sz w:val="21"/>
          <w:szCs w:val="21"/>
        </w:rPr>
        <w:t>Заявитель</w:t>
      </w:r>
      <w:r w:rsidR="003D565D" w:rsidRPr="00F922E9">
        <w:rPr>
          <w:color w:val="000000"/>
          <w:sz w:val="21"/>
          <w:szCs w:val="21"/>
        </w:rPr>
        <w:t xml:space="preserve"> соглашается с тем, что в случае, если к моменту окончания </w:t>
      </w:r>
      <w:r w:rsidR="00C34166" w:rsidRPr="00F922E9">
        <w:rPr>
          <w:color w:val="000000"/>
          <w:sz w:val="21"/>
          <w:szCs w:val="21"/>
        </w:rPr>
        <w:t>времени</w:t>
      </w:r>
      <w:r w:rsidR="003D565D" w:rsidRPr="00F922E9">
        <w:rPr>
          <w:color w:val="000000"/>
          <w:sz w:val="21"/>
          <w:szCs w:val="21"/>
        </w:rPr>
        <w:t xml:space="preserve"> приема заявок не получено </w:t>
      </w:r>
      <w:r w:rsidR="003D565D" w:rsidRPr="00F922E9">
        <w:rPr>
          <w:color w:val="000000"/>
          <w:spacing w:val="-3"/>
          <w:sz w:val="21"/>
          <w:szCs w:val="21"/>
        </w:rPr>
        <w:t xml:space="preserve">доказательств поступления денежных средств на расчетный счет, обязательства </w:t>
      </w:r>
      <w:r w:rsidR="00821EB9" w:rsidRPr="00F922E9">
        <w:rPr>
          <w:color w:val="000000"/>
          <w:spacing w:val="-3"/>
          <w:sz w:val="21"/>
          <w:szCs w:val="21"/>
        </w:rPr>
        <w:t>Заявителя</w:t>
      </w:r>
      <w:r w:rsidR="003D565D" w:rsidRPr="00F922E9">
        <w:rPr>
          <w:color w:val="000000"/>
          <w:spacing w:val="-3"/>
          <w:sz w:val="21"/>
          <w:szCs w:val="21"/>
        </w:rPr>
        <w:t xml:space="preserve"> по внесению задатка </w:t>
      </w:r>
      <w:r w:rsidR="003D565D" w:rsidRPr="00F922E9">
        <w:rPr>
          <w:color w:val="000000"/>
          <w:spacing w:val="-1"/>
          <w:sz w:val="21"/>
          <w:szCs w:val="21"/>
        </w:rPr>
        <w:t>считаются невыполненными.</w:t>
      </w:r>
      <w:r w:rsidR="003D565D" w:rsidRPr="00F922E9">
        <w:rPr>
          <w:sz w:val="21"/>
          <w:szCs w:val="21"/>
        </w:rPr>
        <w:t xml:space="preserve"> В этом случае </w:t>
      </w:r>
      <w:r w:rsidR="00821EB9" w:rsidRPr="00F922E9">
        <w:rPr>
          <w:sz w:val="21"/>
          <w:szCs w:val="21"/>
        </w:rPr>
        <w:t>Заявитель</w:t>
      </w:r>
      <w:r w:rsidR="003D565D" w:rsidRPr="00F922E9">
        <w:rPr>
          <w:sz w:val="21"/>
          <w:szCs w:val="21"/>
        </w:rPr>
        <w:t xml:space="preserve"> к участию в торгах не допускается.</w:t>
      </w:r>
    </w:p>
    <w:p w14:paraId="42CE5ADC" w14:textId="77777777" w:rsidR="00F16746" w:rsidRPr="00F922E9" w:rsidRDefault="00F16746" w:rsidP="00F16746">
      <w:pPr>
        <w:rPr>
          <w:sz w:val="21"/>
          <w:szCs w:val="21"/>
        </w:rPr>
      </w:pPr>
    </w:p>
    <w:p w14:paraId="018070BC" w14:textId="77777777" w:rsidR="00F16746" w:rsidRPr="00F922E9" w:rsidRDefault="00F16746" w:rsidP="00F16746">
      <w:pPr>
        <w:numPr>
          <w:ilvl w:val="0"/>
          <w:numId w:val="1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Обязанности Сторон</w:t>
      </w:r>
    </w:p>
    <w:p w14:paraId="3771825C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обязан:</w:t>
      </w:r>
    </w:p>
    <w:p w14:paraId="18A2E7C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2.1.1. Обеспечить поступление указанных в п. 1.1 настоящего Договора денежных средств на расчетный счет в порядке и сроки, предусмотренные настоящим Договором.</w:t>
      </w:r>
    </w:p>
    <w:p w14:paraId="3CA19E5F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2.1.2.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Протокола о результатах проведения торгов, сумма задатка, указанная в п. 1.1. настоящего Договора, </w:t>
      </w:r>
      <w:r w:rsidR="00821EB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не возвращается.</w:t>
      </w:r>
    </w:p>
    <w:p w14:paraId="1F457263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2.1.3. Подписать Договор купли-продажи имущества по результатам торгов</w:t>
      </w:r>
      <w:r w:rsidRPr="00F922E9">
        <w:rPr>
          <w:rStyle w:val="paragraph"/>
          <w:rFonts w:ascii="Times New Roman" w:hAnsi="Times New Roman" w:cs="Times New Roman"/>
          <w:sz w:val="21"/>
          <w:szCs w:val="21"/>
        </w:rPr>
        <w:t xml:space="preserve"> в течение 5 (пяти) дней с даты получения предложения заключить договор купли-продажи.</w:t>
      </w:r>
      <w:r w:rsidRPr="00F922E9">
        <w:rPr>
          <w:sz w:val="21"/>
          <w:szCs w:val="21"/>
        </w:rPr>
        <w:t xml:space="preserve"> При этом, перечисленный </w:t>
      </w:r>
      <w:r w:rsidR="00821EB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задаток в размере, указанном в п.1.1. настоящего Договора, засчитывается продавцом в счет оплаты по заключенному договору купли-продажи.</w:t>
      </w:r>
    </w:p>
    <w:p w14:paraId="46420B91" w14:textId="77777777" w:rsidR="003D565D" w:rsidRPr="00F922E9" w:rsidRDefault="003D565D" w:rsidP="003D565D">
      <w:pPr>
        <w:autoSpaceDE w:val="0"/>
        <w:autoSpaceDN w:val="0"/>
        <w:adjustRightInd w:val="0"/>
        <w:ind w:firstLine="426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2.1.4. В случае отказа или уклонения </w:t>
      </w:r>
      <w:r w:rsidR="00821EB9" w:rsidRPr="00F922E9">
        <w:rPr>
          <w:sz w:val="21"/>
          <w:szCs w:val="21"/>
        </w:rPr>
        <w:t>Заявителя</w:t>
      </w:r>
      <w:r w:rsidRPr="00F922E9">
        <w:rPr>
          <w:sz w:val="21"/>
          <w:szCs w:val="21"/>
        </w:rPr>
        <w:t xml:space="preserve"> (Признанного Победителем торгов) от подписания договора купли-продажи в течение срока, указанного в п. 2.1.3. настоящего Договора, внесенный задаток ему не возвращается. Так же внесенный задаток не возвращается в случае, если </w:t>
      </w:r>
      <w:r w:rsidR="00821EB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EC29E14" w14:textId="77777777" w:rsidR="003D565D" w:rsidRPr="00F922E9" w:rsidRDefault="003D565D" w:rsidP="003D565D">
      <w:pPr>
        <w:numPr>
          <w:ilvl w:val="1"/>
          <w:numId w:val="1"/>
        </w:numPr>
        <w:rPr>
          <w:sz w:val="21"/>
          <w:szCs w:val="21"/>
        </w:rPr>
      </w:pPr>
      <w:r w:rsidRPr="00F922E9">
        <w:rPr>
          <w:sz w:val="21"/>
          <w:szCs w:val="21"/>
        </w:rPr>
        <w:t>2.2. Организатор торгов обязан:</w:t>
      </w:r>
    </w:p>
    <w:p w14:paraId="3B374E6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 2.2.1. В случае снятия предмета торгов с торгов, вернуть задаток в течение 5 (пяти)</w:t>
      </w:r>
      <w:r w:rsidR="00DF1ADB" w:rsidRPr="00F922E9">
        <w:rPr>
          <w:sz w:val="21"/>
          <w:szCs w:val="21"/>
        </w:rPr>
        <w:t xml:space="preserve"> рабочих дней</w:t>
      </w:r>
      <w:r w:rsidRPr="00F922E9">
        <w:rPr>
          <w:sz w:val="21"/>
          <w:szCs w:val="21"/>
        </w:rPr>
        <w:t xml:space="preserve"> со дня принятия решения об отмене торгов.</w:t>
      </w:r>
    </w:p>
    <w:p w14:paraId="53C7262C" w14:textId="6C395CE4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2.2.2. Возвратить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задаток в случае отказа </w:t>
      </w:r>
      <w:r w:rsidR="006E3849" w:rsidRPr="00F922E9">
        <w:rPr>
          <w:sz w:val="21"/>
          <w:szCs w:val="21"/>
        </w:rPr>
        <w:t>Заявителю</w:t>
      </w:r>
      <w:r w:rsidRPr="00F922E9">
        <w:rPr>
          <w:sz w:val="21"/>
          <w:szCs w:val="21"/>
        </w:rPr>
        <w:t xml:space="preserve"> в допуске к участию в торгах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об определении участников торгов.</w:t>
      </w:r>
    </w:p>
    <w:p w14:paraId="1A1049A4" w14:textId="77777777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lastRenderedPageBreak/>
        <w:t xml:space="preserve">2.2.3. В случае отзыва </w:t>
      </w:r>
      <w:r w:rsidR="006E3849" w:rsidRPr="00F922E9">
        <w:rPr>
          <w:sz w:val="21"/>
          <w:szCs w:val="21"/>
        </w:rPr>
        <w:t>Заявителем</w:t>
      </w:r>
      <w:r w:rsidRPr="00F922E9">
        <w:rPr>
          <w:sz w:val="21"/>
          <w:szCs w:val="21"/>
        </w:rPr>
        <w:t xml:space="preserve"> заявки на участие в торгах, поступивший задаток подлежит возврату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 момента поступления Организатору торгов уведомления об отзыве заявки.</w:t>
      </w:r>
    </w:p>
    <w:p w14:paraId="7DE5E261" w14:textId="6F8276EE" w:rsidR="003D565D" w:rsidRPr="00F922E9" w:rsidRDefault="003D565D" w:rsidP="003D565D">
      <w:pPr>
        <w:autoSpaceDE w:val="0"/>
        <w:autoSpaceDN w:val="0"/>
        <w:adjustRightInd w:val="0"/>
        <w:ind w:firstLine="284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2.2.4. Если </w:t>
      </w:r>
      <w:r w:rsidR="006E3849" w:rsidRPr="00F922E9">
        <w:rPr>
          <w:sz w:val="21"/>
          <w:szCs w:val="21"/>
        </w:rPr>
        <w:t>Заявитель</w:t>
      </w:r>
      <w:r w:rsidRPr="00F922E9">
        <w:rPr>
          <w:sz w:val="21"/>
          <w:szCs w:val="21"/>
        </w:rPr>
        <w:t xml:space="preserve"> не признан победителем торгов, ему возвращается сумма задатка в течение 5 (пяти)</w:t>
      </w:r>
      <w:r w:rsidR="00DF1ADB" w:rsidRPr="00F922E9">
        <w:rPr>
          <w:sz w:val="21"/>
          <w:szCs w:val="21"/>
        </w:rPr>
        <w:t xml:space="preserve"> рабочих</w:t>
      </w:r>
      <w:r w:rsidRPr="00F922E9">
        <w:rPr>
          <w:sz w:val="21"/>
          <w:szCs w:val="21"/>
        </w:rPr>
        <w:t xml:space="preserve"> дней со дня подписания протокола о результатах проведения торгов.</w:t>
      </w:r>
    </w:p>
    <w:p w14:paraId="7B1975C7" w14:textId="7C3E2307" w:rsidR="004420A0" w:rsidRPr="00F922E9" w:rsidRDefault="004420A0" w:rsidP="003D565D">
      <w:pPr>
        <w:autoSpaceDE w:val="0"/>
        <w:autoSpaceDN w:val="0"/>
        <w:adjustRightInd w:val="0"/>
        <w:ind w:firstLine="284"/>
        <w:jc w:val="both"/>
        <w:rPr>
          <w:b/>
          <w:bCs/>
          <w:sz w:val="21"/>
          <w:szCs w:val="21"/>
          <w:u w:val="single"/>
        </w:rPr>
      </w:pPr>
      <w:r w:rsidRPr="00F922E9">
        <w:rPr>
          <w:b/>
          <w:bCs/>
          <w:sz w:val="21"/>
          <w:szCs w:val="21"/>
          <w:u w:val="single"/>
        </w:rPr>
        <w:t xml:space="preserve">2.2.5. </w:t>
      </w:r>
      <w:r w:rsidRPr="00F922E9">
        <w:rPr>
          <w:b/>
          <w:bCs/>
          <w:color w:val="333333"/>
          <w:sz w:val="21"/>
          <w:szCs w:val="21"/>
          <w:u w:val="single"/>
          <w:shd w:val="clear" w:color="auto" w:fill="FFFFFF"/>
        </w:rPr>
        <w:t>Задаток физическим лицам, не выигравшим торги, возвращается за вычетом комиссии банка за перечисление денежных средств</w:t>
      </w:r>
    </w:p>
    <w:p w14:paraId="7B64A8E9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21A66910" w14:textId="77777777" w:rsidR="007442B7" w:rsidRPr="00F922E9" w:rsidRDefault="007442B7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</w:p>
    <w:p w14:paraId="39515D49" w14:textId="5FB0EDFA" w:rsidR="00F16746" w:rsidRPr="00F922E9" w:rsidRDefault="00F16746" w:rsidP="00F16746">
      <w:pPr>
        <w:autoSpaceDE w:val="0"/>
        <w:autoSpaceDN w:val="0"/>
        <w:adjustRightInd w:val="0"/>
        <w:ind w:left="720"/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3. Срок действия Договора</w:t>
      </w:r>
    </w:p>
    <w:p w14:paraId="01748461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3.1. Настоящий договор вступает в силу со дня его подписания сторонами.</w:t>
      </w:r>
    </w:p>
    <w:p w14:paraId="6E071BF5" w14:textId="77777777" w:rsidR="00F16746" w:rsidRPr="00F922E9" w:rsidRDefault="00F16746" w:rsidP="00F16746">
      <w:pPr>
        <w:autoSpaceDE w:val="0"/>
        <w:autoSpaceDN w:val="0"/>
        <w:adjustRightInd w:val="0"/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21C871FB" w14:textId="77777777" w:rsidR="00F16746" w:rsidRPr="00F922E9" w:rsidRDefault="00F16746" w:rsidP="00F16746">
      <w:pPr>
        <w:numPr>
          <w:ilvl w:val="1"/>
          <w:numId w:val="1"/>
        </w:numPr>
        <w:rPr>
          <w:sz w:val="21"/>
          <w:szCs w:val="21"/>
        </w:rPr>
      </w:pPr>
    </w:p>
    <w:p w14:paraId="21C95F76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Заключительные положения</w:t>
      </w:r>
    </w:p>
    <w:p w14:paraId="455FEAF6" w14:textId="77777777" w:rsidR="00F16746" w:rsidRPr="00F922E9" w:rsidRDefault="00F16746" w:rsidP="00F16746">
      <w:pPr>
        <w:shd w:val="clear" w:color="auto" w:fill="FFFFFF"/>
        <w:tabs>
          <w:tab w:val="left" w:pos="414"/>
        </w:tabs>
        <w:ind w:firstLine="709"/>
        <w:jc w:val="both"/>
        <w:rPr>
          <w:color w:val="000000"/>
          <w:sz w:val="21"/>
          <w:szCs w:val="21"/>
        </w:rPr>
      </w:pPr>
      <w:r w:rsidRPr="00F922E9">
        <w:rPr>
          <w:sz w:val="21"/>
          <w:szCs w:val="21"/>
        </w:rPr>
        <w:t xml:space="preserve">4.1. </w:t>
      </w:r>
      <w:r w:rsidR="006E3849" w:rsidRPr="00F922E9">
        <w:rPr>
          <w:sz w:val="21"/>
          <w:szCs w:val="21"/>
        </w:rPr>
        <w:t>Заявитель</w:t>
      </w:r>
      <w:r w:rsidRPr="00F922E9">
        <w:rPr>
          <w:color w:val="000000"/>
          <w:sz w:val="21"/>
          <w:szCs w:val="21"/>
        </w:rPr>
        <w:t xml:space="preserve"> обязан незамедлительно информировать Организатора торгов об изменении своих </w:t>
      </w:r>
      <w:r w:rsidRPr="00F922E9">
        <w:rPr>
          <w:color w:val="000000"/>
          <w:spacing w:val="-1"/>
          <w:sz w:val="21"/>
          <w:szCs w:val="21"/>
        </w:rPr>
        <w:t>банковских реквизитов. Организатор торгов не отвечает за нарушение установленных настоящим д</w:t>
      </w:r>
      <w:r w:rsidRPr="00F922E9">
        <w:rPr>
          <w:color w:val="000000"/>
          <w:spacing w:val="1"/>
          <w:sz w:val="21"/>
          <w:szCs w:val="21"/>
        </w:rPr>
        <w:t xml:space="preserve">оговором сроков возврата задатка в случае, если </w:t>
      </w:r>
      <w:r w:rsidR="006E3849" w:rsidRPr="00F922E9">
        <w:rPr>
          <w:color w:val="000000"/>
          <w:spacing w:val="1"/>
          <w:sz w:val="21"/>
          <w:szCs w:val="21"/>
        </w:rPr>
        <w:t>Заявитель</w:t>
      </w:r>
      <w:r w:rsidRPr="00F922E9">
        <w:rPr>
          <w:color w:val="000000"/>
          <w:spacing w:val="1"/>
          <w:sz w:val="21"/>
          <w:szCs w:val="21"/>
        </w:rPr>
        <w:t xml:space="preserve"> своевременно не </w:t>
      </w:r>
      <w:r w:rsidRPr="00F922E9">
        <w:rPr>
          <w:color w:val="000000"/>
          <w:sz w:val="21"/>
          <w:szCs w:val="21"/>
        </w:rPr>
        <w:t>информировал Организатора торгов об изменении своих банковских реквизитов.</w:t>
      </w:r>
    </w:p>
    <w:p w14:paraId="0BC5C8F2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3DBA9CC5" w14:textId="51310B39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</w:t>
      </w:r>
      <w:r w:rsidR="006D3889" w:rsidRPr="00F922E9">
        <w:rPr>
          <w:sz w:val="21"/>
          <w:szCs w:val="21"/>
        </w:rPr>
        <w:t>соответствии с законодательством РФ</w:t>
      </w:r>
      <w:r w:rsidR="006A408F" w:rsidRPr="00F922E9">
        <w:rPr>
          <w:sz w:val="21"/>
          <w:szCs w:val="21"/>
        </w:rPr>
        <w:t xml:space="preserve">. </w:t>
      </w:r>
    </w:p>
    <w:p w14:paraId="3B1CF587" w14:textId="77777777" w:rsidR="00F16746" w:rsidRPr="00F922E9" w:rsidRDefault="00C1360C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4.4. В случае несоблюдения </w:t>
      </w:r>
      <w:r w:rsidR="006E3849" w:rsidRPr="00F922E9">
        <w:rPr>
          <w:sz w:val="21"/>
          <w:szCs w:val="21"/>
        </w:rPr>
        <w:t>Заявителем</w:t>
      </w:r>
      <w:r w:rsidR="00F16746" w:rsidRPr="00F922E9">
        <w:rPr>
          <w:sz w:val="21"/>
          <w:szCs w:val="21"/>
        </w:rPr>
        <w:t xml:space="preserve">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61040C37" w14:textId="77777777" w:rsidR="00F16746" w:rsidRPr="00F922E9" w:rsidRDefault="00F16746" w:rsidP="00F16746">
      <w:pPr>
        <w:ind w:firstLine="708"/>
        <w:jc w:val="both"/>
        <w:rPr>
          <w:sz w:val="21"/>
          <w:szCs w:val="21"/>
        </w:rPr>
      </w:pPr>
      <w:r w:rsidRPr="00F922E9">
        <w:rPr>
          <w:sz w:val="21"/>
          <w:szCs w:val="21"/>
        </w:rPr>
        <w:t xml:space="preserve">4.5. Настоящий договор составлен в </w:t>
      </w:r>
      <w:r w:rsidR="00914644" w:rsidRPr="00F922E9">
        <w:rPr>
          <w:sz w:val="21"/>
          <w:szCs w:val="21"/>
        </w:rPr>
        <w:t>2 (</w:t>
      </w:r>
      <w:r w:rsidRPr="00F922E9">
        <w:rPr>
          <w:sz w:val="21"/>
          <w:szCs w:val="21"/>
        </w:rPr>
        <w:t>двух</w:t>
      </w:r>
      <w:r w:rsidR="00914644" w:rsidRPr="00F922E9">
        <w:rPr>
          <w:sz w:val="21"/>
          <w:szCs w:val="21"/>
        </w:rPr>
        <w:t>)</w:t>
      </w:r>
      <w:r w:rsidRPr="00F922E9">
        <w:rPr>
          <w:sz w:val="21"/>
          <w:szCs w:val="21"/>
        </w:rPr>
        <w:t xml:space="preserve"> экземплярах, имеющих одинаковую юридическую силу, по одному экземпляру для каждой из сторон.</w:t>
      </w:r>
    </w:p>
    <w:p w14:paraId="73558174" w14:textId="77777777" w:rsidR="00F16746" w:rsidRPr="00F922E9" w:rsidRDefault="00F16746" w:rsidP="00F16746">
      <w:pPr>
        <w:ind w:left="360"/>
        <w:jc w:val="both"/>
        <w:rPr>
          <w:sz w:val="21"/>
          <w:szCs w:val="21"/>
        </w:rPr>
      </w:pPr>
    </w:p>
    <w:p w14:paraId="3254396D" w14:textId="77777777" w:rsidR="005F356C" w:rsidRPr="00F922E9" w:rsidRDefault="005F356C" w:rsidP="00F16746">
      <w:pPr>
        <w:ind w:left="360"/>
        <w:jc w:val="both"/>
        <w:rPr>
          <w:sz w:val="21"/>
          <w:szCs w:val="21"/>
        </w:rPr>
      </w:pPr>
    </w:p>
    <w:p w14:paraId="642BCEDB" w14:textId="77777777" w:rsidR="00F16746" w:rsidRPr="00F922E9" w:rsidRDefault="00F16746" w:rsidP="00F16746">
      <w:pPr>
        <w:numPr>
          <w:ilvl w:val="0"/>
          <w:numId w:val="2"/>
        </w:numPr>
        <w:jc w:val="center"/>
        <w:rPr>
          <w:b/>
          <w:sz w:val="21"/>
          <w:szCs w:val="21"/>
        </w:rPr>
      </w:pPr>
      <w:r w:rsidRPr="00F922E9">
        <w:rPr>
          <w:b/>
          <w:sz w:val="21"/>
          <w:szCs w:val="21"/>
        </w:rPr>
        <w:t>Юридические адреса и банковские 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6E3849" w:rsidRPr="00F922E9" w14:paraId="67F5F777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B939A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2"/>
                <w:sz w:val="21"/>
                <w:szCs w:val="21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A784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b/>
                <w:bCs/>
                <w:color w:val="000000"/>
                <w:spacing w:val="-1"/>
                <w:sz w:val="21"/>
                <w:szCs w:val="21"/>
              </w:rPr>
              <w:t>Заявитель</w:t>
            </w:r>
          </w:p>
        </w:tc>
      </w:tr>
      <w:tr w:rsidR="006E3849" w:rsidRPr="00F922E9" w14:paraId="57D8835D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7DAF3EA" w14:textId="26706F13" w:rsidR="00E60A42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 xml:space="preserve">Финансовый управляющий </w:t>
            </w:r>
            <w:r w:rsidR="00E049DE">
              <w:rPr>
                <w:sz w:val="21"/>
                <w:szCs w:val="21"/>
              </w:rPr>
              <w:t>Бакишевой С.И.</w:t>
            </w:r>
          </w:p>
          <w:p w14:paraId="0621E4CC" w14:textId="253CE59A" w:rsidR="006E3849" w:rsidRPr="00F922E9" w:rsidRDefault="00E60A42" w:rsidP="00E60A42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  <w:r w:rsidRPr="00F922E9">
              <w:rPr>
                <w:sz w:val="21"/>
                <w:szCs w:val="21"/>
              </w:rPr>
              <w:t>Григорьева Валентина Олеговна, ИНН 380120773227, СНИЛС 13525150831, адрес корреспонденции: 665841, Иркутская область, город Ангарск, 18 микрорайон, д. 9, оф. 4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53184F" w14:textId="77777777" w:rsidR="00511F1E" w:rsidRPr="00F922E9" w:rsidRDefault="00511F1E" w:rsidP="00511F1E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</w:tr>
      <w:tr w:rsidR="006E3849" w:rsidRPr="00F922E9" w14:paraId="4F0DB13A" w14:textId="77777777" w:rsidTr="002B52A0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834598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B5A9814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5D893EE2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  <w:p w14:paraId="753E5B9C" w14:textId="77777777" w:rsidR="00511F1E" w:rsidRPr="00F922E9" w:rsidRDefault="00511F1E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1"/>
                <w:szCs w:val="21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44D6502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5828E8F3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  <w:p w14:paraId="347D896C" w14:textId="77777777" w:rsidR="006E3849" w:rsidRPr="00F922E9" w:rsidRDefault="006E3849" w:rsidP="002B52A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/>
                <w:spacing w:val="-2"/>
                <w:sz w:val="21"/>
                <w:szCs w:val="21"/>
              </w:rPr>
            </w:pPr>
          </w:p>
        </w:tc>
      </w:tr>
    </w:tbl>
    <w:p w14:paraId="5B54D25D" w14:textId="77777777" w:rsidR="002B3022" w:rsidRPr="00F922E9" w:rsidRDefault="002B3022" w:rsidP="002B3022">
      <w:pPr>
        <w:rPr>
          <w:sz w:val="21"/>
          <w:szCs w:val="21"/>
        </w:rPr>
      </w:pPr>
    </w:p>
    <w:p w14:paraId="601720E3" w14:textId="77777777" w:rsidR="00F16746" w:rsidRPr="00F922E9" w:rsidRDefault="00F16746" w:rsidP="00F16746">
      <w:pPr>
        <w:ind w:left="360"/>
        <w:rPr>
          <w:sz w:val="21"/>
          <w:szCs w:val="21"/>
        </w:rPr>
      </w:pPr>
    </w:p>
    <w:sectPr w:rsidR="00F16746" w:rsidRPr="00F922E9" w:rsidSect="003640E8">
      <w:footerReference w:type="default" r:id="rId7"/>
      <w:pgSz w:w="11906" w:h="16838"/>
      <w:pgMar w:top="567" w:right="850" w:bottom="567" w:left="1080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DD7B9B1" w14:textId="77777777" w:rsidR="002D4DB5" w:rsidRDefault="002D4DB5">
      <w:r>
        <w:separator/>
      </w:r>
    </w:p>
  </w:endnote>
  <w:endnote w:type="continuationSeparator" w:id="0">
    <w:p w14:paraId="496FBFF6" w14:textId="77777777" w:rsidR="002D4DB5" w:rsidRDefault="002D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0BCA42" w14:textId="77777777" w:rsidR="003640E8" w:rsidRDefault="00FE2B82">
    <w:pPr>
      <w:pStyle w:val="a7"/>
      <w:jc w:val="center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 w:rsidR="00F37998">
      <w:rPr>
        <w:noProof/>
      </w:rPr>
      <w:t>1</w:t>
    </w:r>
    <w:r>
      <w:rPr>
        <w:noProof/>
      </w:rPr>
      <w:fldChar w:fldCharType="end"/>
    </w:r>
  </w:p>
  <w:p w14:paraId="655B1B78" w14:textId="77777777" w:rsidR="003640E8" w:rsidRDefault="003640E8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3778B5" w14:textId="77777777" w:rsidR="002D4DB5" w:rsidRDefault="002D4DB5">
      <w:r>
        <w:separator/>
      </w:r>
    </w:p>
  </w:footnote>
  <w:footnote w:type="continuationSeparator" w:id="0">
    <w:p w14:paraId="02E0AD95" w14:textId="77777777" w:rsidR="002D4DB5" w:rsidRDefault="002D4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EF08C6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DD2DC8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4EBC35C8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1011FCD"/>
    <w:multiLevelType w:val="multilevel"/>
    <w:tmpl w:val="17380C1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0"/>
  </w:num>
  <w:num w:numId="5">
    <w:abstractNumId w:val="2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6746"/>
    <w:rsid w:val="00011365"/>
    <w:rsid w:val="00015458"/>
    <w:rsid w:val="0002335D"/>
    <w:rsid w:val="00027B9E"/>
    <w:rsid w:val="000326C7"/>
    <w:rsid w:val="0004743B"/>
    <w:rsid w:val="0008279D"/>
    <w:rsid w:val="000B7B20"/>
    <w:rsid w:val="000C2C3F"/>
    <w:rsid w:val="000D2948"/>
    <w:rsid w:val="0010439C"/>
    <w:rsid w:val="001137A3"/>
    <w:rsid w:val="001149E4"/>
    <w:rsid w:val="001162F6"/>
    <w:rsid w:val="00126AA7"/>
    <w:rsid w:val="00142B85"/>
    <w:rsid w:val="00154769"/>
    <w:rsid w:val="00155AC9"/>
    <w:rsid w:val="0015728D"/>
    <w:rsid w:val="001A51DC"/>
    <w:rsid w:val="001B00D8"/>
    <w:rsid w:val="001B6A7C"/>
    <w:rsid w:val="001F77BF"/>
    <w:rsid w:val="0020542F"/>
    <w:rsid w:val="00214823"/>
    <w:rsid w:val="00232FA4"/>
    <w:rsid w:val="00234EE2"/>
    <w:rsid w:val="002523E7"/>
    <w:rsid w:val="00273BA4"/>
    <w:rsid w:val="00275A4E"/>
    <w:rsid w:val="002B3022"/>
    <w:rsid w:val="002B3AA5"/>
    <w:rsid w:val="002B52A0"/>
    <w:rsid w:val="002D4DB5"/>
    <w:rsid w:val="002F4736"/>
    <w:rsid w:val="00323D01"/>
    <w:rsid w:val="00325347"/>
    <w:rsid w:val="00326E3D"/>
    <w:rsid w:val="003619F5"/>
    <w:rsid w:val="0036246C"/>
    <w:rsid w:val="003640E8"/>
    <w:rsid w:val="00375DC0"/>
    <w:rsid w:val="003A30DD"/>
    <w:rsid w:val="003A5AE4"/>
    <w:rsid w:val="003C2116"/>
    <w:rsid w:val="003C44F2"/>
    <w:rsid w:val="003C6B7F"/>
    <w:rsid w:val="003D565D"/>
    <w:rsid w:val="003D6048"/>
    <w:rsid w:val="003F0F88"/>
    <w:rsid w:val="003F26C9"/>
    <w:rsid w:val="003F48D0"/>
    <w:rsid w:val="004046E7"/>
    <w:rsid w:val="00413F14"/>
    <w:rsid w:val="004420A0"/>
    <w:rsid w:val="004461D1"/>
    <w:rsid w:val="0045185E"/>
    <w:rsid w:val="00452D8F"/>
    <w:rsid w:val="0046018A"/>
    <w:rsid w:val="00476602"/>
    <w:rsid w:val="00487554"/>
    <w:rsid w:val="00493574"/>
    <w:rsid w:val="004963A7"/>
    <w:rsid w:val="004A6975"/>
    <w:rsid w:val="004B79ED"/>
    <w:rsid w:val="004C75BF"/>
    <w:rsid w:val="004D18D5"/>
    <w:rsid w:val="004F39D9"/>
    <w:rsid w:val="004F669F"/>
    <w:rsid w:val="005036BE"/>
    <w:rsid w:val="00511F1E"/>
    <w:rsid w:val="00533896"/>
    <w:rsid w:val="0054368D"/>
    <w:rsid w:val="005466FE"/>
    <w:rsid w:val="005502FC"/>
    <w:rsid w:val="00562EF7"/>
    <w:rsid w:val="00563707"/>
    <w:rsid w:val="0056411B"/>
    <w:rsid w:val="00565966"/>
    <w:rsid w:val="0057399F"/>
    <w:rsid w:val="00587411"/>
    <w:rsid w:val="00592384"/>
    <w:rsid w:val="00593417"/>
    <w:rsid w:val="005A0A3A"/>
    <w:rsid w:val="005A5F03"/>
    <w:rsid w:val="005B7C1C"/>
    <w:rsid w:val="005C6FEF"/>
    <w:rsid w:val="005D07AD"/>
    <w:rsid w:val="005E4339"/>
    <w:rsid w:val="005F356C"/>
    <w:rsid w:val="006007BC"/>
    <w:rsid w:val="00610499"/>
    <w:rsid w:val="0062270A"/>
    <w:rsid w:val="00672753"/>
    <w:rsid w:val="00672DB6"/>
    <w:rsid w:val="006801D0"/>
    <w:rsid w:val="00695E9A"/>
    <w:rsid w:val="006A408F"/>
    <w:rsid w:val="006B05CB"/>
    <w:rsid w:val="006D3889"/>
    <w:rsid w:val="006D708F"/>
    <w:rsid w:val="006E3849"/>
    <w:rsid w:val="0071771B"/>
    <w:rsid w:val="00734E70"/>
    <w:rsid w:val="007442B7"/>
    <w:rsid w:val="00745405"/>
    <w:rsid w:val="00760071"/>
    <w:rsid w:val="00764E89"/>
    <w:rsid w:val="007A1D36"/>
    <w:rsid w:val="007A2FCE"/>
    <w:rsid w:val="007A4FDF"/>
    <w:rsid w:val="007A7881"/>
    <w:rsid w:val="007B7733"/>
    <w:rsid w:val="007C027F"/>
    <w:rsid w:val="007D77AA"/>
    <w:rsid w:val="007E1B38"/>
    <w:rsid w:val="007E53D0"/>
    <w:rsid w:val="007E7790"/>
    <w:rsid w:val="007F10FA"/>
    <w:rsid w:val="007F3469"/>
    <w:rsid w:val="00800360"/>
    <w:rsid w:val="008048F9"/>
    <w:rsid w:val="00812436"/>
    <w:rsid w:val="008172BF"/>
    <w:rsid w:val="00821EB9"/>
    <w:rsid w:val="0083653B"/>
    <w:rsid w:val="00846E68"/>
    <w:rsid w:val="0085299A"/>
    <w:rsid w:val="00863611"/>
    <w:rsid w:val="008736D1"/>
    <w:rsid w:val="008D4A0D"/>
    <w:rsid w:val="00903431"/>
    <w:rsid w:val="00905634"/>
    <w:rsid w:val="00914644"/>
    <w:rsid w:val="00917808"/>
    <w:rsid w:val="00922328"/>
    <w:rsid w:val="0092437C"/>
    <w:rsid w:val="00931BA0"/>
    <w:rsid w:val="00934A24"/>
    <w:rsid w:val="00974B6D"/>
    <w:rsid w:val="00974CA3"/>
    <w:rsid w:val="00985277"/>
    <w:rsid w:val="0098755F"/>
    <w:rsid w:val="009B393F"/>
    <w:rsid w:val="009C4C07"/>
    <w:rsid w:val="009D4BCB"/>
    <w:rsid w:val="009E5C0C"/>
    <w:rsid w:val="00A10885"/>
    <w:rsid w:val="00A26864"/>
    <w:rsid w:val="00A4382E"/>
    <w:rsid w:val="00A52C8D"/>
    <w:rsid w:val="00A8679D"/>
    <w:rsid w:val="00A914DD"/>
    <w:rsid w:val="00AB55B9"/>
    <w:rsid w:val="00AB5704"/>
    <w:rsid w:val="00AC7288"/>
    <w:rsid w:val="00AD6057"/>
    <w:rsid w:val="00AD75C5"/>
    <w:rsid w:val="00B374EC"/>
    <w:rsid w:val="00B44DA8"/>
    <w:rsid w:val="00B57D71"/>
    <w:rsid w:val="00B60E6A"/>
    <w:rsid w:val="00B75429"/>
    <w:rsid w:val="00B85BCC"/>
    <w:rsid w:val="00BA5782"/>
    <w:rsid w:val="00BB1DFB"/>
    <w:rsid w:val="00BB2879"/>
    <w:rsid w:val="00BB48E8"/>
    <w:rsid w:val="00BB5AB9"/>
    <w:rsid w:val="00BF4030"/>
    <w:rsid w:val="00C10515"/>
    <w:rsid w:val="00C1360C"/>
    <w:rsid w:val="00C34166"/>
    <w:rsid w:val="00C379FB"/>
    <w:rsid w:val="00C45B96"/>
    <w:rsid w:val="00C5295B"/>
    <w:rsid w:val="00C636CA"/>
    <w:rsid w:val="00C84F7D"/>
    <w:rsid w:val="00CA6150"/>
    <w:rsid w:val="00CB7418"/>
    <w:rsid w:val="00CC178A"/>
    <w:rsid w:val="00CD71AC"/>
    <w:rsid w:val="00CF5CFD"/>
    <w:rsid w:val="00D0159A"/>
    <w:rsid w:val="00D21CAC"/>
    <w:rsid w:val="00D30CCF"/>
    <w:rsid w:val="00D363D0"/>
    <w:rsid w:val="00D36A7B"/>
    <w:rsid w:val="00D42955"/>
    <w:rsid w:val="00D519CF"/>
    <w:rsid w:val="00D573A6"/>
    <w:rsid w:val="00D64658"/>
    <w:rsid w:val="00D656A8"/>
    <w:rsid w:val="00D7210D"/>
    <w:rsid w:val="00D82C92"/>
    <w:rsid w:val="00D87B69"/>
    <w:rsid w:val="00D96C91"/>
    <w:rsid w:val="00DD55A5"/>
    <w:rsid w:val="00DE2EE1"/>
    <w:rsid w:val="00DF1ADB"/>
    <w:rsid w:val="00E049DE"/>
    <w:rsid w:val="00E357C7"/>
    <w:rsid w:val="00E35D08"/>
    <w:rsid w:val="00E46DB6"/>
    <w:rsid w:val="00E60A42"/>
    <w:rsid w:val="00E724A0"/>
    <w:rsid w:val="00EA56C1"/>
    <w:rsid w:val="00EB6501"/>
    <w:rsid w:val="00EB6C2F"/>
    <w:rsid w:val="00EE66B8"/>
    <w:rsid w:val="00EF0163"/>
    <w:rsid w:val="00F02C48"/>
    <w:rsid w:val="00F0643B"/>
    <w:rsid w:val="00F134F0"/>
    <w:rsid w:val="00F16746"/>
    <w:rsid w:val="00F24B73"/>
    <w:rsid w:val="00F25AD7"/>
    <w:rsid w:val="00F37998"/>
    <w:rsid w:val="00F53A9B"/>
    <w:rsid w:val="00F53FCE"/>
    <w:rsid w:val="00F54DEA"/>
    <w:rsid w:val="00F57550"/>
    <w:rsid w:val="00F922E9"/>
    <w:rsid w:val="00FA43A9"/>
    <w:rsid w:val="00FD6C50"/>
    <w:rsid w:val="00FE2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873CD"/>
  <w15:docId w15:val="{FCF948EE-012B-4187-9DF5-EE3A59D63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1674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F16746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paragraph">
    <w:name w:val="paragraph"/>
    <w:rsid w:val="00F16746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3D565D"/>
    <w:rPr>
      <w:color w:val="0000FF"/>
      <w:u w:val="single"/>
    </w:rPr>
  </w:style>
  <w:style w:type="paragraph" w:customStyle="1" w:styleId="a4">
    <w:name w:val="Знак"/>
    <w:basedOn w:val="a"/>
    <w:rsid w:val="00A914DD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header"/>
    <w:basedOn w:val="a"/>
    <w:link w:val="a6"/>
    <w:rsid w:val="003640E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3640E8"/>
    <w:rPr>
      <w:sz w:val="24"/>
      <w:szCs w:val="24"/>
    </w:rPr>
  </w:style>
  <w:style w:type="paragraph" w:styleId="a7">
    <w:name w:val="footer"/>
    <w:basedOn w:val="a"/>
    <w:link w:val="a8"/>
    <w:uiPriority w:val="99"/>
    <w:rsid w:val="003640E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3640E8"/>
    <w:rPr>
      <w:sz w:val="24"/>
      <w:szCs w:val="24"/>
    </w:rPr>
  </w:style>
  <w:style w:type="paragraph" w:styleId="a9">
    <w:name w:val="List Paragraph"/>
    <w:basedOn w:val="a"/>
    <w:uiPriority w:val="34"/>
    <w:qFormat/>
    <w:rsid w:val="00AB57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aa">
    <w:name w:val="Table Grid"/>
    <w:basedOn w:val="a1"/>
    <w:uiPriority w:val="39"/>
    <w:rsid w:val="00AB5704"/>
    <w:rPr>
      <w:rFonts w:ascii="Calibri" w:eastAsia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rmal (Web)"/>
    <w:basedOn w:val="a"/>
    <w:uiPriority w:val="99"/>
    <w:unhideWhenUsed/>
    <w:rsid w:val="00511F1E"/>
    <w:pPr>
      <w:spacing w:before="100" w:beforeAutospacing="1" w:after="100" w:afterAutospacing="1"/>
    </w:pPr>
    <w:rPr>
      <w:rFonts w:eastAsiaTheme="minorEastAsia"/>
    </w:rPr>
  </w:style>
  <w:style w:type="paragraph" w:styleId="ac">
    <w:name w:val="No Spacing"/>
    <w:link w:val="ad"/>
    <w:uiPriority w:val="1"/>
    <w:qFormat/>
    <w:rsid w:val="00511F1E"/>
    <w:rPr>
      <w:sz w:val="24"/>
      <w:szCs w:val="24"/>
    </w:rPr>
  </w:style>
  <w:style w:type="character" w:customStyle="1" w:styleId="ad">
    <w:name w:val="Без интервала Знак"/>
    <w:basedOn w:val="a0"/>
    <w:link w:val="ac"/>
    <w:uiPriority w:val="1"/>
    <w:rsid w:val="009B39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563</TotalTime>
  <Pages>2</Pages>
  <Words>952</Words>
  <Characters>5432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(ПРОЕКТ)</vt:lpstr>
    </vt:vector>
  </TitlesOfParts>
  <Company>MoBIL GROUP</Company>
  <LinksUpToDate>false</LinksUpToDate>
  <CharactersWithSpaces>6372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(ПРОЕКТ)</dc:title>
  <dc:subject/>
  <dc:creator>User</dc:creator>
  <cp:keywords/>
  <dc:description/>
  <cp:lastModifiedBy>Валентина Григорьева</cp:lastModifiedBy>
  <cp:revision>2</cp:revision>
  <cp:lastPrinted>2019-01-28T12:46:00Z</cp:lastPrinted>
  <dcterms:created xsi:type="dcterms:W3CDTF">2018-10-29T20:23:00Z</dcterms:created>
  <dcterms:modified xsi:type="dcterms:W3CDTF">2026-06-14T04:50:00Z</dcterms:modified>
</cp:coreProperties>
</file>