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B8F" w:rsidRDefault="00C45B8F" w:rsidP="00C45B8F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  <w:r w:rsidRPr="005D1959">
        <w:rPr>
          <w:rFonts w:eastAsia="Calibri" w:cs="Times New Roman"/>
          <w:sz w:val="20"/>
          <w:szCs w:val="20"/>
        </w:rPr>
        <w:t xml:space="preserve">                                             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b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 xml:space="preserve">                                                                        Договор                                                            </w:t>
      </w:r>
      <w:r w:rsidRPr="00431D28">
        <w:rPr>
          <w:rFonts w:eastAsia="Calibri" w:cs="Times New Roman"/>
          <w:b/>
          <w:sz w:val="20"/>
          <w:szCs w:val="20"/>
        </w:rPr>
        <w:t>ПРОЕКТ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 xml:space="preserve">купли-продажи 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eastAsia="Calibri" w:cs="Times New Roman"/>
          <w:sz w:val="20"/>
          <w:szCs w:val="20"/>
        </w:rPr>
      </w:pPr>
    </w:p>
    <w:p w:rsidR="00C45B8F" w:rsidRDefault="00C45B8F" w:rsidP="00C45B8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 xml:space="preserve">г. Дюртюли                             </w:t>
      </w:r>
      <w:r w:rsidRPr="00431D28">
        <w:rPr>
          <w:rFonts w:eastAsia="Calibri" w:cs="Times New Roman"/>
          <w:sz w:val="20"/>
          <w:szCs w:val="20"/>
        </w:rPr>
        <w:tab/>
      </w:r>
      <w:r w:rsidRPr="00431D28">
        <w:rPr>
          <w:rFonts w:eastAsia="Calibri" w:cs="Times New Roman"/>
          <w:sz w:val="20"/>
          <w:szCs w:val="20"/>
        </w:rPr>
        <w:tab/>
      </w:r>
      <w:r w:rsidRPr="00431D28">
        <w:rPr>
          <w:rFonts w:eastAsia="Calibri" w:cs="Times New Roman"/>
          <w:sz w:val="20"/>
          <w:szCs w:val="20"/>
        </w:rPr>
        <w:tab/>
        <w:t xml:space="preserve">   </w:t>
      </w:r>
      <w:r w:rsidRPr="00431D28">
        <w:rPr>
          <w:rFonts w:eastAsia="Calibri" w:cs="Times New Roman"/>
          <w:sz w:val="20"/>
          <w:szCs w:val="20"/>
        </w:rPr>
        <w:tab/>
      </w:r>
      <w:r w:rsidRPr="00431D28">
        <w:rPr>
          <w:rFonts w:eastAsia="Calibri" w:cs="Times New Roman"/>
          <w:sz w:val="20"/>
          <w:szCs w:val="20"/>
        </w:rPr>
        <w:tab/>
      </w:r>
      <w:r w:rsidRPr="00431D28">
        <w:rPr>
          <w:rFonts w:eastAsia="Calibri" w:cs="Times New Roman"/>
          <w:sz w:val="20"/>
          <w:szCs w:val="20"/>
        </w:rPr>
        <w:tab/>
      </w:r>
      <w:r w:rsidRPr="00431D28">
        <w:rPr>
          <w:rFonts w:eastAsia="Calibri" w:cs="Times New Roman"/>
          <w:sz w:val="20"/>
          <w:szCs w:val="20"/>
        </w:rPr>
        <w:tab/>
        <w:t xml:space="preserve"> </w:t>
      </w:r>
      <w:proofErr w:type="gramStart"/>
      <w:r w:rsidRPr="00431D28">
        <w:rPr>
          <w:rFonts w:eastAsia="Calibri" w:cs="Times New Roman"/>
          <w:sz w:val="20"/>
          <w:szCs w:val="20"/>
        </w:rPr>
        <w:t xml:space="preserve">   «</w:t>
      </w:r>
      <w:proofErr w:type="gramEnd"/>
      <w:r w:rsidRPr="00431D28">
        <w:rPr>
          <w:rFonts w:eastAsia="Calibri" w:cs="Times New Roman"/>
          <w:sz w:val="20"/>
          <w:szCs w:val="20"/>
        </w:rPr>
        <w:t>___» ______</w:t>
      </w:r>
      <w:r>
        <w:rPr>
          <w:rFonts w:eastAsia="Calibri" w:cs="Times New Roman"/>
          <w:sz w:val="20"/>
          <w:szCs w:val="20"/>
        </w:rPr>
        <w:t xml:space="preserve">__ 2026 г </w:t>
      </w:r>
    </w:p>
    <w:p w:rsidR="00EF045C" w:rsidRDefault="00C45B8F" w:rsidP="00C45B8F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 </w:t>
      </w:r>
    </w:p>
    <w:p w:rsidR="00C45B8F" w:rsidRPr="00EF045C" w:rsidRDefault="00EF045C" w:rsidP="00C45B8F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EF045C">
        <w:rPr>
          <w:rFonts w:eastAsia="Times New Roman" w:cs="Times New Roman"/>
          <w:b/>
          <w:sz w:val="20"/>
          <w:szCs w:val="20"/>
        </w:rPr>
        <w:t xml:space="preserve">Организатор торгов </w:t>
      </w:r>
      <w:r w:rsidRPr="00EF045C">
        <w:rPr>
          <w:rFonts w:eastAsia="Times New Roman" w:cs="Times New Roman"/>
          <w:sz w:val="20"/>
          <w:szCs w:val="20"/>
        </w:rPr>
        <w:t>–</w:t>
      </w:r>
      <w:r w:rsidRPr="00EF045C">
        <w:rPr>
          <w:rFonts w:eastAsia="Calibri" w:cs="Times New Roman"/>
          <w:sz w:val="20"/>
          <w:szCs w:val="20"/>
        </w:rPr>
        <w:t xml:space="preserve"> </w:t>
      </w:r>
      <w:r w:rsidRPr="00EF045C">
        <w:rPr>
          <w:rFonts w:eastAsia="Times New Roman" w:cs="Times New Roman"/>
          <w:sz w:val="20"/>
          <w:szCs w:val="20"/>
        </w:rPr>
        <w:t>Финансовый управляющий</w:t>
      </w:r>
      <w:r w:rsidRPr="00EF045C">
        <w:rPr>
          <w:sz w:val="20"/>
          <w:szCs w:val="20"/>
        </w:rPr>
        <w:t xml:space="preserve"> </w:t>
      </w:r>
      <w:r w:rsidRPr="00EF045C">
        <w:rPr>
          <w:rFonts w:eastAsia="Times New Roman" w:cs="Times New Roman"/>
          <w:sz w:val="20"/>
          <w:szCs w:val="20"/>
        </w:rPr>
        <w:t xml:space="preserve">Ганиева </w:t>
      </w:r>
      <w:proofErr w:type="spellStart"/>
      <w:r w:rsidRPr="00EF045C">
        <w:rPr>
          <w:rFonts w:eastAsia="Times New Roman" w:cs="Times New Roman"/>
          <w:sz w:val="20"/>
          <w:szCs w:val="20"/>
        </w:rPr>
        <w:t>Айнура</w:t>
      </w:r>
      <w:proofErr w:type="spellEnd"/>
      <w:r w:rsidRPr="00EF045C">
        <w:rPr>
          <w:rFonts w:eastAsia="Times New Roman" w:cs="Times New Roman"/>
          <w:sz w:val="20"/>
          <w:szCs w:val="20"/>
        </w:rPr>
        <w:t xml:space="preserve"> </w:t>
      </w:r>
      <w:proofErr w:type="spellStart"/>
      <w:r w:rsidRPr="00EF045C">
        <w:rPr>
          <w:rFonts w:eastAsia="Times New Roman" w:cs="Times New Roman"/>
          <w:sz w:val="20"/>
          <w:szCs w:val="20"/>
        </w:rPr>
        <w:t>Ильдаровича</w:t>
      </w:r>
      <w:proofErr w:type="spellEnd"/>
      <w:r w:rsidRPr="00EF045C">
        <w:rPr>
          <w:rFonts w:eastAsia="Times New Roman" w:cs="Times New Roman"/>
          <w:sz w:val="20"/>
          <w:szCs w:val="20"/>
        </w:rPr>
        <w:t xml:space="preserve">- Валиев </w:t>
      </w:r>
      <w:proofErr w:type="spellStart"/>
      <w:r w:rsidRPr="00EF045C">
        <w:rPr>
          <w:rFonts w:eastAsia="Times New Roman" w:cs="Times New Roman"/>
          <w:sz w:val="20"/>
          <w:szCs w:val="20"/>
        </w:rPr>
        <w:t>Ильдус</w:t>
      </w:r>
      <w:proofErr w:type="spellEnd"/>
      <w:r w:rsidRPr="00EF045C">
        <w:rPr>
          <w:rFonts w:eastAsia="Times New Roman" w:cs="Times New Roman"/>
          <w:sz w:val="20"/>
          <w:szCs w:val="20"/>
        </w:rPr>
        <w:t xml:space="preserve"> </w:t>
      </w:r>
      <w:proofErr w:type="spellStart"/>
      <w:r w:rsidRPr="00EF045C">
        <w:rPr>
          <w:rFonts w:eastAsia="Times New Roman" w:cs="Times New Roman"/>
          <w:sz w:val="20"/>
          <w:szCs w:val="20"/>
        </w:rPr>
        <w:t>Яруллович</w:t>
      </w:r>
      <w:proofErr w:type="spellEnd"/>
      <w:r w:rsidRPr="00EF045C">
        <w:rPr>
          <w:rFonts w:eastAsia="Times New Roman" w:cs="Times New Roman"/>
          <w:sz w:val="20"/>
          <w:szCs w:val="20"/>
        </w:rPr>
        <w:t xml:space="preserve">   действующий на основании решения Арбитражного суда </w:t>
      </w:r>
      <w:proofErr w:type="gramStart"/>
      <w:r w:rsidRPr="00EF045C">
        <w:rPr>
          <w:rFonts w:eastAsia="Times New Roman" w:cs="Times New Roman"/>
          <w:sz w:val="20"/>
          <w:szCs w:val="20"/>
        </w:rPr>
        <w:t>Республики  Башкортостан</w:t>
      </w:r>
      <w:proofErr w:type="gramEnd"/>
      <w:r w:rsidRPr="00EF045C">
        <w:rPr>
          <w:rFonts w:eastAsia="Times New Roman" w:cs="Times New Roman"/>
          <w:sz w:val="20"/>
          <w:szCs w:val="20"/>
        </w:rPr>
        <w:t xml:space="preserve">  от   20.02.2026 г. по делу № А07-37710/2025</w:t>
      </w:r>
      <w:r>
        <w:rPr>
          <w:rFonts w:eastAsia="Times New Roman" w:cs="Times New Roman"/>
          <w:sz w:val="20"/>
          <w:szCs w:val="20"/>
          <w:lang w:eastAsia="ru-RU"/>
        </w:rPr>
        <w:t xml:space="preserve">    </w:t>
      </w:r>
      <w:r w:rsidR="00C45B8F" w:rsidRPr="00431D28">
        <w:rPr>
          <w:rFonts w:eastAsia="Calibri" w:cs="Times New Roman"/>
          <w:sz w:val="20"/>
          <w:szCs w:val="20"/>
        </w:rPr>
        <w:t>именуемый в</w:t>
      </w:r>
      <w:r w:rsidR="00C45B8F">
        <w:rPr>
          <w:rFonts w:eastAsia="Calibri" w:cs="Times New Roman"/>
          <w:sz w:val="20"/>
          <w:szCs w:val="20"/>
        </w:rPr>
        <w:t xml:space="preserve"> дальнейшем "Продавец "   и __________</w:t>
      </w:r>
      <w:r w:rsidR="00C45B8F" w:rsidRPr="00431D28">
        <w:rPr>
          <w:rFonts w:eastAsia="Calibri" w:cs="Times New Roman"/>
          <w:sz w:val="20"/>
          <w:szCs w:val="20"/>
        </w:rPr>
        <w:t>именуемый в дальнейшем "Покупатель", с другой стороны, вместе именуемые "Стороны", заключили настоящий Договор о нижеследующем: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</w:p>
    <w:p w:rsidR="00C45B8F" w:rsidRPr="00431D28" w:rsidRDefault="00C45B8F" w:rsidP="00C45B8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Предмет Договора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ind w:left="720"/>
        <w:rPr>
          <w:rFonts w:eastAsia="Calibri" w:cs="Times New Roman"/>
          <w:sz w:val="20"/>
          <w:szCs w:val="20"/>
        </w:rPr>
      </w:pP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1.1. В соответствии с Протоколом об итогах торгов по продаже имущества должника, являющимся неотъемлемой частью настоящего Договора   Продавец продает, а Покупатель, являющийся победителем указанных торгов по лоту № покупает следующее </w:t>
      </w:r>
      <w:proofErr w:type="gramStart"/>
      <w:r w:rsidRPr="00431D28">
        <w:rPr>
          <w:rFonts w:eastAsia="Times New Roman" w:cs="Times New Roman"/>
          <w:sz w:val="20"/>
          <w:szCs w:val="20"/>
          <w:lang w:eastAsia="ru-RU"/>
        </w:rPr>
        <w:t>Имущество:_</w:t>
      </w:r>
      <w:proofErr w:type="gramEnd"/>
      <w:r w:rsidRPr="00431D28">
        <w:rPr>
          <w:rFonts w:eastAsia="Times New Roman" w:cs="Times New Roman"/>
          <w:sz w:val="20"/>
          <w:szCs w:val="20"/>
          <w:lang w:eastAsia="ru-RU"/>
        </w:rPr>
        <w:t>__________________________________________________________________________________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1.2. Указанное в п. 1.1 Недвижимое имущество принадлежит Продавцу на праве собственности, что подтверждается </w:t>
      </w:r>
      <w:hyperlink r:id="rId5" w:history="1">
        <w:r w:rsidRPr="00431D28">
          <w:rPr>
            <w:rFonts w:eastAsia="Times New Roman" w:cs="Times New Roman"/>
            <w:color w:val="0000FF"/>
            <w:sz w:val="20"/>
            <w:szCs w:val="20"/>
            <w:u w:val="single"/>
            <w:lang w:eastAsia="ru-RU"/>
          </w:rPr>
          <w:t>выпиской</w:t>
        </w:r>
      </w:hyperlink>
      <w:r w:rsidRPr="00431D28">
        <w:rPr>
          <w:rFonts w:eastAsia="Times New Roman" w:cs="Times New Roman"/>
          <w:sz w:val="20"/>
          <w:szCs w:val="20"/>
          <w:lang w:eastAsia="ru-RU"/>
        </w:rPr>
        <w:t xml:space="preserve"> из Единого государственного реестра недвижимости от _____________________________________________________________________________________</w:t>
      </w:r>
    </w:p>
    <w:p w:rsidR="00C45B8F" w:rsidRPr="00431D28" w:rsidRDefault="00C45B8F" w:rsidP="00C45B8F">
      <w:pPr>
        <w:keepLines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1.3. </w:t>
      </w:r>
      <w:proofErr w:type="gramStart"/>
      <w:r w:rsidRPr="00431D28">
        <w:rPr>
          <w:rFonts w:eastAsia="Times New Roman" w:cs="Times New Roman"/>
          <w:sz w:val="20"/>
          <w:szCs w:val="20"/>
          <w:lang w:eastAsia="ru-RU"/>
        </w:rPr>
        <w:t>Продавец  гарантирует</w:t>
      </w:r>
      <w:proofErr w:type="gramEnd"/>
      <w:r w:rsidRPr="00431D28">
        <w:rPr>
          <w:rFonts w:eastAsia="Times New Roman" w:cs="Times New Roman"/>
          <w:sz w:val="20"/>
          <w:szCs w:val="20"/>
          <w:lang w:eastAsia="ru-RU"/>
        </w:rPr>
        <w:t>, что до совершения настоящего  договора указанное в п. 1.1 Имущество никому другому не продано, не подарено.</w:t>
      </w:r>
    </w:p>
    <w:p w:rsidR="00C45B8F" w:rsidRPr="00431D28" w:rsidRDefault="00C45B8F" w:rsidP="00C45B8F">
      <w:pPr>
        <w:keepLines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1.4. Указанное в п. 1.1 </w:t>
      </w:r>
      <w:r w:rsidRPr="00431D28">
        <w:rPr>
          <w:rFonts w:eastAsia="Calibri" w:cs="Times New Roman"/>
          <w:sz w:val="20"/>
          <w:szCs w:val="20"/>
        </w:rPr>
        <w:t>Недвижимое и</w:t>
      </w:r>
      <w:r w:rsidRPr="00431D28">
        <w:rPr>
          <w:rFonts w:eastAsia="Times New Roman" w:cs="Times New Roman"/>
          <w:sz w:val="20"/>
          <w:szCs w:val="20"/>
          <w:lang w:eastAsia="ru-RU"/>
        </w:rPr>
        <w:t>мущество не находится в залоге.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0"/>
          <w:szCs w:val="20"/>
        </w:rPr>
      </w:pPr>
    </w:p>
    <w:p w:rsidR="00C45B8F" w:rsidRPr="00431D28" w:rsidRDefault="00C45B8F" w:rsidP="00C45B8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Цена Договора и порядок оплаты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ind w:left="720"/>
        <w:outlineLvl w:val="0"/>
        <w:rPr>
          <w:rFonts w:eastAsia="Calibri" w:cs="Times New Roman"/>
          <w:sz w:val="20"/>
          <w:szCs w:val="20"/>
        </w:rPr>
      </w:pP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2.1. </w:t>
      </w:r>
      <w:proofErr w:type="gramStart"/>
      <w:r w:rsidRPr="00431D28">
        <w:rPr>
          <w:rFonts w:eastAsia="Times New Roman" w:cs="Times New Roman"/>
          <w:sz w:val="20"/>
          <w:szCs w:val="20"/>
          <w:lang w:eastAsia="ru-RU"/>
        </w:rPr>
        <w:t>Цена  приобретаемого</w:t>
      </w:r>
      <w:proofErr w:type="gramEnd"/>
      <w:r w:rsidRPr="00431D28">
        <w:rPr>
          <w:rFonts w:eastAsia="Times New Roman" w:cs="Times New Roman"/>
          <w:sz w:val="20"/>
          <w:szCs w:val="20"/>
          <w:lang w:eastAsia="ru-RU"/>
        </w:rPr>
        <w:t xml:space="preserve">  Покупателем  Недвижимого имущества, указанного в п. 1.1 настоящего договора, составляет </w:t>
      </w:r>
      <w:r w:rsidRPr="00431D28">
        <w:rPr>
          <w:rFonts w:eastAsia="Calibri" w:cs="Times New Roman"/>
          <w:sz w:val="20"/>
          <w:szCs w:val="20"/>
        </w:rPr>
        <w:t xml:space="preserve">________ </w:t>
      </w:r>
      <w:r w:rsidRPr="00431D28">
        <w:rPr>
          <w:rFonts w:eastAsia="Times New Roman" w:cs="Times New Roman"/>
          <w:sz w:val="20"/>
          <w:szCs w:val="20"/>
          <w:lang w:eastAsia="ru-RU"/>
        </w:rPr>
        <w:t xml:space="preserve">рублей (_______________________________ руб.). 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z w:val="20"/>
          <w:szCs w:val="20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Указанная цена, установленная по </w:t>
      </w:r>
      <w:proofErr w:type="gramStart"/>
      <w:r w:rsidRPr="00431D28">
        <w:rPr>
          <w:rFonts w:eastAsia="Times New Roman" w:cs="Times New Roman"/>
          <w:sz w:val="20"/>
          <w:szCs w:val="20"/>
          <w:lang w:eastAsia="ru-RU"/>
        </w:rPr>
        <w:t>результатам  торгов</w:t>
      </w:r>
      <w:proofErr w:type="gramEnd"/>
      <w:r w:rsidRPr="00431D28">
        <w:rPr>
          <w:rFonts w:eastAsia="Times New Roman" w:cs="Times New Roman"/>
          <w:sz w:val="20"/>
          <w:szCs w:val="20"/>
          <w:lang w:eastAsia="ru-RU"/>
        </w:rPr>
        <w:t xml:space="preserve"> по продаже имущества Продавца, является окончательной и изменению не подлежит.</w:t>
      </w:r>
    </w:p>
    <w:p w:rsidR="00C45B8F" w:rsidRPr="00431D28" w:rsidRDefault="00C45B8F" w:rsidP="00C45B8F">
      <w:pPr>
        <w:keepLines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2.2. </w:t>
      </w:r>
      <w:r w:rsidRPr="00431D28">
        <w:rPr>
          <w:rFonts w:eastAsia="Calibri" w:cs="Times New Roman"/>
          <w:sz w:val="20"/>
          <w:szCs w:val="20"/>
        </w:rPr>
        <w:t xml:space="preserve">Внесенный Победителем торгов задаток по платежному поручению № ____________________ засчитывается в счет оплаты </w:t>
      </w:r>
      <w:r w:rsidRPr="00431D28">
        <w:rPr>
          <w:rFonts w:eastAsia="Times New Roman" w:cs="Times New Roman"/>
          <w:sz w:val="20"/>
          <w:szCs w:val="20"/>
          <w:lang w:eastAsia="ru-RU"/>
        </w:rPr>
        <w:t>указанной в п. 2.1 настоящего Договора</w:t>
      </w:r>
      <w:r w:rsidRPr="00431D28">
        <w:rPr>
          <w:rFonts w:eastAsia="Calibri" w:cs="Times New Roman"/>
          <w:sz w:val="20"/>
          <w:szCs w:val="20"/>
        </w:rPr>
        <w:t xml:space="preserve"> стоимости,</w:t>
      </w:r>
      <w:r w:rsidRPr="00431D28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431D28">
        <w:rPr>
          <w:rFonts w:eastAsia="Calibri" w:cs="Times New Roman"/>
          <w:sz w:val="20"/>
          <w:szCs w:val="20"/>
        </w:rPr>
        <w:t>проданного на торгах Недвижимого имущества.</w:t>
      </w:r>
    </w:p>
    <w:p w:rsidR="00EF045C" w:rsidRPr="00914214" w:rsidRDefault="00C45B8F" w:rsidP="00EF045C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b/>
          <w:bCs/>
          <w:sz w:val="20"/>
          <w:szCs w:val="20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2.3.  Сумма, указанная в п. 2.1 с учетом внесенного задатка, подлежит </w:t>
      </w:r>
      <w:proofErr w:type="gramStart"/>
      <w:r w:rsidRPr="00431D28">
        <w:rPr>
          <w:rFonts w:eastAsia="Times New Roman" w:cs="Times New Roman"/>
          <w:sz w:val="20"/>
          <w:szCs w:val="20"/>
          <w:lang w:eastAsia="ru-RU"/>
        </w:rPr>
        <w:t xml:space="preserve">перечислению </w:t>
      </w:r>
      <w:r w:rsidRPr="00431D28">
        <w:rPr>
          <w:rFonts w:eastAsia="Times New Roman" w:cs="Times New Roman"/>
          <w:bCs/>
          <w:sz w:val="20"/>
          <w:szCs w:val="20"/>
          <w:lang w:eastAsia="ru-RU"/>
        </w:rPr>
        <w:t xml:space="preserve"> по</w:t>
      </w:r>
      <w:proofErr w:type="gramEnd"/>
      <w:r w:rsidRPr="00431D28">
        <w:rPr>
          <w:rFonts w:eastAsia="Times New Roman" w:cs="Times New Roman"/>
          <w:bCs/>
          <w:sz w:val="20"/>
          <w:szCs w:val="20"/>
          <w:lang w:eastAsia="ru-RU"/>
        </w:rPr>
        <w:t xml:space="preserve"> следующим реквизитам:</w:t>
      </w:r>
      <w:r w:rsidRPr="00431D28">
        <w:rPr>
          <w:rFonts w:eastAsia="Times New Roman" w:cs="Times New Roman"/>
          <w:bCs/>
          <w:sz w:val="20"/>
          <w:szCs w:val="20"/>
          <w:u w:val="single"/>
          <w:lang w:eastAsia="ru-RU"/>
        </w:rPr>
        <w:t xml:space="preserve"> </w:t>
      </w:r>
      <w:r w:rsidR="00EF045C" w:rsidRPr="00914214">
        <w:rPr>
          <w:rFonts w:eastAsia="Times New Roman"/>
          <w:b/>
          <w:bCs/>
          <w:sz w:val="20"/>
          <w:szCs w:val="20"/>
          <w:lang w:eastAsia="ru-RU"/>
        </w:rPr>
        <w:t>Получате</w:t>
      </w:r>
      <w:r w:rsidR="00EF045C">
        <w:rPr>
          <w:rFonts w:eastAsia="Times New Roman"/>
          <w:b/>
          <w:bCs/>
          <w:sz w:val="20"/>
          <w:szCs w:val="20"/>
          <w:lang w:eastAsia="ru-RU"/>
        </w:rPr>
        <w:t xml:space="preserve">ль Ганиев </w:t>
      </w:r>
      <w:proofErr w:type="spellStart"/>
      <w:r w:rsidR="00EF045C">
        <w:rPr>
          <w:rFonts w:eastAsia="Times New Roman"/>
          <w:b/>
          <w:bCs/>
          <w:sz w:val="20"/>
          <w:szCs w:val="20"/>
          <w:lang w:eastAsia="ru-RU"/>
        </w:rPr>
        <w:t>Айнур</w:t>
      </w:r>
      <w:proofErr w:type="spellEnd"/>
      <w:r w:rsidR="00EF045C">
        <w:rPr>
          <w:rFonts w:eastAsia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="00EF045C">
        <w:rPr>
          <w:rFonts w:eastAsia="Times New Roman"/>
          <w:b/>
          <w:bCs/>
          <w:sz w:val="20"/>
          <w:szCs w:val="20"/>
          <w:lang w:eastAsia="ru-RU"/>
        </w:rPr>
        <w:t>Ильдарович</w:t>
      </w:r>
      <w:proofErr w:type="spellEnd"/>
      <w:r w:rsidR="00EF045C">
        <w:rPr>
          <w:rFonts w:eastAsia="Times New Roman"/>
          <w:b/>
          <w:bCs/>
          <w:sz w:val="20"/>
          <w:szCs w:val="20"/>
          <w:lang w:eastAsia="ru-RU"/>
        </w:rPr>
        <w:t>.</w:t>
      </w:r>
    </w:p>
    <w:p w:rsidR="00EF045C" w:rsidRPr="00914214" w:rsidRDefault="00EF045C" w:rsidP="00EF045C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b/>
          <w:bCs/>
          <w:sz w:val="20"/>
          <w:szCs w:val="20"/>
          <w:lang w:eastAsia="ru-RU"/>
        </w:rPr>
      </w:pPr>
      <w:r w:rsidRPr="00914214">
        <w:rPr>
          <w:rFonts w:eastAsia="Times New Roman"/>
          <w:b/>
          <w:bCs/>
          <w:sz w:val="20"/>
          <w:szCs w:val="20"/>
          <w:lang w:eastAsia="ru-RU"/>
        </w:rPr>
        <w:t xml:space="preserve">ПАО «Сбербанк </w:t>
      </w:r>
      <w:r>
        <w:rPr>
          <w:rFonts w:eastAsia="Times New Roman"/>
          <w:b/>
          <w:bCs/>
          <w:sz w:val="20"/>
          <w:szCs w:val="20"/>
          <w:lang w:eastAsia="ru-RU"/>
        </w:rPr>
        <w:t xml:space="preserve">России» </w:t>
      </w:r>
      <w:proofErr w:type="spellStart"/>
      <w:r>
        <w:rPr>
          <w:rFonts w:eastAsia="Times New Roman"/>
          <w:b/>
          <w:bCs/>
          <w:sz w:val="20"/>
          <w:szCs w:val="20"/>
          <w:lang w:eastAsia="ru-RU"/>
        </w:rPr>
        <w:t>л.с</w:t>
      </w:r>
      <w:proofErr w:type="spellEnd"/>
      <w:r>
        <w:rPr>
          <w:rFonts w:eastAsia="Times New Roman"/>
          <w:b/>
          <w:bCs/>
          <w:sz w:val="20"/>
          <w:szCs w:val="20"/>
          <w:lang w:eastAsia="ru-RU"/>
        </w:rPr>
        <w:t>.</w:t>
      </w:r>
      <w:r w:rsidRPr="007477B1">
        <w:rPr>
          <w:rFonts w:eastAsia="Times New Roman" w:cs="Times New Roman"/>
          <w:b/>
          <w:bCs/>
          <w:sz w:val="40"/>
          <w:szCs w:val="28"/>
          <w:lang w:eastAsia="ru-RU"/>
        </w:rPr>
        <w:t xml:space="preserve"> </w:t>
      </w:r>
      <w:r w:rsidRPr="007477B1">
        <w:rPr>
          <w:rFonts w:eastAsia="Times New Roman"/>
          <w:b/>
          <w:bCs/>
          <w:sz w:val="20"/>
          <w:szCs w:val="20"/>
          <w:lang w:eastAsia="ru-RU"/>
        </w:rPr>
        <w:t>40817810106463801036</w:t>
      </w:r>
    </w:p>
    <w:p w:rsidR="00C45B8F" w:rsidRPr="00431D28" w:rsidRDefault="00EF045C" w:rsidP="00EF045C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914214">
        <w:rPr>
          <w:rFonts w:eastAsia="Times New Roman"/>
          <w:b/>
          <w:bCs/>
          <w:sz w:val="20"/>
          <w:szCs w:val="20"/>
          <w:lang w:eastAsia="ru-RU"/>
        </w:rPr>
        <w:t xml:space="preserve">, БИК 048073601, КПП 027802001, </w:t>
      </w:r>
      <w:proofErr w:type="spellStart"/>
      <w:proofErr w:type="gramStart"/>
      <w:r w:rsidRPr="00914214">
        <w:rPr>
          <w:rFonts w:eastAsia="Times New Roman"/>
          <w:b/>
          <w:bCs/>
          <w:sz w:val="20"/>
          <w:szCs w:val="20"/>
          <w:lang w:eastAsia="ru-RU"/>
        </w:rPr>
        <w:t>кор.счет</w:t>
      </w:r>
      <w:proofErr w:type="spellEnd"/>
      <w:proofErr w:type="gramEnd"/>
      <w:r w:rsidRPr="00914214">
        <w:rPr>
          <w:rFonts w:eastAsia="Times New Roman"/>
          <w:b/>
          <w:bCs/>
          <w:sz w:val="20"/>
          <w:szCs w:val="20"/>
          <w:lang w:eastAsia="ru-RU"/>
        </w:rPr>
        <w:t xml:space="preserve"> 30101810300000000601,ИНН7707083893</w:t>
      </w:r>
    </w:p>
    <w:p w:rsidR="00C45B8F" w:rsidRPr="00431D28" w:rsidRDefault="00EF045C" w:rsidP="00C45B8F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>В течен</w:t>
      </w:r>
      <w:bookmarkStart w:id="0" w:name="_GoBack"/>
      <w:bookmarkEnd w:id="0"/>
      <w:r>
        <w:rPr>
          <w:rFonts w:eastAsia="Times New Roman" w:cs="Times New Roman"/>
          <w:sz w:val="20"/>
          <w:szCs w:val="20"/>
          <w:lang w:eastAsia="ru-RU"/>
        </w:rPr>
        <w:t xml:space="preserve">ии 30 </w:t>
      </w:r>
      <w:r w:rsidR="00C45B8F" w:rsidRPr="00431D28">
        <w:rPr>
          <w:rFonts w:eastAsia="Times New Roman" w:cs="Times New Roman"/>
          <w:sz w:val="20"/>
          <w:szCs w:val="20"/>
          <w:lang w:eastAsia="ru-RU"/>
        </w:rPr>
        <w:t xml:space="preserve">календарных) дней  с момента подписания Договора. Обязательство Покупателя по оплате приобретаемого Недвижимого имущества считаются выполненными в день зачисления всей суммы денежных средств на расчетный счет Продавца.   </w:t>
      </w:r>
    </w:p>
    <w:p w:rsidR="00C45B8F" w:rsidRPr="00431D28" w:rsidRDefault="00C45B8F" w:rsidP="00C45B8F">
      <w:pPr>
        <w:keepLines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2.4. Покупатель несет все расходы, связанные с государственной регистрацией перехода к нему </w:t>
      </w:r>
    </w:p>
    <w:p w:rsidR="00C45B8F" w:rsidRPr="00431D28" w:rsidRDefault="00C45B8F" w:rsidP="00C45B8F">
      <w:pPr>
        <w:keepLines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права собственности </w:t>
      </w:r>
      <w:proofErr w:type="gramStart"/>
      <w:r w:rsidRPr="00431D28">
        <w:rPr>
          <w:rFonts w:eastAsia="Times New Roman" w:cs="Times New Roman"/>
          <w:sz w:val="20"/>
          <w:szCs w:val="20"/>
          <w:lang w:eastAsia="ru-RU"/>
        </w:rPr>
        <w:t>на недвижимое имущества</w:t>
      </w:r>
      <w:proofErr w:type="gramEnd"/>
      <w:r w:rsidRPr="00431D28">
        <w:rPr>
          <w:rFonts w:eastAsia="Times New Roman" w:cs="Times New Roman"/>
          <w:sz w:val="20"/>
          <w:szCs w:val="20"/>
          <w:lang w:eastAsia="ru-RU"/>
        </w:rPr>
        <w:t xml:space="preserve"> (в том числе и связанные с государственной регистрацией настоящего договора в Управлении </w:t>
      </w:r>
      <w:proofErr w:type="spellStart"/>
      <w:r w:rsidRPr="00431D28">
        <w:rPr>
          <w:rFonts w:eastAsia="Times New Roman" w:cs="Times New Roman"/>
          <w:sz w:val="20"/>
          <w:szCs w:val="20"/>
          <w:lang w:eastAsia="ru-RU"/>
        </w:rPr>
        <w:t>Росреестра</w:t>
      </w:r>
      <w:proofErr w:type="spellEnd"/>
      <w:r w:rsidRPr="00431D28">
        <w:rPr>
          <w:rFonts w:eastAsia="Times New Roman" w:cs="Times New Roman"/>
          <w:sz w:val="20"/>
          <w:szCs w:val="20"/>
          <w:lang w:eastAsia="ru-RU"/>
        </w:rPr>
        <w:t xml:space="preserve"> по РБ).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0"/>
          <w:szCs w:val="20"/>
        </w:rPr>
      </w:pPr>
    </w:p>
    <w:p w:rsidR="00C45B8F" w:rsidRPr="00431D28" w:rsidRDefault="00C45B8F" w:rsidP="00C45B8F">
      <w:pPr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jc w:val="center"/>
        <w:outlineLvl w:val="0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Передача имущества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 xml:space="preserve">3.1. Продавец обязан в течении 10 рабочих дней после полной оплаты имущества покупателем передать Покупателю Недвижимое имущество по </w:t>
      </w:r>
      <w:hyperlink r:id="rId6" w:history="1">
        <w:r w:rsidRPr="00431D28">
          <w:rPr>
            <w:rFonts w:eastAsia="Calibri" w:cs="Times New Roman"/>
            <w:color w:val="0000FF"/>
            <w:sz w:val="20"/>
            <w:szCs w:val="20"/>
            <w:u w:val="single"/>
          </w:rPr>
          <w:t>акту</w:t>
        </w:r>
      </w:hyperlink>
      <w:r w:rsidRPr="00431D28">
        <w:rPr>
          <w:rFonts w:eastAsia="Calibri" w:cs="Times New Roman"/>
          <w:sz w:val="20"/>
          <w:szCs w:val="20"/>
        </w:rPr>
        <w:t xml:space="preserve"> приема-передачи, подписываемому обеими Сторонами.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 xml:space="preserve">3.2. В </w:t>
      </w:r>
      <w:hyperlink r:id="rId7" w:history="1">
        <w:r w:rsidRPr="00431D28">
          <w:rPr>
            <w:rFonts w:eastAsia="Calibri" w:cs="Times New Roman"/>
            <w:color w:val="0000FF"/>
            <w:sz w:val="20"/>
            <w:szCs w:val="20"/>
            <w:u w:val="single"/>
          </w:rPr>
          <w:t>акте</w:t>
        </w:r>
      </w:hyperlink>
      <w:r w:rsidRPr="00431D28">
        <w:rPr>
          <w:rFonts w:eastAsia="Calibri" w:cs="Times New Roman"/>
          <w:sz w:val="20"/>
          <w:szCs w:val="20"/>
        </w:rPr>
        <w:t xml:space="preserve"> приема-передачи указывается состояние Недвижимого имущества и его пригодность для использования по назначению, а также все выявленные Покупателем при осмотре недостатки Недвижимого имущества.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3.3. Право собственности на Недвижимое имущество возникает у Покупателя с момента государственной регистрации перехода права собственности от Продавца к Покупателю.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 xml:space="preserve">3.4. Риск случайной гибели или повреждения Недвижимого имущества до момента, определенного в </w:t>
      </w:r>
      <w:hyperlink r:id="rId8" w:anchor="Par54" w:history="1">
        <w:r w:rsidRPr="00431D28">
          <w:rPr>
            <w:rFonts w:eastAsia="Calibri" w:cs="Times New Roman"/>
            <w:color w:val="0000FF"/>
            <w:sz w:val="20"/>
            <w:szCs w:val="20"/>
            <w:u w:val="single"/>
          </w:rPr>
          <w:t>п. 3.3</w:t>
        </w:r>
      </w:hyperlink>
      <w:r w:rsidRPr="00431D28">
        <w:rPr>
          <w:rFonts w:eastAsia="Calibri" w:cs="Times New Roman"/>
          <w:sz w:val="20"/>
          <w:szCs w:val="20"/>
        </w:rPr>
        <w:t xml:space="preserve"> настоящего Договора, несет Продавец.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3.5. С момента передачи принявшая Сторона принимает на себя обязательства по содержанию принятой недвижимости.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0"/>
          <w:szCs w:val="20"/>
        </w:rPr>
      </w:pPr>
    </w:p>
    <w:p w:rsidR="00C45B8F" w:rsidRPr="00431D28" w:rsidRDefault="00C45B8F" w:rsidP="00C45B8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Права и обязанности Сторон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ind w:left="720"/>
        <w:outlineLvl w:val="0"/>
        <w:rPr>
          <w:rFonts w:eastAsia="Calibri" w:cs="Times New Roman"/>
          <w:sz w:val="20"/>
          <w:szCs w:val="20"/>
        </w:rPr>
      </w:pP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4.1. Продавец обязан: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lastRenderedPageBreak/>
        <w:t>4.1.1. Передать Покупателю Недвижимое имущество в порядке и сроки, установленные настоящим Договором по акту приема передачи имущества.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4.1.2. Предоставить Покупателю все сведения и информацию, связанные с передаваемым Недвижимым имуществом.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4.2. Покупатель обязан: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4.2.1. Уплатить цену Недвижимого имущества, установленную</w:t>
      </w:r>
      <w:r w:rsidRPr="00431D28">
        <w:rPr>
          <w:rFonts w:eastAsia="Times New Roman" w:cs="Times New Roman"/>
          <w:sz w:val="20"/>
          <w:szCs w:val="20"/>
          <w:lang w:eastAsia="ru-RU"/>
        </w:rPr>
        <w:t xml:space="preserve"> п. 2.1 с учетом внесенного задатка</w:t>
      </w:r>
      <w:r w:rsidRPr="00431D28">
        <w:rPr>
          <w:rFonts w:eastAsia="Calibri" w:cs="Times New Roman"/>
          <w:sz w:val="20"/>
          <w:szCs w:val="20"/>
        </w:rPr>
        <w:t xml:space="preserve"> в сроки и порядке, предусмотренных настоящим Договором.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 xml:space="preserve">4.2.2. Принять Недвижимое имущество по </w:t>
      </w:r>
      <w:hyperlink r:id="rId9" w:history="1">
        <w:r w:rsidRPr="00431D28">
          <w:rPr>
            <w:rFonts w:eastAsia="Calibri" w:cs="Times New Roman"/>
            <w:color w:val="0000FF"/>
            <w:sz w:val="20"/>
            <w:szCs w:val="20"/>
            <w:u w:val="single"/>
          </w:rPr>
          <w:t>акту</w:t>
        </w:r>
      </w:hyperlink>
      <w:r w:rsidRPr="00431D28">
        <w:rPr>
          <w:rFonts w:eastAsia="Calibri" w:cs="Times New Roman"/>
          <w:sz w:val="20"/>
          <w:szCs w:val="20"/>
        </w:rPr>
        <w:t xml:space="preserve"> приема-передачи в порядке и сроки, предусмотренные настоящим Договором.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 xml:space="preserve">4.2.3. Представить в орган государственной регистрации недвижимости все документы, необходимые для государственной регистрации перехода права собственности на Недвижимое имущество. 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4.2.4. Нести расходы, связанные с государственной регистрацией перехода права собственности на Недвижимое имущество.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0"/>
          <w:szCs w:val="20"/>
        </w:rPr>
      </w:pPr>
    </w:p>
    <w:p w:rsidR="00C45B8F" w:rsidRPr="00431D28" w:rsidRDefault="00C45B8F" w:rsidP="00C45B8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Ответственность Сторон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ind w:left="720"/>
        <w:outlineLvl w:val="0"/>
        <w:rPr>
          <w:rFonts w:eastAsia="Calibri" w:cs="Times New Roman"/>
          <w:sz w:val="20"/>
          <w:szCs w:val="20"/>
        </w:rPr>
      </w:pPr>
    </w:p>
    <w:p w:rsidR="00C45B8F" w:rsidRPr="00431D28" w:rsidRDefault="00C45B8F" w:rsidP="00C45B8F">
      <w:pPr>
        <w:tabs>
          <w:tab w:val="left" w:pos="567"/>
        </w:tabs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 5.1. В случае отсутствия полной оплаты по договору купли-продажи в течение 30 дней с даты заключения договора, внесенный задаток в размере __________ (________________________________ рублей ______ коп.)  не возвращается, договор считается расторгнутым.</w:t>
      </w:r>
    </w:p>
    <w:p w:rsidR="00C45B8F" w:rsidRPr="00431D28" w:rsidRDefault="00C45B8F" w:rsidP="00C45B8F">
      <w:pPr>
        <w:widowControl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5.2. За   </w:t>
      </w:r>
      <w:proofErr w:type="gramStart"/>
      <w:r w:rsidRPr="00431D28">
        <w:rPr>
          <w:rFonts w:eastAsia="Times New Roman" w:cs="Times New Roman"/>
          <w:sz w:val="20"/>
          <w:szCs w:val="20"/>
          <w:lang w:eastAsia="ru-RU"/>
        </w:rPr>
        <w:t>неисполнение  или</w:t>
      </w:r>
      <w:proofErr w:type="gramEnd"/>
      <w:r w:rsidRPr="00431D28">
        <w:rPr>
          <w:rFonts w:eastAsia="Times New Roman" w:cs="Times New Roman"/>
          <w:sz w:val="20"/>
          <w:szCs w:val="20"/>
          <w:lang w:eastAsia="ru-RU"/>
        </w:rPr>
        <w:t xml:space="preserve">  ненадлежащее  исполнение  настоящего договора,  виновная сторона возмещает другой стороне убытки  в  размере прямого действительного ущерба, в том числе расходы на проведение торгов, а также иные причиненные Должнику убытки, связанные с уклонением покупателя от оплаты Имущества.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5.3.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C45B8F" w:rsidRPr="00431D28" w:rsidRDefault="00C45B8F" w:rsidP="00C45B8F">
      <w:pPr>
        <w:keepLines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5.4.  </w:t>
      </w:r>
      <w:proofErr w:type="gramStart"/>
      <w:r w:rsidRPr="00431D28">
        <w:rPr>
          <w:rFonts w:eastAsia="Times New Roman" w:cs="Times New Roman"/>
          <w:sz w:val="20"/>
          <w:szCs w:val="20"/>
          <w:lang w:eastAsia="ru-RU"/>
        </w:rPr>
        <w:t>Во  всем</w:t>
      </w:r>
      <w:proofErr w:type="gramEnd"/>
      <w:r w:rsidRPr="00431D28">
        <w:rPr>
          <w:rFonts w:eastAsia="Times New Roman" w:cs="Times New Roman"/>
          <w:sz w:val="20"/>
          <w:szCs w:val="20"/>
          <w:lang w:eastAsia="ru-RU"/>
        </w:rPr>
        <w:t>,  что не предусмотрено настоящим договором,  стороны руководствуются действующим законодательством РФ.</w:t>
      </w:r>
    </w:p>
    <w:p w:rsidR="00C45B8F" w:rsidRPr="00431D28" w:rsidRDefault="00C45B8F" w:rsidP="00C45B8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Разрешение споров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ind w:left="720"/>
        <w:outlineLvl w:val="0"/>
        <w:rPr>
          <w:rFonts w:eastAsia="Calibri" w:cs="Times New Roman"/>
          <w:sz w:val="20"/>
          <w:szCs w:val="20"/>
        </w:rPr>
      </w:pP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6.2. В случае невозможности разрешения споров путем переговоров Стороны передают их на рассмотрение в суд в порядке, предусмотренном действующим законодательством Российской Федерации.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</w:p>
    <w:p w:rsidR="00C45B8F" w:rsidRPr="00431D28" w:rsidRDefault="00C45B8F" w:rsidP="00C45B8F">
      <w:pPr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jc w:val="center"/>
        <w:outlineLvl w:val="0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Заключительные положения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7.1. Настоящий Договор вступает в силу с момента его подписания уполномоченными представителями Сторон и действует до полного исполнения Сторонами своих обязательств по нему.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7.2. Настоящий Договор может быть расторгнут по соглашению Сторон, а также по иным основаниям, установленным действующим законодательством Российской Федерации.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7.3. Во всем, что не предусмотрено настоящим Договором, Стороны руководствуются положениями действующего законодательства Российской Федерации.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 xml:space="preserve">7.4. Настоящий Договор составлен в трех экземплярах, по одному для каждой из Сторон и для органа </w:t>
      </w:r>
      <w:proofErr w:type="spellStart"/>
      <w:proofErr w:type="gramStart"/>
      <w:r w:rsidRPr="00431D28">
        <w:rPr>
          <w:rFonts w:eastAsia="Calibri" w:cs="Times New Roman"/>
          <w:sz w:val="20"/>
          <w:szCs w:val="20"/>
        </w:rPr>
        <w:t>госрегистрации</w:t>
      </w:r>
      <w:proofErr w:type="spellEnd"/>
      <w:r w:rsidRPr="00431D28">
        <w:rPr>
          <w:rFonts w:eastAsia="Calibri" w:cs="Times New Roman"/>
          <w:sz w:val="20"/>
          <w:szCs w:val="20"/>
        </w:rPr>
        <w:t xml:space="preserve">  по</w:t>
      </w:r>
      <w:proofErr w:type="gramEnd"/>
      <w:r w:rsidRPr="00431D28">
        <w:rPr>
          <w:rFonts w:eastAsia="Calibri" w:cs="Times New Roman"/>
          <w:sz w:val="20"/>
          <w:szCs w:val="20"/>
        </w:rPr>
        <w:t xml:space="preserve"> Республике Башкортостан.</w:t>
      </w:r>
    </w:p>
    <w:p w:rsidR="00C45B8F" w:rsidRPr="00431D28" w:rsidRDefault="00C45B8F" w:rsidP="00C45B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0"/>
          <w:szCs w:val="20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1"/>
        <w:gridCol w:w="4514"/>
      </w:tblGrid>
      <w:tr w:rsidR="00C45B8F" w:rsidRPr="00431D28" w:rsidTr="00042FAF">
        <w:tc>
          <w:tcPr>
            <w:tcW w:w="4841" w:type="dxa"/>
          </w:tcPr>
          <w:p w:rsidR="00C45B8F" w:rsidRPr="00431D28" w:rsidRDefault="00C45B8F" w:rsidP="00042FAF">
            <w:pPr>
              <w:suppressAutoHyphens/>
            </w:pPr>
            <w:r w:rsidRPr="00431D28">
              <w:t>8. Адреса и реквизиты Сторон</w:t>
            </w:r>
          </w:p>
        </w:tc>
        <w:tc>
          <w:tcPr>
            <w:tcW w:w="4514" w:type="dxa"/>
          </w:tcPr>
          <w:p w:rsidR="00C45B8F" w:rsidRPr="00431D28" w:rsidRDefault="00C45B8F" w:rsidP="00042FAF"/>
        </w:tc>
      </w:tr>
      <w:tr w:rsidR="00C45B8F" w:rsidRPr="00431D28" w:rsidTr="00042FAF">
        <w:tc>
          <w:tcPr>
            <w:tcW w:w="4841" w:type="dxa"/>
          </w:tcPr>
          <w:p w:rsidR="00C45B8F" w:rsidRPr="00431D28" w:rsidRDefault="00C45B8F" w:rsidP="00042FAF">
            <w:pPr>
              <w:suppressAutoHyphens/>
              <w:rPr>
                <w:rFonts w:eastAsia="Times New Roman"/>
                <w:b/>
                <w:lang w:eastAsia="ar-SA"/>
              </w:rPr>
            </w:pPr>
            <w:r w:rsidRPr="00431D28">
              <w:t>Продавец</w:t>
            </w:r>
            <w:r w:rsidRPr="00431D28">
              <w:rPr>
                <w:rFonts w:eastAsia="Times New Roman"/>
                <w:b/>
                <w:lang w:eastAsia="ar-SA"/>
              </w:rPr>
              <w:t xml:space="preserve"> Организатор торгов:</w:t>
            </w:r>
          </w:p>
          <w:p w:rsidR="00C45B8F" w:rsidRPr="00431D28" w:rsidRDefault="00C45B8F" w:rsidP="00042FAF">
            <w:pPr>
              <w:suppressAutoHyphens/>
              <w:rPr>
                <w:rFonts w:eastAsia="Times New Roman"/>
                <w:b/>
                <w:lang w:eastAsia="ar-SA"/>
              </w:rPr>
            </w:pPr>
            <w:r w:rsidRPr="00431D28">
              <w:rPr>
                <w:rFonts w:eastAsia="Times New Roman"/>
                <w:b/>
                <w:lang w:eastAsia="ar-SA"/>
              </w:rPr>
              <w:t>Финансовый управляющий</w:t>
            </w:r>
          </w:p>
          <w:p w:rsidR="00C45B8F" w:rsidRPr="00431D28" w:rsidRDefault="00C45B8F" w:rsidP="00042FAF">
            <w:pPr>
              <w:rPr>
                <w:rFonts w:eastAsia="Times New Roman"/>
              </w:rPr>
            </w:pPr>
            <w:r w:rsidRPr="00431D28">
              <w:rPr>
                <w:rFonts w:eastAsia="Times New Roman"/>
              </w:rPr>
              <w:t xml:space="preserve">Валиев </w:t>
            </w:r>
            <w:proofErr w:type="spellStart"/>
            <w:r w:rsidRPr="00431D28">
              <w:rPr>
                <w:rFonts w:eastAsia="Times New Roman"/>
              </w:rPr>
              <w:t>Ильдус</w:t>
            </w:r>
            <w:proofErr w:type="spellEnd"/>
            <w:r w:rsidRPr="00431D28">
              <w:rPr>
                <w:rFonts w:eastAsia="Times New Roman"/>
              </w:rPr>
              <w:t xml:space="preserve"> </w:t>
            </w:r>
            <w:proofErr w:type="spellStart"/>
            <w:r w:rsidRPr="00431D28">
              <w:rPr>
                <w:rFonts w:eastAsia="Times New Roman"/>
              </w:rPr>
              <w:t>Яруллович</w:t>
            </w:r>
            <w:proofErr w:type="spellEnd"/>
            <w:r w:rsidRPr="00431D28">
              <w:rPr>
                <w:rFonts w:eastAsia="Times New Roman"/>
              </w:rPr>
              <w:t xml:space="preserve"> ИНН </w:t>
            </w:r>
            <w:proofErr w:type="gramStart"/>
            <w:r w:rsidRPr="00431D28">
              <w:rPr>
                <w:rFonts w:eastAsia="Times New Roman"/>
              </w:rPr>
              <w:t>026004269581 ,</w:t>
            </w:r>
            <w:proofErr w:type="gramEnd"/>
            <w:r w:rsidRPr="00431D28">
              <w:rPr>
                <w:rFonts w:eastAsia="Times New Roman"/>
              </w:rPr>
              <w:t xml:space="preserve"> СНИЛС 010-814-091-96 ), член СРО ААУ «</w:t>
            </w:r>
            <w:proofErr w:type="spellStart"/>
            <w:r w:rsidRPr="00431D28">
              <w:rPr>
                <w:rFonts w:eastAsia="Times New Roman"/>
              </w:rPr>
              <w:t>Евросиб</w:t>
            </w:r>
            <w:proofErr w:type="spellEnd"/>
            <w:r w:rsidRPr="00431D28">
              <w:rPr>
                <w:rFonts w:eastAsia="Times New Roman"/>
              </w:rPr>
              <w:t xml:space="preserve">» (115114, </w:t>
            </w:r>
            <w:proofErr w:type="spellStart"/>
            <w:r w:rsidRPr="00431D28">
              <w:rPr>
                <w:rFonts w:eastAsia="Times New Roman"/>
              </w:rPr>
              <w:t>г.Москва</w:t>
            </w:r>
            <w:proofErr w:type="spellEnd"/>
            <w:r w:rsidRPr="00431D28">
              <w:rPr>
                <w:rFonts w:eastAsia="Times New Roman"/>
              </w:rPr>
              <w:t>, Шлюзовая набережная, д.8, стр.1, офис 301,( ОГРН 1050204056319, ИНН 0274107073</w:t>
            </w:r>
          </w:p>
          <w:p w:rsidR="00C45B8F" w:rsidRPr="00431D28" w:rsidRDefault="00C45B8F" w:rsidP="00042FAF">
            <w:pPr>
              <w:suppressAutoHyphens/>
              <w:ind w:right="-57"/>
              <w:jc w:val="both"/>
              <w:rPr>
                <w:rFonts w:eastAsia="Times New Roman"/>
                <w:b/>
              </w:rPr>
            </w:pPr>
          </w:p>
          <w:p w:rsidR="00C45B8F" w:rsidRPr="00431D28" w:rsidRDefault="00C45B8F" w:rsidP="00042FAF">
            <w:pPr>
              <w:suppressAutoHyphens/>
              <w:ind w:right="-57"/>
              <w:jc w:val="both"/>
              <w:rPr>
                <w:rFonts w:eastAsia="Times New Roman"/>
                <w:b/>
              </w:rPr>
            </w:pPr>
          </w:p>
          <w:p w:rsidR="00C45B8F" w:rsidRPr="00431D28" w:rsidRDefault="00C45B8F" w:rsidP="00042FAF"/>
        </w:tc>
        <w:tc>
          <w:tcPr>
            <w:tcW w:w="4514" w:type="dxa"/>
            <w:hideMark/>
          </w:tcPr>
          <w:p w:rsidR="00C45B8F" w:rsidRPr="00431D28" w:rsidRDefault="00C45B8F" w:rsidP="00042FAF">
            <w:r w:rsidRPr="00431D28">
              <w:t>Покупатель:</w:t>
            </w:r>
          </w:p>
        </w:tc>
      </w:tr>
      <w:tr w:rsidR="00C45B8F" w:rsidRPr="00431D28" w:rsidTr="00042FAF">
        <w:tc>
          <w:tcPr>
            <w:tcW w:w="4841" w:type="dxa"/>
          </w:tcPr>
          <w:p w:rsidR="00C45B8F" w:rsidRPr="00431D28" w:rsidRDefault="00C45B8F" w:rsidP="00042FAF"/>
          <w:p w:rsidR="00C45B8F" w:rsidRPr="00431D28" w:rsidRDefault="00C45B8F" w:rsidP="00042FAF">
            <w:proofErr w:type="gramStart"/>
            <w:r w:rsidRPr="00431D28">
              <w:t>Финансовый  управляющий</w:t>
            </w:r>
            <w:proofErr w:type="gramEnd"/>
          </w:p>
          <w:p w:rsidR="00C45B8F" w:rsidRPr="00431D28" w:rsidRDefault="00C45B8F" w:rsidP="00042FAF">
            <w:proofErr w:type="spellStart"/>
            <w:r w:rsidRPr="00431D28">
              <w:t>управляющий________________</w:t>
            </w:r>
            <w:proofErr w:type="gramStart"/>
            <w:r w:rsidRPr="00431D28">
              <w:t>Валиев</w:t>
            </w:r>
            <w:proofErr w:type="spellEnd"/>
            <w:r w:rsidRPr="00431D28">
              <w:t xml:space="preserve"> .</w:t>
            </w:r>
            <w:proofErr w:type="gramEnd"/>
            <w:r w:rsidRPr="00431D28">
              <w:t>И.Я.</w:t>
            </w:r>
          </w:p>
          <w:p w:rsidR="00C45B8F" w:rsidRPr="00431D28" w:rsidRDefault="00C45B8F" w:rsidP="00042FAF">
            <w:pPr>
              <w:rPr>
                <w:i/>
              </w:rPr>
            </w:pPr>
          </w:p>
          <w:p w:rsidR="00C45B8F" w:rsidRPr="00431D28" w:rsidRDefault="00C45B8F" w:rsidP="00042FAF">
            <w:pPr>
              <w:rPr>
                <w:i/>
              </w:rPr>
            </w:pPr>
            <w:r w:rsidRPr="00431D28">
              <w:rPr>
                <w:i/>
              </w:rPr>
              <w:t>М.П.</w:t>
            </w:r>
          </w:p>
        </w:tc>
        <w:tc>
          <w:tcPr>
            <w:tcW w:w="4514" w:type="dxa"/>
          </w:tcPr>
          <w:p w:rsidR="00C45B8F" w:rsidRPr="00431D28" w:rsidRDefault="00C45B8F" w:rsidP="00042FAF">
            <w:pPr>
              <w:rPr>
                <w:shd w:val="clear" w:color="auto" w:fill="FFFFFF"/>
              </w:rPr>
            </w:pPr>
          </w:p>
          <w:p w:rsidR="00C45B8F" w:rsidRPr="00431D28" w:rsidRDefault="00C45B8F" w:rsidP="00042FAF"/>
          <w:p w:rsidR="00C45B8F" w:rsidRPr="00431D28" w:rsidRDefault="00C45B8F" w:rsidP="00042FAF">
            <w:r w:rsidRPr="00431D28">
              <w:t xml:space="preserve">____________________  </w:t>
            </w:r>
          </w:p>
          <w:p w:rsidR="00C45B8F" w:rsidRPr="00431D28" w:rsidRDefault="00C45B8F" w:rsidP="00042FAF">
            <w:pPr>
              <w:rPr>
                <w:i/>
              </w:rPr>
            </w:pPr>
          </w:p>
          <w:p w:rsidR="00C45B8F" w:rsidRPr="00431D28" w:rsidRDefault="00C45B8F" w:rsidP="00042FAF">
            <w:pPr>
              <w:rPr>
                <w:i/>
              </w:rPr>
            </w:pPr>
            <w:r w:rsidRPr="00431D28">
              <w:rPr>
                <w:i/>
              </w:rPr>
              <w:t>М.П.</w:t>
            </w:r>
          </w:p>
        </w:tc>
      </w:tr>
    </w:tbl>
    <w:p w:rsidR="0039441A" w:rsidRDefault="0039441A"/>
    <w:sectPr w:rsidR="00394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676B6D"/>
    <w:multiLevelType w:val="multilevel"/>
    <w:tmpl w:val="61676B6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8E6"/>
    <w:rsid w:val="003238E6"/>
    <w:rsid w:val="0039441A"/>
    <w:rsid w:val="00C45B8F"/>
    <w:rsid w:val="00EF0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454CD"/>
  <w15:chartTrackingRefBased/>
  <w15:docId w15:val="{9293C6AB-8526-4C9E-8B2C-68C8A59AA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B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autoRedefine/>
    <w:uiPriority w:val="59"/>
    <w:qFormat/>
    <w:rsid w:val="00C45B8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45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5;&#1086;&#1083;&#1100;&#1079;&#1086;&#1074;&#1072;&#1090;&#1077;&#1083;&#1100;\Desktop\&#1056;&#1077;&#1075;&#1080;&#1085;&#1072;%20&#1041;&#1091;&#1093;&#1072;&#1088;&#1080;&#1085;&#1072;\&#1087;&#1088;&#1086;&#1077;&#1082;&#1090;%20&#1076;&#1086;&#1075;&#1086;&#1074;&#1086;&#1088;&#1072;%20&#1082;&#1091;&#1087;&#1083;&#1080;%20-&#1087;&#1088;&#1086;&#1076;&#1072;&#1078;&#1080;%20&#1041;&#1059;&#1061;&#1040;&#1056;&#1048;&#1053;&#1040;.doc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1FD6558F2300D8F4EE5EF938E7E85E7D659AB9CA9943C744AD24C2326D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01FD6558F2300D8F4EE5EF938E7E85E7D659AB9CA9943C744AD24C2326D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A01FD6558F2300D8F4EE5EF938E7E85E7C6B9BB7C29943C744AD24C2326DH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01FD6558F2300D8F4EE5EF938E7E85E7D659AB9CA9943C744AD24C2326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lP33OHBGao6JQzEIR9QxV3a6IrIXgWNRMBq7a+/tdzo=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u5FjhoiVAzmqOSFtIV+TmzpUS48C0dZpxxblr4Hi26k=</DigestValue>
    </Reference>
  </SignedInfo>
  <SignatureValue>xSALGF9RLRdUmCAWwENT+dKwETaxRMd3dTfCddlIUc9E/Ygo1dof+frAnbSolCqH
0yO6FFpPzmKqosYnaFqIsQ==</SignatureValue>
  <KeyInfo>
    <X509Data>
      <X509Certificate>MIIKtzCCCmSgAwIBAgIQAlaeAMGxsoBDEN8R5W8V2zAKBggqhQMHAQEDAjCCAYAx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BAMMHdCc0LjQvdGG0LjRhNGA0Ysg0KDQvtGB0YHQuNC4ggpgS1HvAAAAAAmjMB0G
A1UdDgQWBBTZ5r6AsCvdUrV3xWE8lo2jbnz3CzAKBggqhQMHAQEDAgNBAIuYSDKx
jCklPvA3GzwLhWunZRj7Elyq/GjSnPFNu9OzjOR1iwyme4RlfquFf7q87wz78ObE
HdT8IweZjRyV0Jw=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+FmVuVGtH+THWMfoAfKus7Haq0g=</DigestValue>
      </Reference>
      <Reference URI="/word/document.xml?ContentType=application/vnd.openxmlformats-officedocument.wordprocessingml.document.main+xml">
        <DigestMethod Algorithm="http://www.w3.org/2000/09/xmldsig#sha1"/>
        <DigestValue>CB5cMI9zDBKqbJ0GAfpgKxdONSc=</DigestValue>
      </Reference>
      <Reference URI="/word/fontTable.xml?ContentType=application/vnd.openxmlformats-officedocument.wordprocessingml.fontTable+xml">
        <DigestMethod Algorithm="http://www.w3.org/2000/09/xmldsig#sha1"/>
        <DigestValue>vQZSwib8wc3/EncefvGnsWCiMuo=</DigestValue>
      </Reference>
      <Reference URI="/word/numbering.xml?ContentType=application/vnd.openxmlformats-officedocument.wordprocessingml.numbering+xml">
        <DigestMethod Algorithm="http://www.w3.org/2000/09/xmldsig#sha1"/>
        <DigestValue>bn1t+GBPJ3sMYeqyv87/O1WWsv4=</DigestValue>
      </Reference>
      <Reference URI="/word/settings.xml?ContentType=application/vnd.openxmlformats-officedocument.wordprocessingml.settings+xml">
        <DigestMethod Algorithm="http://www.w3.org/2000/09/xmldsig#sha1"/>
        <DigestValue>GhCXCfAMW8IAq0lI+vm8Wj7QQ+s=</DigestValue>
      </Reference>
      <Reference URI="/word/styles.xml?ContentType=application/vnd.openxmlformats-officedocument.wordprocessingml.styles+xml">
        <DigestMethod Algorithm="http://www.w3.org/2000/09/xmldsig#sha1"/>
        <DigestValue>jzTo9pBlS9eNhg+PZ/L2KSHKsdQ=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2026-06-11T17:13:05Z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2026-06-11T17:13:05Z</xd:SigningTime>
          <xd:SigningCertificate>
            <xd:Cert>
              <xd:CertDigest>
                <DigestMethod Algorithm="http://www.w3.org/2000/09/xmldsig#sha1"/>
                <DigestValue>uQA4aGYcpeLGRrqftuDwZIJPt2M=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ИНН ЮЛ=7605016030, ОГРН=1027600787994, E=ca_tensor@tensor.ru</X509IssuerName>
                <X509SerialNumber>3108198202066633598629407998178432475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2026-06-11T17:13:00Z</dcterms:created>
  <dcterms:modified xsi:type="dcterms:W3CDTF">2026-06-11T17:13:00Z</dcterms:modified>
</cp:coreProperties>
</file>