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DABEE" w14:textId="77777777" w:rsidR="00EE3F6F" w:rsidRDefault="00EE3F6F">
      <w:pPr>
        <w:pStyle w:val="a3"/>
        <w:spacing w:before="2"/>
        <w:ind w:left="0"/>
        <w:rPr>
          <w:sz w:val="22"/>
        </w:rPr>
      </w:pPr>
    </w:p>
    <w:p w14:paraId="47597F56" w14:textId="77777777" w:rsidR="00EE3F6F" w:rsidRDefault="00462D13">
      <w:pPr>
        <w:pStyle w:val="a4"/>
      </w:pPr>
      <w:r>
        <w:rPr>
          <w:spacing w:val="-2"/>
        </w:rPr>
        <w:t>Договор</w:t>
      </w:r>
    </w:p>
    <w:p w14:paraId="4F76D0B9" w14:textId="77777777" w:rsidR="00EE3F6F" w:rsidRDefault="00462D13">
      <w:pPr>
        <w:pStyle w:val="1"/>
        <w:spacing w:before="2"/>
        <w:ind w:right="139"/>
        <w:jc w:val="center"/>
      </w:pPr>
      <w:r>
        <w:t>купли-продажи</w:t>
      </w:r>
      <w:r>
        <w:rPr>
          <w:spacing w:val="-9"/>
        </w:rPr>
        <w:t xml:space="preserve"> </w:t>
      </w:r>
      <w:r>
        <w:rPr>
          <w:spacing w:val="-2"/>
        </w:rPr>
        <w:t>имущества</w:t>
      </w:r>
    </w:p>
    <w:p w14:paraId="1C3228D1" w14:textId="77777777" w:rsidR="00EE3F6F" w:rsidRDefault="00EE3F6F">
      <w:pPr>
        <w:pStyle w:val="a3"/>
        <w:ind w:left="0"/>
        <w:rPr>
          <w:sz w:val="22"/>
        </w:rPr>
      </w:pPr>
    </w:p>
    <w:p w14:paraId="4B54AB13" w14:textId="5D989000" w:rsidR="00EE3F6F" w:rsidRDefault="00462D13">
      <w:pPr>
        <w:tabs>
          <w:tab w:val="left" w:pos="7801"/>
          <w:tab w:val="left" w:pos="9178"/>
        </w:tabs>
        <w:ind w:left="12"/>
        <w:jc w:val="both"/>
      </w:pPr>
      <w:r>
        <w:t>г.</w:t>
      </w:r>
      <w:r>
        <w:rPr>
          <w:spacing w:val="-2"/>
        </w:rPr>
        <w:t xml:space="preserve"> Москва</w:t>
      </w:r>
      <w:r>
        <w:tab/>
      </w:r>
      <w:r>
        <w:rPr>
          <w:u w:val="single"/>
        </w:rPr>
        <w:tab/>
      </w:r>
      <w:r>
        <w:t>202</w:t>
      </w:r>
      <w:r w:rsidR="002612B5">
        <w:t>6</w:t>
      </w:r>
      <w:r>
        <w:rPr>
          <w:spacing w:val="-3"/>
        </w:rPr>
        <w:t xml:space="preserve"> </w:t>
      </w:r>
      <w:r>
        <w:rPr>
          <w:spacing w:val="-4"/>
        </w:rPr>
        <w:t>года</w:t>
      </w:r>
    </w:p>
    <w:p w14:paraId="0A33C6E1" w14:textId="77777777" w:rsidR="00EE3F6F" w:rsidRDefault="00EE3F6F">
      <w:pPr>
        <w:pStyle w:val="a3"/>
        <w:ind w:left="0"/>
        <w:rPr>
          <w:sz w:val="22"/>
        </w:rPr>
      </w:pPr>
    </w:p>
    <w:p w14:paraId="7F616A72" w14:textId="6968A926" w:rsidR="00EE3F6F" w:rsidRDefault="002612B5">
      <w:pPr>
        <w:pStyle w:val="a3"/>
        <w:spacing w:before="1"/>
        <w:ind w:left="12" w:right="147" w:firstLine="708"/>
        <w:jc w:val="both"/>
      </w:pPr>
      <w:proofErr w:type="spellStart"/>
      <w:r w:rsidRPr="002612B5">
        <w:rPr>
          <w:b/>
        </w:rPr>
        <w:t>Пупляев</w:t>
      </w:r>
      <w:proofErr w:type="spellEnd"/>
      <w:r w:rsidRPr="002612B5">
        <w:rPr>
          <w:b/>
        </w:rPr>
        <w:t xml:space="preserve"> Вячеслав Евгеньевич</w:t>
      </w:r>
      <w:r w:rsidRPr="002612B5">
        <w:rPr>
          <w:b/>
        </w:rPr>
        <w:t xml:space="preserve"> </w:t>
      </w:r>
      <w:r w:rsidR="00462D13">
        <w:t xml:space="preserve">(далее также - Продавец), в лице финансового управляющего </w:t>
      </w:r>
      <w:proofErr w:type="spellStart"/>
      <w:r w:rsidR="00462D13">
        <w:t>Хальметовой</w:t>
      </w:r>
      <w:proofErr w:type="spellEnd"/>
      <w:r w:rsidR="00462D13">
        <w:t xml:space="preserve"> Тамары Николаевны,</w:t>
      </w:r>
      <w:r w:rsidR="00462D13">
        <w:rPr>
          <w:spacing w:val="-14"/>
        </w:rPr>
        <w:t xml:space="preserve"> </w:t>
      </w:r>
      <w:r w:rsidR="00462D13">
        <w:t>действующей</w:t>
      </w:r>
      <w:r w:rsidR="00462D13">
        <w:rPr>
          <w:spacing w:val="-13"/>
        </w:rPr>
        <w:t xml:space="preserve"> </w:t>
      </w:r>
      <w:r w:rsidR="00462D13">
        <w:t>на</w:t>
      </w:r>
      <w:r w:rsidR="00462D13">
        <w:rPr>
          <w:spacing w:val="-13"/>
        </w:rPr>
        <w:t xml:space="preserve"> </w:t>
      </w:r>
      <w:r w:rsidR="00462D13">
        <w:t>основании</w:t>
      </w:r>
      <w:r w:rsidR="00462D13">
        <w:rPr>
          <w:spacing w:val="-13"/>
        </w:rPr>
        <w:t xml:space="preserve"> </w:t>
      </w:r>
      <w:r w:rsidRPr="002612B5">
        <w:t>р</w:t>
      </w:r>
      <w:r w:rsidR="00462D13" w:rsidRPr="002612B5">
        <w:t>ешения</w:t>
      </w:r>
      <w:r w:rsidR="00462D13" w:rsidRPr="002612B5">
        <w:rPr>
          <w:spacing w:val="-13"/>
        </w:rPr>
        <w:t xml:space="preserve"> </w:t>
      </w:r>
      <w:r w:rsidRPr="002612B5">
        <w:t xml:space="preserve">Арбитражного суда Московской области по делу о несостоятельности (банкротстве) № А41-63388/24 от 28.04.2025 г. </w:t>
      </w:r>
      <w:r w:rsidR="00462D13">
        <w:t xml:space="preserve"> с одной стороны и</w:t>
      </w:r>
    </w:p>
    <w:p w14:paraId="573D86E8" w14:textId="77777777" w:rsidR="00EE3F6F" w:rsidRDefault="00462D13">
      <w:pPr>
        <w:pStyle w:val="a3"/>
        <w:tabs>
          <w:tab w:val="left" w:pos="2870"/>
          <w:tab w:val="left" w:pos="7641"/>
        </w:tabs>
        <w:spacing w:line="241" w:lineRule="exact"/>
        <w:ind w:left="720"/>
        <w:jc w:val="both"/>
      </w:pPr>
      <w:r>
        <w:rPr>
          <w:u w:val="single"/>
        </w:rPr>
        <w:tab/>
      </w:r>
      <w:r>
        <w:rPr>
          <w:spacing w:val="18"/>
        </w:rPr>
        <w:t xml:space="preserve"> </w:t>
      </w:r>
      <w:r>
        <w:t>(далее</w:t>
      </w:r>
      <w:r>
        <w:rPr>
          <w:spacing w:val="72"/>
        </w:rPr>
        <w:t xml:space="preserve"> </w:t>
      </w:r>
      <w:r>
        <w:t>также</w:t>
      </w:r>
      <w:r>
        <w:rPr>
          <w:spacing w:val="74"/>
        </w:rPr>
        <w:t xml:space="preserve"> </w:t>
      </w:r>
      <w:r>
        <w:t>–</w:t>
      </w:r>
      <w:r>
        <w:rPr>
          <w:spacing w:val="71"/>
        </w:rPr>
        <w:t xml:space="preserve"> </w:t>
      </w:r>
      <w:r>
        <w:t>Покупатель),</w:t>
      </w:r>
      <w:r>
        <w:rPr>
          <w:spacing w:val="73"/>
        </w:rPr>
        <w:t xml:space="preserve"> </w:t>
      </w:r>
      <w:r>
        <w:t>в</w:t>
      </w:r>
      <w:r>
        <w:rPr>
          <w:spacing w:val="74"/>
        </w:rPr>
        <w:t xml:space="preserve"> </w:t>
      </w:r>
      <w:r>
        <w:t>лице</w:t>
      </w:r>
      <w:r>
        <w:rPr>
          <w:spacing w:val="54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9"/>
        </w:rPr>
        <w:t xml:space="preserve"> </w:t>
      </w:r>
      <w:r>
        <w:t>действующего</w:t>
      </w:r>
      <w:r>
        <w:rPr>
          <w:spacing w:val="53"/>
        </w:rPr>
        <w:t xml:space="preserve"> </w:t>
      </w:r>
      <w:r>
        <w:t>на</w:t>
      </w:r>
      <w:r>
        <w:rPr>
          <w:spacing w:val="53"/>
        </w:rPr>
        <w:t xml:space="preserve"> </w:t>
      </w:r>
      <w:r>
        <w:rPr>
          <w:spacing w:val="-2"/>
        </w:rPr>
        <w:t>основании</w:t>
      </w:r>
    </w:p>
    <w:p w14:paraId="6E6D56E8" w14:textId="77777777" w:rsidR="00EE3F6F" w:rsidRDefault="00462D13">
      <w:pPr>
        <w:pStyle w:val="a3"/>
        <w:tabs>
          <w:tab w:val="left" w:pos="854"/>
        </w:tabs>
        <w:spacing w:line="241" w:lineRule="exact"/>
        <w:ind w:left="12"/>
        <w:jc w:val="both"/>
      </w:pP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1"/>
        </w:rPr>
        <w:t xml:space="preserve"> </w:t>
      </w:r>
      <w:r>
        <w:rPr>
          <w:spacing w:val="-2"/>
        </w:rPr>
        <w:t>стороны,</w:t>
      </w:r>
    </w:p>
    <w:p w14:paraId="73AC004F" w14:textId="77777777" w:rsidR="00EE3F6F" w:rsidRDefault="00462D13">
      <w:pPr>
        <w:pStyle w:val="2"/>
        <w:ind w:firstLine="0"/>
        <w:jc w:val="both"/>
      </w:pPr>
      <w:r>
        <w:rPr>
          <w:spacing w:val="-2"/>
        </w:rPr>
        <w:t>констатируют,</w:t>
      </w:r>
      <w:r>
        <w:rPr>
          <w:spacing w:val="10"/>
        </w:rPr>
        <w:t xml:space="preserve"> </w:t>
      </w:r>
      <w:r>
        <w:rPr>
          <w:spacing w:val="-5"/>
        </w:rPr>
        <w:t>что</w:t>
      </w:r>
    </w:p>
    <w:p w14:paraId="2894C49F" w14:textId="77777777" w:rsidR="00EE3F6F" w:rsidRDefault="00462D13">
      <w:pPr>
        <w:pStyle w:val="a3"/>
        <w:spacing w:before="1" w:line="241" w:lineRule="exact"/>
        <w:ind w:left="720"/>
        <w:jc w:val="both"/>
      </w:pPr>
      <w:r>
        <w:t>Продавец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Покупатель</w:t>
      </w:r>
      <w:r>
        <w:rPr>
          <w:spacing w:val="-8"/>
        </w:rPr>
        <w:t xml:space="preserve"> </w:t>
      </w:r>
      <w:r>
        <w:t>вместе</w:t>
      </w:r>
      <w:r>
        <w:rPr>
          <w:spacing w:val="-5"/>
        </w:rPr>
        <w:t xml:space="preserve"> </w:t>
      </w:r>
      <w:r>
        <w:t>именуются</w:t>
      </w:r>
      <w:r>
        <w:rPr>
          <w:spacing w:val="-6"/>
        </w:rPr>
        <w:t xml:space="preserve"> </w:t>
      </w:r>
      <w:r>
        <w:t>Стороны,</w:t>
      </w:r>
      <w:r>
        <w:rPr>
          <w:spacing w:val="-8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каждый</w:t>
      </w:r>
      <w:r>
        <w:rPr>
          <w:spacing w:val="-8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отдельности</w:t>
      </w:r>
      <w:r>
        <w:rPr>
          <w:spacing w:val="-7"/>
        </w:rPr>
        <w:t xml:space="preserve"> </w:t>
      </w:r>
      <w:r>
        <w:rPr>
          <w:spacing w:val="-2"/>
        </w:rPr>
        <w:t>Сторона,</w:t>
      </w:r>
    </w:p>
    <w:p w14:paraId="6E47CD38" w14:textId="61361AA8" w:rsidR="00EE3F6F" w:rsidRDefault="00462D13">
      <w:pPr>
        <w:pStyle w:val="a3"/>
        <w:spacing w:line="241" w:lineRule="exact"/>
        <w:ind w:left="720"/>
        <w:jc w:val="both"/>
      </w:pPr>
      <w:r>
        <w:t>Продавец</w:t>
      </w:r>
      <w:r>
        <w:rPr>
          <w:spacing w:val="-6"/>
        </w:rPr>
        <w:t xml:space="preserve"> </w:t>
      </w:r>
      <w:r>
        <w:t>находится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процедуре</w:t>
      </w:r>
      <w:r>
        <w:rPr>
          <w:spacing w:val="-7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имущества,</w:t>
      </w:r>
      <w:r>
        <w:rPr>
          <w:spacing w:val="-9"/>
        </w:rPr>
        <w:t xml:space="preserve"> </w:t>
      </w:r>
      <w:r>
        <w:t>введенной</w:t>
      </w:r>
      <w:r>
        <w:rPr>
          <w:spacing w:val="-9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рамках</w:t>
      </w:r>
      <w:r>
        <w:rPr>
          <w:spacing w:val="-6"/>
        </w:rPr>
        <w:t xml:space="preserve"> </w:t>
      </w:r>
      <w:r>
        <w:t>дела</w:t>
      </w:r>
      <w:r>
        <w:rPr>
          <w:spacing w:val="-6"/>
        </w:rPr>
        <w:t xml:space="preserve"> </w:t>
      </w:r>
      <w:r>
        <w:t>№</w:t>
      </w:r>
      <w:r>
        <w:rPr>
          <w:spacing w:val="-6"/>
        </w:rPr>
        <w:t xml:space="preserve"> </w:t>
      </w:r>
      <w:r w:rsidR="002612B5" w:rsidRPr="002612B5">
        <w:t>А41-63388/2024</w:t>
      </w:r>
      <w:r>
        <w:rPr>
          <w:spacing w:val="-2"/>
        </w:rPr>
        <w:t>,</w:t>
      </w:r>
    </w:p>
    <w:p w14:paraId="5398C5CB" w14:textId="27ABDCFD" w:rsidR="00EE3F6F" w:rsidRDefault="00462D13">
      <w:pPr>
        <w:pStyle w:val="a3"/>
        <w:tabs>
          <w:tab w:val="left" w:pos="5174"/>
          <w:tab w:val="left" w:pos="7537"/>
        </w:tabs>
        <w:spacing w:before="1" w:line="276" w:lineRule="auto"/>
        <w:ind w:left="12" w:right="147"/>
        <w:jc w:val="both"/>
      </w:pPr>
      <w:r>
        <w:t>настоящий</w:t>
      </w:r>
      <w:r>
        <w:rPr>
          <w:spacing w:val="40"/>
        </w:rPr>
        <w:t xml:space="preserve"> </w:t>
      </w:r>
      <w:r>
        <w:t>Договор</w:t>
      </w:r>
      <w:r>
        <w:rPr>
          <w:spacing w:val="40"/>
        </w:rPr>
        <w:t xml:space="preserve"> </w:t>
      </w:r>
      <w:r>
        <w:t>заключен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итогам</w:t>
      </w:r>
      <w:r>
        <w:rPr>
          <w:spacing w:val="40"/>
        </w:rPr>
        <w:t xml:space="preserve"> </w:t>
      </w:r>
      <w:r>
        <w:t>торгов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форме</w:t>
      </w:r>
      <w:r>
        <w:rPr>
          <w:spacing w:val="40"/>
        </w:rPr>
        <w:t xml:space="preserve"> </w:t>
      </w:r>
      <w:r>
        <w:t>аукциона</w:t>
      </w:r>
      <w:r>
        <w:rPr>
          <w:spacing w:val="80"/>
          <w:w w:val="150"/>
        </w:rPr>
        <w:t xml:space="preserve"> </w:t>
      </w:r>
      <w:r>
        <w:t>№</w:t>
      </w:r>
      <w:r>
        <w:rPr>
          <w:u w:val="single"/>
        </w:rPr>
        <w:tab/>
      </w:r>
      <w:r>
        <w:t xml:space="preserve">, на электронной площадке на электронной площадке - ALFALOT.RU, оператор ЭТП ООО «Аукционы Федерации», адрес в сети Интернет – https://alfalot.ru/ (далее - ЭТП). (протокол от </w:t>
      </w:r>
      <w:r>
        <w:rPr>
          <w:u w:val="single"/>
        </w:rPr>
        <w:tab/>
      </w:r>
      <w:r>
        <w:rPr>
          <w:spacing w:val="-14"/>
        </w:rPr>
        <w:t xml:space="preserve"> </w:t>
      </w:r>
      <w:proofErr w:type="gramStart"/>
      <w:r>
        <w:t>№</w:t>
      </w:r>
      <w:r>
        <w:rPr>
          <w:spacing w:val="80"/>
          <w:w w:val="150"/>
          <w:u w:val="single"/>
        </w:rPr>
        <w:t xml:space="preserve"> </w:t>
      </w:r>
      <w:r>
        <w:t>,</w:t>
      </w:r>
      <w:proofErr w:type="gramEnd"/>
      <w:r>
        <w:t xml:space="preserve"> лот №</w:t>
      </w:r>
      <w:r>
        <w:rPr>
          <w:spacing w:val="80"/>
          <w:u w:val="single"/>
        </w:rPr>
        <w:t xml:space="preserve"> </w:t>
      </w:r>
      <w:r>
        <w:t>), настоящий Договор не противоречит порядку реализации имущества, установленному ФЗ «О несостоятельности (банкротстве)» все что не отражено в положениях настоящего Договора регулируется и разрешается на основании действующего законодательства РФ, обычаев</w:t>
      </w:r>
      <w:r>
        <w:rPr>
          <w:spacing w:val="-1"/>
        </w:rPr>
        <w:t xml:space="preserve"> </w:t>
      </w:r>
      <w:r>
        <w:t>делового оборота,</w:t>
      </w:r>
      <w:r w:rsidR="002612B5">
        <w:t xml:space="preserve"> </w:t>
      </w:r>
      <w:r>
        <w:t>Стороны должны</w:t>
      </w:r>
      <w:r>
        <w:rPr>
          <w:spacing w:val="-2"/>
        </w:rPr>
        <w:t xml:space="preserve"> </w:t>
      </w:r>
      <w:r>
        <w:t>всячески содействовать</w:t>
      </w:r>
      <w:r>
        <w:rPr>
          <w:spacing w:val="-2"/>
        </w:rPr>
        <w:t xml:space="preserve"> </w:t>
      </w:r>
      <w:r>
        <w:t>друг</w:t>
      </w:r>
      <w:r>
        <w:rPr>
          <w:spacing w:val="-2"/>
        </w:rPr>
        <w:t xml:space="preserve"> </w:t>
      </w:r>
      <w:r>
        <w:t>другу</w:t>
      </w:r>
      <w:r>
        <w:rPr>
          <w:spacing w:val="-2"/>
        </w:rPr>
        <w:t xml:space="preserve"> </w:t>
      </w:r>
      <w:r>
        <w:t>в исполнении настоящего</w:t>
      </w:r>
      <w:r>
        <w:rPr>
          <w:spacing w:val="-4"/>
        </w:rPr>
        <w:t xml:space="preserve"> </w:t>
      </w:r>
      <w:r>
        <w:t>Договора и заключают настоящий договор на нижеследующих условиях:</w:t>
      </w:r>
    </w:p>
    <w:p w14:paraId="26E8DEAE" w14:textId="77777777" w:rsidR="00EE3F6F" w:rsidRDefault="00EE3F6F">
      <w:pPr>
        <w:pStyle w:val="a3"/>
        <w:spacing w:before="200"/>
        <w:ind w:left="0"/>
      </w:pPr>
    </w:p>
    <w:p w14:paraId="4EB37C32" w14:textId="77777777" w:rsidR="00EE3F6F" w:rsidRDefault="00462D13">
      <w:pPr>
        <w:pStyle w:val="2"/>
        <w:numPr>
          <w:ilvl w:val="0"/>
          <w:numId w:val="1"/>
        </w:numPr>
        <w:tabs>
          <w:tab w:val="left" w:pos="4632"/>
        </w:tabs>
        <w:ind w:left="4632" w:hanging="359"/>
        <w:jc w:val="left"/>
      </w:pPr>
      <w:r>
        <w:t>ПРЕДМЕТ</w:t>
      </w:r>
      <w:r>
        <w:rPr>
          <w:spacing w:val="-11"/>
        </w:rPr>
        <w:t xml:space="preserve"> </w:t>
      </w:r>
      <w:r>
        <w:rPr>
          <w:spacing w:val="-2"/>
        </w:rPr>
        <w:t>ДОГОВОРА</w:t>
      </w:r>
    </w:p>
    <w:p w14:paraId="56B072D6" w14:textId="77777777" w:rsidR="00EE3F6F" w:rsidRDefault="00462D13">
      <w:pPr>
        <w:pStyle w:val="a5"/>
        <w:numPr>
          <w:ilvl w:val="1"/>
          <w:numId w:val="1"/>
        </w:numPr>
        <w:tabs>
          <w:tab w:val="left" w:pos="732"/>
          <w:tab w:val="left" w:pos="1766"/>
        </w:tabs>
        <w:spacing w:before="240"/>
        <w:ind w:right="102"/>
        <w:jc w:val="both"/>
        <w:rPr>
          <w:sz w:val="21"/>
        </w:rPr>
      </w:pPr>
      <w:r>
        <w:rPr>
          <w:sz w:val="21"/>
        </w:rPr>
        <w:t xml:space="preserve">Продавец передает, а Покупатель принимает в собственность имущество, определенное </w:t>
      </w:r>
      <w:r>
        <w:rPr>
          <w:sz w:val="21"/>
        </w:rPr>
        <w:t>Протоколом №</w:t>
      </w:r>
      <w:r>
        <w:rPr>
          <w:spacing w:val="80"/>
          <w:sz w:val="21"/>
          <w:u w:val="single"/>
        </w:rPr>
        <w:t xml:space="preserve">  </w:t>
      </w:r>
      <w:r>
        <w:rPr>
          <w:spacing w:val="80"/>
          <w:sz w:val="21"/>
        </w:rPr>
        <w:t xml:space="preserve"> </w:t>
      </w:r>
      <w:r>
        <w:rPr>
          <w:sz w:val="21"/>
        </w:rPr>
        <w:t xml:space="preserve">от </w:t>
      </w:r>
      <w:r>
        <w:rPr>
          <w:sz w:val="21"/>
          <w:u w:val="single"/>
        </w:rPr>
        <w:tab/>
      </w:r>
      <w:r>
        <w:rPr>
          <w:sz w:val="21"/>
        </w:rPr>
        <w:t xml:space="preserve">(лот </w:t>
      </w:r>
      <w:proofErr w:type="gramStart"/>
      <w:r>
        <w:rPr>
          <w:sz w:val="21"/>
        </w:rPr>
        <w:t>№</w:t>
      </w:r>
      <w:r>
        <w:rPr>
          <w:spacing w:val="80"/>
          <w:sz w:val="21"/>
          <w:u w:val="single"/>
        </w:rPr>
        <w:t xml:space="preserve">  </w:t>
      </w:r>
      <w:r>
        <w:rPr>
          <w:sz w:val="21"/>
        </w:rPr>
        <w:t>)</w:t>
      </w:r>
      <w:proofErr w:type="gramEnd"/>
      <w:r>
        <w:rPr>
          <w:sz w:val="21"/>
        </w:rPr>
        <w:t xml:space="preserve"> по цене, определенной по итогам торгов.</w:t>
      </w:r>
    </w:p>
    <w:p w14:paraId="4A32726E" w14:textId="77777777" w:rsidR="00EE3F6F" w:rsidRDefault="00462D13">
      <w:pPr>
        <w:pStyle w:val="a3"/>
        <w:spacing w:line="241" w:lineRule="exact"/>
        <w:jc w:val="both"/>
      </w:pPr>
      <w:r>
        <w:t>Реализация</w:t>
      </w:r>
      <w:r>
        <w:rPr>
          <w:spacing w:val="-6"/>
        </w:rPr>
        <w:t xml:space="preserve"> </w:t>
      </w:r>
      <w:r>
        <w:t>имущества</w:t>
      </w:r>
      <w:r>
        <w:rPr>
          <w:spacing w:val="-7"/>
        </w:rPr>
        <w:t xml:space="preserve"> </w:t>
      </w:r>
      <w:r>
        <w:t>НДС</w:t>
      </w:r>
      <w:r>
        <w:rPr>
          <w:spacing w:val="-7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rPr>
          <w:spacing w:val="-2"/>
        </w:rPr>
        <w:t>облагается.</w:t>
      </w:r>
    </w:p>
    <w:p w14:paraId="5B98FFC4" w14:textId="77777777" w:rsidR="00EE3F6F" w:rsidRDefault="00462D13">
      <w:pPr>
        <w:pStyle w:val="a5"/>
        <w:numPr>
          <w:ilvl w:val="1"/>
          <w:numId w:val="1"/>
        </w:numPr>
        <w:tabs>
          <w:tab w:val="left" w:pos="732"/>
        </w:tabs>
        <w:spacing w:line="241" w:lineRule="exact"/>
        <w:ind w:hanging="360"/>
        <w:jc w:val="both"/>
        <w:rPr>
          <w:sz w:val="21"/>
        </w:rPr>
      </w:pPr>
      <w:r>
        <w:rPr>
          <w:sz w:val="21"/>
        </w:rPr>
        <w:t>Имущество</w:t>
      </w:r>
      <w:r>
        <w:rPr>
          <w:spacing w:val="-10"/>
          <w:sz w:val="21"/>
        </w:rPr>
        <w:t xml:space="preserve"> </w:t>
      </w:r>
      <w:r>
        <w:rPr>
          <w:sz w:val="21"/>
        </w:rPr>
        <w:t>реализуется</w:t>
      </w:r>
      <w:r>
        <w:rPr>
          <w:spacing w:val="-6"/>
          <w:sz w:val="21"/>
        </w:rPr>
        <w:t xml:space="preserve"> </w:t>
      </w:r>
      <w:r>
        <w:rPr>
          <w:sz w:val="21"/>
        </w:rPr>
        <w:t>совместно</w:t>
      </w:r>
      <w:r>
        <w:rPr>
          <w:spacing w:val="-6"/>
          <w:sz w:val="21"/>
        </w:rPr>
        <w:t xml:space="preserve"> </w:t>
      </w:r>
      <w:r>
        <w:rPr>
          <w:sz w:val="21"/>
        </w:rPr>
        <w:t>и</w:t>
      </w:r>
      <w:r>
        <w:rPr>
          <w:spacing w:val="-7"/>
          <w:sz w:val="21"/>
        </w:rPr>
        <w:t xml:space="preserve"> </w:t>
      </w:r>
      <w:r>
        <w:rPr>
          <w:sz w:val="21"/>
        </w:rPr>
        <w:t>единовременно,</w:t>
      </w:r>
      <w:r>
        <w:rPr>
          <w:spacing w:val="-9"/>
          <w:sz w:val="21"/>
        </w:rPr>
        <w:t xml:space="preserve"> </w:t>
      </w:r>
      <w:r>
        <w:rPr>
          <w:sz w:val="21"/>
        </w:rPr>
        <w:t>в</w:t>
      </w:r>
      <w:r>
        <w:rPr>
          <w:spacing w:val="-6"/>
          <w:sz w:val="21"/>
        </w:rPr>
        <w:t xml:space="preserve"> </w:t>
      </w:r>
      <w:r>
        <w:rPr>
          <w:sz w:val="21"/>
        </w:rPr>
        <w:t>состоянии</w:t>
      </w:r>
      <w:r>
        <w:rPr>
          <w:spacing w:val="-7"/>
          <w:sz w:val="21"/>
        </w:rPr>
        <w:t xml:space="preserve"> </w:t>
      </w:r>
      <w:r>
        <w:rPr>
          <w:sz w:val="21"/>
        </w:rPr>
        <w:t>«как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есть».</w:t>
      </w:r>
    </w:p>
    <w:p w14:paraId="1798ED94" w14:textId="77777777" w:rsidR="00EE3F6F" w:rsidRDefault="00462D13">
      <w:pPr>
        <w:pStyle w:val="a5"/>
        <w:numPr>
          <w:ilvl w:val="1"/>
          <w:numId w:val="1"/>
        </w:numPr>
        <w:tabs>
          <w:tab w:val="left" w:pos="732"/>
        </w:tabs>
        <w:spacing w:before="1"/>
        <w:ind w:right="150"/>
        <w:jc w:val="both"/>
        <w:rPr>
          <w:sz w:val="21"/>
        </w:rPr>
      </w:pPr>
      <w:r>
        <w:rPr>
          <w:sz w:val="21"/>
        </w:rPr>
        <w:t>Имущество</w:t>
      </w:r>
      <w:r>
        <w:rPr>
          <w:spacing w:val="-9"/>
          <w:sz w:val="21"/>
        </w:rPr>
        <w:t xml:space="preserve"> </w:t>
      </w:r>
      <w:r>
        <w:rPr>
          <w:sz w:val="21"/>
        </w:rPr>
        <w:t>должно</w:t>
      </w:r>
      <w:r>
        <w:rPr>
          <w:spacing w:val="-7"/>
          <w:sz w:val="21"/>
        </w:rPr>
        <w:t xml:space="preserve"> </w:t>
      </w:r>
      <w:r>
        <w:rPr>
          <w:sz w:val="21"/>
        </w:rPr>
        <w:t>быть</w:t>
      </w:r>
      <w:r>
        <w:rPr>
          <w:spacing w:val="-7"/>
          <w:sz w:val="21"/>
        </w:rPr>
        <w:t xml:space="preserve"> </w:t>
      </w:r>
      <w:r>
        <w:rPr>
          <w:sz w:val="21"/>
        </w:rPr>
        <w:t>оплачено</w:t>
      </w:r>
      <w:r>
        <w:rPr>
          <w:spacing w:val="-10"/>
          <w:sz w:val="21"/>
        </w:rPr>
        <w:t xml:space="preserve"> </w:t>
      </w:r>
      <w:r>
        <w:rPr>
          <w:sz w:val="21"/>
        </w:rPr>
        <w:t>Покупателем</w:t>
      </w:r>
      <w:r>
        <w:rPr>
          <w:spacing w:val="-9"/>
          <w:sz w:val="21"/>
        </w:rPr>
        <w:t xml:space="preserve"> </w:t>
      </w:r>
      <w:r>
        <w:rPr>
          <w:sz w:val="21"/>
        </w:rPr>
        <w:t>в</w:t>
      </w:r>
      <w:r>
        <w:rPr>
          <w:spacing w:val="-6"/>
          <w:sz w:val="21"/>
        </w:rPr>
        <w:t xml:space="preserve"> </w:t>
      </w:r>
      <w:r>
        <w:rPr>
          <w:sz w:val="21"/>
        </w:rPr>
        <w:t>течение</w:t>
      </w:r>
      <w:r>
        <w:rPr>
          <w:spacing w:val="-8"/>
          <w:sz w:val="21"/>
        </w:rPr>
        <w:t xml:space="preserve"> </w:t>
      </w:r>
      <w:r>
        <w:rPr>
          <w:sz w:val="21"/>
        </w:rPr>
        <w:t>30</w:t>
      </w:r>
      <w:r>
        <w:rPr>
          <w:spacing w:val="-9"/>
          <w:sz w:val="21"/>
        </w:rPr>
        <w:t xml:space="preserve"> </w:t>
      </w:r>
      <w:r>
        <w:rPr>
          <w:sz w:val="21"/>
        </w:rPr>
        <w:t>(тридцать)</w:t>
      </w:r>
      <w:r>
        <w:rPr>
          <w:spacing w:val="-6"/>
          <w:sz w:val="21"/>
        </w:rPr>
        <w:t xml:space="preserve"> </w:t>
      </w:r>
      <w:r>
        <w:rPr>
          <w:sz w:val="21"/>
        </w:rPr>
        <w:t>календарных</w:t>
      </w:r>
      <w:r>
        <w:rPr>
          <w:spacing w:val="-9"/>
          <w:sz w:val="21"/>
        </w:rPr>
        <w:t xml:space="preserve"> </w:t>
      </w:r>
      <w:r>
        <w:rPr>
          <w:sz w:val="21"/>
        </w:rPr>
        <w:t>дней</w:t>
      </w:r>
      <w:r>
        <w:rPr>
          <w:spacing w:val="-9"/>
          <w:sz w:val="21"/>
        </w:rPr>
        <w:t xml:space="preserve"> </w:t>
      </w:r>
      <w:r>
        <w:rPr>
          <w:sz w:val="21"/>
        </w:rPr>
        <w:t>в</w:t>
      </w:r>
      <w:r>
        <w:rPr>
          <w:spacing w:val="-6"/>
          <w:sz w:val="21"/>
        </w:rPr>
        <w:t xml:space="preserve"> </w:t>
      </w:r>
      <w:r>
        <w:rPr>
          <w:sz w:val="21"/>
        </w:rPr>
        <w:t>полном</w:t>
      </w:r>
      <w:r>
        <w:rPr>
          <w:spacing w:val="-9"/>
          <w:sz w:val="21"/>
        </w:rPr>
        <w:t xml:space="preserve"> </w:t>
      </w:r>
      <w:r>
        <w:rPr>
          <w:sz w:val="21"/>
        </w:rPr>
        <w:t>объеме (п. 1.1 настоящего Договора).</w:t>
      </w:r>
    </w:p>
    <w:p w14:paraId="66DF3AEC" w14:textId="494DFFF4" w:rsidR="00EE3F6F" w:rsidRPr="002612B5" w:rsidRDefault="00462D13" w:rsidP="002612B5">
      <w:pPr>
        <w:pStyle w:val="a5"/>
        <w:numPr>
          <w:ilvl w:val="1"/>
          <w:numId w:val="1"/>
        </w:numPr>
        <w:tabs>
          <w:tab w:val="left" w:pos="732"/>
        </w:tabs>
        <w:ind w:right="147"/>
        <w:jc w:val="both"/>
        <w:rPr>
          <w:sz w:val="21"/>
        </w:rPr>
      </w:pPr>
      <w:r>
        <w:rPr>
          <w:sz w:val="21"/>
        </w:rPr>
        <w:t>Необходимые документы, подтверждающие права собственности передаются по акту приема-передачи Покупателю</w:t>
      </w:r>
      <w:r>
        <w:rPr>
          <w:spacing w:val="-11"/>
          <w:sz w:val="21"/>
        </w:rPr>
        <w:t xml:space="preserve"> </w:t>
      </w:r>
      <w:r>
        <w:rPr>
          <w:sz w:val="21"/>
        </w:rPr>
        <w:t>в</w:t>
      </w:r>
      <w:r>
        <w:rPr>
          <w:spacing w:val="-9"/>
          <w:sz w:val="21"/>
        </w:rPr>
        <w:t xml:space="preserve"> </w:t>
      </w:r>
      <w:r>
        <w:rPr>
          <w:sz w:val="21"/>
        </w:rPr>
        <w:t>течение</w:t>
      </w:r>
      <w:r>
        <w:rPr>
          <w:spacing w:val="-12"/>
          <w:sz w:val="21"/>
        </w:rPr>
        <w:t xml:space="preserve"> </w:t>
      </w:r>
      <w:r>
        <w:rPr>
          <w:sz w:val="21"/>
        </w:rPr>
        <w:t>15</w:t>
      </w:r>
      <w:r>
        <w:rPr>
          <w:spacing w:val="-9"/>
          <w:sz w:val="21"/>
        </w:rPr>
        <w:t xml:space="preserve"> </w:t>
      </w:r>
      <w:r>
        <w:rPr>
          <w:sz w:val="21"/>
        </w:rPr>
        <w:t>(пятнадцати)</w:t>
      </w:r>
      <w:r>
        <w:rPr>
          <w:spacing w:val="-10"/>
          <w:sz w:val="21"/>
        </w:rPr>
        <w:t xml:space="preserve"> </w:t>
      </w:r>
      <w:r>
        <w:rPr>
          <w:sz w:val="21"/>
        </w:rPr>
        <w:t>рабочих</w:t>
      </w:r>
      <w:r>
        <w:rPr>
          <w:spacing w:val="-9"/>
          <w:sz w:val="21"/>
        </w:rPr>
        <w:t xml:space="preserve"> </w:t>
      </w:r>
      <w:r>
        <w:rPr>
          <w:sz w:val="21"/>
        </w:rPr>
        <w:t>дней</w:t>
      </w:r>
      <w:r>
        <w:rPr>
          <w:spacing w:val="-12"/>
          <w:sz w:val="21"/>
        </w:rPr>
        <w:t xml:space="preserve"> </w:t>
      </w:r>
      <w:r>
        <w:rPr>
          <w:sz w:val="21"/>
        </w:rPr>
        <w:t>с</w:t>
      </w:r>
      <w:r>
        <w:rPr>
          <w:spacing w:val="-10"/>
          <w:sz w:val="21"/>
        </w:rPr>
        <w:t xml:space="preserve"> </w:t>
      </w:r>
      <w:r>
        <w:rPr>
          <w:sz w:val="21"/>
        </w:rPr>
        <w:t>момента</w:t>
      </w:r>
      <w:r>
        <w:rPr>
          <w:spacing w:val="-12"/>
          <w:sz w:val="21"/>
        </w:rPr>
        <w:t xml:space="preserve"> </w:t>
      </w:r>
      <w:r>
        <w:rPr>
          <w:sz w:val="21"/>
        </w:rPr>
        <w:t>полной</w:t>
      </w:r>
      <w:r>
        <w:rPr>
          <w:spacing w:val="-12"/>
          <w:sz w:val="21"/>
        </w:rPr>
        <w:t xml:space="preserve"> </w:t>
      </w:r>
      <w:r>
        <w:rPr>
          <w:sz w:val="21"/>
        </w:rPr>
        <w:t>оплаты</w:t>
      </w:r>
      <w:r>
        <w:rPr>
          <w:spacing w:val="-12"/>
          <w:sz w:val="21"/>
        </w:rPr>
        <w:t xml:space="preserve"> </w:t>
      </w:r>
      <w:r>
        <w:rPr>
          <w:sz w:val="21"/>
        </w:rPr>
        <w:t>имущества</w:t>
      </w:r>
      <w:r>
        <w:rPr>
          <w:spacing w:val="-12"/>
          <w:sz w:val="21"/>
        </w:rPr>
        <w:t xml:space="preserve"> </w:t>
      </w:r>
      <w:r>
        <w:rPr>
          <w:sz w:val="21"/>
        </w:rPr>
        <w:t>(п.</w:t>
      </w:r>
      <w:r>
        <w:rPr>
          <w:spacing w:val="-9"/>
          <w:sz w:val="21"/>
        </w:rPr>
        <w:t xml:space="preserve"> </w:t>
      </w:r>
      <w:r>
        <w:rPr>
          <w:sz w:val="21"/>
        </w:rPr>
        <w:t>1.1</w:t>
      </w:r>
      <w:r>
        <w:rPr>
          <w:spacing w:val="-9"/>
          <w:sz w:val="21"/>
        </w:rPr>
        <w:t xml:space="preserve"> </w:t>
      </w:r>
      <w:r>
        <w:rPr>
          <w:sz w:val="21"/>
        </w:rPr>
        <w:t xml:space="preserve">настоящего </w:t>
      </w:r>
      <w:r>
        <w:rPr>
          <w:spacing w:val="-2"/>
          <w:sz w:val="21"/>
        </w:rPr>
        <w:t>Договора).</w:t>
      </w:r>
    </w:p>
    <w:p w14:paraId="1CE46F44" w14:textId="77777777" w:rsidR="00EE3F6F" w:rsidRDefault="00462D13">
      <w:pPr>
        <w:pStyle w:val="a5"/>
        <w:numPr>
          <w:ilvl w:val="1"/>
          <w:numId w:val="1"/>
        </w:numPr>
        <w:tabs>
          <w:tab w:val="left" w:pos="732"/>
        </w:tabs>
        <w:ind w:right="153"/>
        <w:jc w:val="both"/>
        <w:rPr>
          <w:sz w:val="21"/>
        </w:rPr>
      </w:pPr>
      <w:r>
        <w:rPr>
          <w:sz w:val="21"/>
        </w:rPr>
        <w:t>П</w:t>
      </w:r>
      <w:r>
        <w:rPr>
          <w:sz w:val="21"/>
        </w:rPr>
        <w:t>раво</w:t>
      </w:r>
      <w:r>
        <w:rPr>
          <w:spacing w:val="-1"/>
          <w:sz w:val="21"/>
        </w:rPr>
        <w:t xml:space="preserve"> </w:t>
      </w:r>
      <w:r>
        <w:rPr>
          <w:sz w:val="21"/>
        </w:rPr>
        <w:t>собственности</w:t>
      </w:r>
      <w:r>
        <w:rPr>
          <w:spacing w:val="-1"/>
          <w:sz w:val="21"/>
        </w:rPr>
        <w:t xml:space="preserve"> </w:t>
      </w:r>
      <w:r>
        <w:rPr>
          <w:sz w:val="21"/>
        </w:rPr>
        <w:t>на</w:t>
      </w:r>
      <w:r>
        <w:rPr>
          <w:spacing w:val="-1"/>
          <w:sz w:val="21"/>
        </w:rPr>
        <w:t xml:space="preserve"> </w:t>
      </w:r>
      <w:r>
        <w:rPr>
          <w:sz w:val="21"/>
        </w:rPr>
        <w:t>реализуемое</w:t>
      </w:r>
      <w:r>
        <w:rPr>
          <w:spacing w:val="-1"/>
          <w:sz w:val="21"/>
        </w:rPr>
        <w:t xml:space="preserve"> </w:t>
      </w:r>
      <w:r>
        <w:rPr>
          <w:sz w:val="21"/>
        </w:rPr>
        <w:t>имущество</w:t>
      </w:r>
      <w:r>
        <w:rPr>
          <w:spacing w:val="-1"/>
          <w:sz w:val="21"/>
        </w:rPr>
        <w:t xml:space="preserve"> </w:t>
      </w:r>
      <w:r>
        <w:rPr>
          <w:sz w:val="21"/>
        </w:rPr>
        <w:t>переходит</w:t>
      </w:r>
      <w:r>
        <w:rPr>
          <w:spacing w:val="-2"/>
          <w:sz w:val="21"/>
        </w:rPr>
        <w:t xml:space="preserve"> </w:t>
      </w:r>
      <w:r>
        <w:rPr>
          <w:sz w:val="21"/>
        </w:rPr>
        <w:t>к</w:t>
      </w:r>
      <w:r>
        <w:rPr>
          <w:spacing w:val="-3"/>
          <w:sz w:val="21"/>
        </w:rPr>
        <w:t xml:space="preserve"> </w:t>
      </w:r>
      <w:r>
        <w:rPr>
          <w:sz w:val="21"/>
        </w:rPr>
        <w:t>Покупателю</w:t>
      </w:r>
      <w:r>
        <w:rPr>
          <w:spacing w:val="-3"/>
          <w:sz w:val="21"/>
        </w:rPr>
        <w:t xml:space="preserve"> </w:t>
      </w:r>
      <w:r>
        <w:rPr>
          <w:sz w:val="21"/>
        </w:rPr>
        <w:t>с</w:t>
      </w:r>
      <w:r>
        <w:rPr>
          <w:spacing w:val="-1"/>
          <w:sz w:val="21"/>
        </w:rPr>
        <w:t xml:space="preserve"> </w:t>
      </w:r>
      <w:r>
        <w:rPr>
          <w:sz w:val="21"/>
        </w:rPr>
        <w:t>момента</w:t>
      </w:r>
      <w:r>
        <w:rPr>
          <w:spacing w:val="-1"/>
          <w:sz w:val="21"/>
        </w:rPr>
        <w:t xml:space="preserve"> </w:t>
      </w:r>
      <w:r>
        <w:rPr>
          <w:sz w:val="21"/>
        </w:rPr>
        <w:t>получения Продавцом оплаты в полном объеме.</w:t>
      </w:r>
    </w:p>
    <w:p w14:paraId="028D3D07" w14:textId="77777777" w:rsidR="00EE3F6F" w:rsidRDefault="00462D13">
      <w:pPr>
        <w:pStyle w:val="a5"/>
        <w:numPr>
          <w:ilvl w:val="1"/>
          <w:numId w:val="1"/>
        </w:numPr>
        <w:tabs>
          <w:tab w:val="left" w:pos="732"/>
        </w:tabs>
        <w:spacing w:before="2"/>
        <w:ind w:right="148"/>
        <w:jc w:val="both"/>
        <w:rPr>
          <w:sz w:val="21"/>
        </w:rPr>
      </w:pPr>
      <w:r>
        <w:rPr>
          <w:sz w:val="21"/>
        </w:rPr>
        <w:t>Расходы по регистрации перехода права собственности, снятия обременения, любые иные издержки, связанные</w:t>
      </w:r>
      <w:r>
        <w:rPr>
          <w:spacing w:val="-10"/>
          <w:sz w:val="21"/>
        </w:rPr>
        <w:t xml:space="preserve"> </w:t>
      </w:r>
      <w:r>
        <w:rPr>
          <w:sz w:val="21"/>
        </w:rPr>
        <w:t>с</w:t>
      </w:r>
      <w:r>
        <w:rPr>
          <w:spacing w:val="-12"/>
          <w:sz w:val="21"/>
        </w:rPr>
        <w:t xml:space="preserve"> </w:t>
      </w:r>
      <w:r>
        <w:rPr>
          <w:sz w:val="21"/>
        </w:rPr>
        <w:t>заключением</w:t>
      </w:r>
      <w:r>
        <w:rPr>
          <w:spacing w:val="-9"/>
          <w:sz w:val="21"/>
        </w:rPr>
        <w:t xml:space="preserve"> </w:t>
      </w:r>
      <w:r>
        <w:rPr>
          <w:sz w:val="21"/>
        </w:rPr>
        <w:t>настоящего</w:t>
      </w:r>
      <w:r>
        <w:rPr>
          <w:spacing w:val="-11"/>
          <w:sz w:val="21"/>
        </w:rPr>
        <w:t xml:space="preserve"> </w:t>
      </w:r>
      <w:r>
        <w:rPr>
          <w:sz w:val="21"/>
        </w:rPr>
        <w:t>договора</w:t>
      </w:r>
      <w:r>
        <w:rPr>
          <w:spacing w:val="-10"/>
          <w:sz w:val="21"/>
        </w:rPr>
        <w:t xml:space="preserve"> </w:t>
      </w:r>
      <w:r>
        <w:rPr>
          <w:sz w:val="21"/>
        </w:rPr>
        <w:t>(в</w:t>
      </w:r>
      <w:r>
        <w:rPr>
          <w:spacing w:val="-9"/>
          <w:sz w:val="21"/>
        </w:rPr>
        <w:t xml:space="preserve"> </w:t>
      </w:r>
      <w:r>
        <w:rPr>
          <w:sz w:val="21"/>
        </w:rPr>
        <w:t>т.ч.</w:t>
      </w:r>
      <w:r>
        <w:rPr>
          <w:spacing w:val="-12"/>
          <w:sz w:val="21"/>
        </w:rPr>
        <w:t xml:space="preserve"> </w:t>
      </w:r>
      <w:r>
        <w:rPr>
          <w:sz w:val="21"/>
        </w:rPr>
        <w:t>возможные</w:t>
      </w:r>
      <w:r>
        <w:rPr>
          <w:spacing w:val="-12"/>
          <w:sz w:val="21"/>
        </w:rPr>
        <w:t xml:space="preserve"> </w:t>
      </w:r>
      <w:r>
        <w:rPr>
          <w:sz w:val="21"/>
        </w:rPr>
        <w:t>нотариальные)</w:t>
      </w:r>
      <w:r>
        <w:rPr>
          <w:spacing w:val="-11"/>
          <w:sz w:val="21"/>
        </w:rPr>
        <w:t xml:space="preserve"> </w:t>
      </w:r>
      <w:r>
        <w:rPr>
          <w:sz w:val="21"/>
        </w:rPr>
        <w:t>возлагаются</w:t>
      </w:r>
      <w:r>
        <w:rPr>
          <w:spacing w:val="-11"/>
          <w:sz w:val="21"/>
        </w:rPr>
        <w:t xml:space="preserve"> </w:t>
      </w:r>
      <w:r>
        <w:rPr>
          <w:sz w:val="21"/>
        </w:rPr>
        <w:t>на</w:t>
      </w:r>
      <w:r>
        <w:rPr>
          <w:spacing w:val="-10"/>
          <w:sz w:val="21"/>
        </w:rPr>
        <w:t xml:space="preserve"> </w:t>
      </w:r>
      <w:r>
        <w:rPr>
          <w:sz w:val="21"/>
        </w:rPr>
        <w:t>покупателя.</w:t>
      </w:r>
    </w:p>
    <w:p w14:paraId="7F6AE74B" w14:textId="77777777" w:rsidR="00EE3F6F" w:rsidRDefault="00EE3F6F">
      <w:pPr>
        <w:pStyle w:val="a3"/>
        <w:ind w:left="0"/>
      </w:pPr>
    </w:p>
    <w:p w14:paraId="43381977" w14:textId="77777777" w:rsidR="00EE3F6F" w:rsidRDefault="00462D13">
      <w:pPr>
        <w:pStyle w:val="2"/>
        <w:numPr>
          <w:ilvl w:val="0"/>
          <w:numId w:val="1"/>
        </w:numPr>
        <w:tabs>
          <w:tab w:val="left" w:pos="4505"/>
        </w:tabs>
        <w:spacing w:before="0"/>
        <w:ind w:left="4505"/>
        <w:jc w:val="left"/>
      </w:pPr>
      <w:r>
        <w:t>ИНЫЕ</w:t>
      </w:r>
      <w:r>
        <w:rPr>
          <w:spacing w:val="-6"/>
        </w:rPr>
        <w:t xml:space="preserve"> </w:t>
      </w:r>
      <w:r>
        <w:rPr>
          <w:spacing w:val="-2"/>
        </w:rPr>
        <w:t>ПОЛОЖЕНИЯ</w:t>
      </w:r>
    </w:p>
    <w:p w14:paraId="5A35C651" w14:textId="77777777" w:rsidR="00EE3F6F" w:rsidRDefault="00462D13">
      <w:pPr>
        <w:pStyle w:val="a5"/>
        <w:numPr>
          <w:ilvl w:val="1"/>
          <w:numId w:val="1"/>
        </w:numPr>
        <w:tabs>
          <w:tab w:val="left" w:pos="732"/>
        </w:tabs>
        <w:spacing w:before="241"/>
        <w:ind w:right="148"/>
        <w:rPr>
          <w:sz w:val="21"/>
        </w:rPr>
      </w:pPr>
      <w:r>
        <w:rPr>
          <w:sz w:val="21"/>
        </w:rPr>
        <w:t>Настоящий</w:t>
      </w:r>
      <w:r>
        <w:rPr>
          <w:spacing w:val="-10"/>
          <w:sz w:val="21"/>
        </w:rPr>
        <w:t xml:space="preserve"> </w:t>
      </w:r>
      <w:r>
        <w:rPr>
          <w:sz w:val="21"/>
        </w:rPr>
        <w:t>Договор</w:t>
      </w:r>
      <w:r>
        <w:rPr>
          <w:spacing w:val="-12"/>
          <w:sz w:val="21"/>
        </w:rPr>
        <w:t xml:space="preserve"> </w:t>
      </w:r>
      <w:r>
        <w:rPr>
          <w:sz w:val="21"/>
        </w:rPr>
        <w:t>может</w:t>
      </w:r>
      <w:r>
        <w:rPr>
          <w:spacing w:val="-13"/>
          <w:sz w:val="21"/>
        </w:rPr>
        <w:t xml:space="preserve"> </w:t>
      </w:r>
      <w:r>
        <w:rPr>
          <w:sz w:val="21"/>
        </w:rPr>
        <w:t>быть</w:t>
      </w:r>
      <w:r>
        <w:rPr>
          <w:spacing w:val="-8"/>
          <w:sz w:val="21"/>
        </w:rPr>
        <w:t xml:space="preserve"> </w:t>
      </w:r>
      <w:r>
        <w:rPr>
          <w:sz w:val="21"/>
        </w:rPr>
        <w:t>прекращен</w:t>
      </w:r>
      <w:r>
        <w:rPr>
          <w:spacing w:val="-9"/>
          <w:sz w:val="21"/>
        </w:rPr>
        <w:t xml:space="preserve"> </w:t>
      </w:r>
      <w:r>
        <w:rPr>
          <w:sz w:val="21"/>
        </w:rPr>
        <w:t>по</w:t>
      </w:r>
      <w:r>
        <w:rPr>
          <w:spacing w:val="-10"/>
          <w:sz w:val="21"/>
        </w:rPr>
        <w:t xml:space="preserve"> </w:t>
      </w:r>
      <w:r>
        <w:rPr>
          <w:sz w:val="21"/>
        </w:rPr>
        <w:t>инициативе</w:t>
      </w:r>
      <w:r>
        <w:rPr>
          <w:spacing w:val="-12"/>
          <w:sz w:val="21"/>
        </w:rPr>
        <w:t xml:space="preserve"> </w:t>
      </w:r>
      <w:r>
        <w:rPr>
          <w:sz w:val="21"/>
        </w:rPr>
        <w:t>Продавца</w:t>
      </w:r>
      <w:r>
        <w:rPr>
          <w:spacing w:val="-11"/>
          <w:sz w:val="21"/>
        </w:rPr>
        <w:t xml:space="preserve"> </w:t>
      </w:r>
      <w:r>
        <w:rPr>
          <w:sz w:val="21"/>
        </w:rPr>
        <w:t>в</w:t>
      </w:r>
      <w:r>
        <w:rPr>
          <w:spacing w:val="-9"/>
          <w:sz w:val="21"/>
        </w:rPr>
        <w:t xml:space="preserve"> </w:t>
      </w:r>
      <w:r>
        <w:rPr>
          <w:sz w:val="21"/>
        </w:rPr>
        <w:t>одностороннем</w:t>
      </w:r>
      <w:r>
        <w:rPr>
          <w:spacing w:val="-12"/>
          <w:sz w:val="21"/>
        </w:rPr>
        <w:t xml:space="preserve"> </w:t>
      </w:r>
      <w:r>
        <w:rPr>
          <w:sz w:val="21"/>
        </w:rPr>
        <w:t>внесудебном</w:t>
      </w:r>
      <w:r>
        <w:rPr>
          <w:spacing w:val="-9"/>
          <w:sz w:val="21"/>
        </w:rPr>
        <w:t xml:space="preserve"> </w:t>
      </w:r>
      <w:r>
        <w:rPr>
          <w:sz w:val="21"/>
        </w:rPr>
        <w:t>порядке (односторонний внесудебный отказ от договора на основании ст. 450.1 ГК РФ) в следующих случаях:</w:t>
      </w:r>
    </w:p>
    <w:p w14:paraId="5C05F454" w14:textId="77777777" w:rsidR="00EE3F6F" w:rsidRDefault="00462D13">
      <w:pPr>
        <w:pStyle w:val="a5"/>
        <w:numPr>
          <w:ilvl w:val="2"/>
          <w:numId w:val="1"/>
        </w:numPr>
        <w:tabs>
          <w:tab w:val="left" w:pos="1092"/>
        </w:tabs>
        <w:ind w:right="152"/>
        <w:rPr>
          <w:sz w:val="21"/>
        </w:rPr>
      </w:pPr>
      <w:r>
        <w:rPr>
          <w:sz w:val="21"/>
        </w:rPr>
        <w:t>неисполнение,</w:t>
      </w:r>
      <w:r>
        <w:rPr>
          <w:spacing w:val="40"/>
          <w:sz w:val="21"/>
        </w:rPr>
        <w:t xml:space="preserve"> </w:t>
      </w:r>
      <w:r>
        <w:rPr>
          <w:sz w:val="21"/>
        </w:rPr>
        <w:t>ненадлежащее</w:t>
      </w:r>
      <w:r>
        <w:rPr>
          <w:spacing w:val="40"/>
          <w:sz w:val="21"/>
        </w:rPr>
        <w:t xml:space="preserve"> </w:t>
      </w:r>
      <w:r>
        <w:rPr>
          <w:sz w:val="21"/>
        </w:rPr>
        <w:t>исполнение</w:t>
      </w:r>
      <w:r>
        <w:rPr>
          <w:spacing w:val="40"/>
          <w:sz w:val="21"/>
        </w:rPr>
        <w:t xml:space="preserve"> </w:t>
      </w:r>
      <w:r>
        <w:rPr>
          <w:sz w:val="21"/>
        </w:rPr>
        <w:t>Покупателем</w:t>
      </w:r>
      <w:r>
        <w:rPr>
          <w:spacing w:val="40"/>
          <w:sz w:val="21"/>
        </w:rPr>
        <w:t xml:space="preserve"> </w:t>
      </w:r>
      <w:r>
        <w:rPr>
          <w:sz w:val="21"/>
        </w:rPr>
        <w:t>обязанности</w:t>
      </w:r>
      <w:r>
        <w:rPr>
          <w:spacing w:val="40"/>
          <w:sz w:val="21"/>
        </w:rPr>
        <w:t xml:space="preserve"> </w:t>
      </w:r>
      <w:r>
        <w:rPr>
          <w:sz w:val="21"/>
        </w:rPr>
        <w:t>по</w:t>
      </w:r>
      <w:r>
        <w:rPr>
          <w:spacing w:val="40"/>
          <w:sz w:val="21"/>
        </w:rPr>
        <w:t xml:space="preserve"> </w:t>
      </w:r>
      <w:r>
        <w:rPr>
          <w:sz w:val="21"/>
        </w:rPr>
        <w:t>оплате</w:t>
      </w:r>
      <w:r>
        <w:rPr>
          <w:spacing w:val="40"/>
          <w:sz w:val="21"/>
        </w:rPr>
        <w:t xml:space="preserve"> </w:t>
      </w:r>
      <w:r>
        <w:rPr>
          <w:sz w:val="21"/>
        </w:rPr>
        <w:t>имущества</w:t>
      </w:r>
      <w:r>
        <w:rPr>
          <w:spacing w:val="40"/>
          <w:sz w:val="21"/>
        </w:rPr>
        <w:t xml:space="preserve"> </w:t>
      </w:r>
      <w:r>
        <w:rPr>
          <w:sz w:val="21"/>
        </w:rPr>
        <w:t>(п.</w:t>
      </w:r>
      <w:r>
        <w:rPr>
          <w:spacing w:val="40"/>
          <w:sz w:val="21"/>
        </w:rPr>
        <w:t xml:space="preserve"> </w:t>
      </w:r>
      <w:r>
        <w:rPr>
          <w:sz w:val="21"/>
        </w:rPr>
        <w:t>1.1</w:t>
      </w:r>
      <w:r>
        <w:rPr>
          <w:spacing w:val="80"/>
          <w:sz w:val="21"/>
        </w:rPr>
        <w:t xml:space="preserve"> </w:t>
      </w:r>
      <w:r>
        <w:rPr>
          <w:sz w:val="21"/>
        </w:rPr>
        <w:t>н</w:t>
      </w:r>
      <w:r>
        <w:rPr>
          <w:sz w:val="21"/>
        </w:rPr>
        <w:t>астоящего Договора), включая несоблюдения условий по сроку оплаты (п. 1.3 настоящего Договора);</w:t>
      </w:r>
    </w:p>
    <w:p w14:paraId="6B7B31B9" w14:textId="77777777" w:rsidR="00EE3F6F" w:rsidRDefault="00462D13">
      <w:pPr>
        <w:pStyle w:val="a5"/>
        <w:numPr>
          <w:ilvl w:val="1"/>
          <w:numId w:val="1"/>
        </w:numPr>
        <w:tabs>
          <w:tab w:val="left" w:pos="732"/>
        </w:tabs>
        <w:ind w:right="154"/>
        <w:rPr>
          <w:sz w:val="21"/>
        </w:rPr>
      </w:pPr>
      <w:r>
        <w:rPr>
          <w:sz w:val="21"/>
        </w:rPr>
        <w:t>Договор</w:t>
      </w:r>
      <w:r>
        <w:rPr>
          <w:spacing w:val="40"/>
          <w:sz w:val="21"/>
        </w:rPr>
        <w:t xml:space="preserve"> </w:t>
      </w:r>
      <w:r>
        <w:rPr>
          <w:sz w:val="21"/>
        </w:rPr>
        <w:t>считается</w:t>
      </w:r>
      <w:r>
        <w:rPr>
          <w:spacing w:val="40"/>
          <w:sz w:val="21"/>
        </w:rPr>
        <w:t xml:space="preserve"> </w:t>
      </w:r>
      <w:r>
        <w:rPr>
          <w:sz w:val="21"/>
        </w:rPr>
        <w:t>прекращенным</w:t>
      </w:r>
      <w:r>
        <w:rPr>
          <w:spacing w:val="40"/>
          <w:sz w:val="21"/>
        </w:rPr>
        <w:t xml:space="preserve"> </w:t>
      </w:r>
      <w:r>
        <w:rPr>
          <w:sz w:val="21"/>
        </w:rPr>
        <w:t>с</w:t>
      </w:r>
      <w:r>
        <w:rPr>
          <w:spacing w:val="40"/>
          <w:sz w:val="21"/>
        </w:rPr>
        <w:t xml:space="preserve"> </w:t>
      </w:r>
      <w:r>
        <w:rPr>
          <w:sz w:val="21"/>
        </w:rPr>
        <w:t>момента</w:t>
      </w:r>
      <w:r>
        <w:rPr>
          <w:spacing w:val="40"/>
          <w:sz w:val="21"/>
        </w:rPr>
        <w:t xml:space="preserve"> </w:t>
      </w:r>
      <w:r>
        <w:rPr>
          <w:sz w:val="21"/>
        </w:rPr>
        <w:t>получения</w:t>
      </w:r>
      <w:r>
        <w:rPr>
          <w:spacing w:val="40"/>
          <w:sz w:val="21"/>
        </w:rPr>
        <w:t xml:space="preserve"> </w:t>
      </w:r>
      <w:r>
        <w:rPr>
          <w:sz w:val="21"/>
        </w:rPr>
        <w:t>Покупателем</w:t>
      </w:r>
      <w:r>
        <w:rPr>
          <w:spacing w:val="40"/>
          <w:sz w:val="21"/>
        </w:rPr>
        <w:t xml:space="preserve"> </w:t>
      </w:r>
      <w:r>
        <w:rPr>
          <w:sz w:val="21"/>
        </w:rPr>
        <w:t>уведомления</w:t>
      </w:r>
      <w:r>
        <w:rPr>
          <w:spacing w:val="40"/>
          <w:sz w:val="21"/>
        </w:rPr>
        <w:t xml:space="preserve"> </w:t>
      </w:r>
      <w:r>
        <w:rPr>
          <w:sz w:val="21"/>
        </w:rPr>
        <w:t>Продавца</w:t>
      </w:r>
      <w:r>
        <w:rPr>
          <w:spacing w:val="40"/>
          <w:sz w:val="21"/>
        </w:rPr>
        <w:t xml:space="preserve"> </w:t>
      </w:r>
      <w:r>
        <w:rPr>
          <w:sz w:val="21"/>
        </w:rPr>
        <w:t>о</w:t>
      </w:r>
      <w:r>
        <w:rPr>
          <w:spacing w:val="40"/>
          <w:sz w:val="21"/>
        </w:rPr>
        <w:t xml:space="preserve"> </w:t>
      </w:r>
      <w:r>
        <w:rPr>
          <w:sz w:val="21"/>
        </w:rPr>
        <w:t>таком расторжении по основаниям, предусмотренным п. 2.1 настоящего Договор</w:t>
      </w:r>
      <w:r>
        <w:rPr>
          <w:sz w:val="21"/>
        </w:rPr>
        <w:t>а.</w:t>
      </w:r>
    </w:p>
    <w:p w14:paraId="702F8608" w14:textId="77777777" w:rsidR="00EE3F6F" w:rsidRDefault="00462D13">
      <w:pPr>
        <w:pStyle w:val="a5"/>
        <w:numPr>
          <w:ilvl w:val="1"/>
          <w:numId w:val="1"/>
        </w:numPr>
        <w:tabs>
          <w:tab w:val="left" w:pos="732"/>
        </w:tabs>
        <w:ind w:hanging="360"/>
        <w:rPr>
          <w:sz w:val="21"/>
        </w:rPr>
      </w:pPr>
      <w:r>
        <w:rPr>
          <w:sz w:val="21"/>
        </w:rPr>
        <w:t>Во</w:t>
      </w:r>
      <w:r>
        <w:rPr>
          <w:spacing w:val="-9"/>
          <w:sz w:val="21"/>
        </w:rPr>
        <w:t xml:space="preserve"> </w:t>
      </w:r>
      <w:r>
        <w:rPr>
          <w:sz w:val="21"/>
        </w:rPr>
        <w:t>всех</w:t>
      </w:r>
      <w:r>
        <w:rPr>
          <w:spacing w:val="-8"/>
          <w:sz w:val="21"/>
        </w:rPr>
        <w:t xml:space="preserve"> </w:t>
      </w:r>
      <w:r>
        <w:rPr>
          <w:sz w:val="21"/>
        </w:rPr>
        <w:t>иных</w:t>
      </w:r>
      <w:r>
        <w:rPr>
          <w:spacing w:val="-6"/>
          <w:sz w:val="21"/>
        </w:rPr>
        <w:t xml:space="preserve"> </w:t>
      </w:r>
      <w:r>
        <w:rPr>
          <w:sz w:val="21"/>
        </w:rPr>
        <w:t>случаях</w:t>
      </w:r>
      <w:r>
        <w:rPr>
          <w:spacing w:val="-8"/>
          <w:sz w:val="21"/>
        </w:rPr>
        <w:t xml:space="preserve"> </w:t>
      </w:r>
      <w:r>
        <w:rPr>
          <w:sz w:val="21"/>
        </w:rPr>
        <w:t>расторжение</w:t>
      </w:r>
      <w:r>
        <w:rPr>
          <w:spacing w:val="-5"/>
          <w:sz w:val="21"/>
        </w:rPr>
        <w:t xml:space="preserve"> </w:t>
      </w:r>
      <w:r>
        <w:rPr>
          <w:sz w:val="21"/>
        </w:rPr>
        <w:t>настоящего</w:t>
      </w:r>
      <w:r>
        <w:rPr>
          <w:spacing w:val="-8"/>
          <w:sz w:val="21"/>
        </w:rPr>
        <w:t xml:space="preserve"> </w:t>
      </w:r>
      <w:r>
        <w:rPr>
          <w:sz w:val="21"/>
        </w:rPr>
        <w:t>Договора</w:t>
      </w:r>
      <w:r>
        <w:rPr>
          <w:spacing w:val="-5"/>
          <w:sz w:val="21"/>
        </w:rPr>
        <w:t xml:space="preserve"> </w:t>
      </w:r>
      <w:r>
        <w:rPr>
          <w:sz w:val="21"/>
        </w:rPr>
        <w:t>производится</w:t>
      </w:r>
      <w:r>
        <w:rPr>
          <w:spacing w:val="-8"/>
          <w:sz w:val="21"/>
        </w:rPr>
        <w:t xml:space="preserve"> </w:t>
      </w:r>
      <w:r>
        <w:rPr>
          <w:sz w:val="21"/>
        </w:rPr>
        <w:t>по</w:t>
      </w:r>
      <w:r>
        <w:rPr>
          <w:spacing w:val="-5"/>
          <w:sz w:val="21"/>
        </w:rPr>
        <w:t xml:space="preserve"> </w:t>
      </w:r>
      <w:r>
        <w:rPr>
          <w:sz w:val="21"/>
        </w:rPr>
        <w:t>соглашению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Сторон.</w:t>
      </w:r>
    </w:p>
    <w:p w14:paraId="6A35DC9C" w14:textId="77777777" w:rsidR="00EE3F6F" w:rsidRDefault="00462D13">
      <w:pPr>
        <w:pStyle w:val="a5"/>
        <w:numPr>
          <w:ilvl w:val="1"/>
          <w:numId w:val="1"/>
        </w:numPr>
        <w:tabs>
          <w:tab w:val="left" w:pos="732"/>
        </w:tabs>
        <w:ind w:right="154"/>
        <w:rPr>
          <w:sz w:val="21"/>
        </w:rPr>
      </w:pPr>
      <w:r>
        <w:rPr>
          <w:sz w:val="21"/>
        </w:rPr>
        <w:t>К</w:t>
      </w:r>
      <w:r>
        <w:rPr>
          <w:spacing w:val="40"/>
          <w:sz w:val="21"/>
        </w:rPr>
        <w:t xml:space="preserve"> </w:t>
      </w:r>
      <w:r>
        <w:rPr>
          <w:sz w:val="21"/>
        </w:rPr>
        <w:t>правилам</w:t>
      </w:r>
      <w:r>
        <w:rPr>
          <w:spacing w:val="40"/>
          <w:sz w:val="21"/>
        </w:rPr>
        <w:t xml:space="preserve"> </w:t>
      </w:r>
      <w:r>
        <w:rPr>
          <w:sz w:val="21"/>
        </w:rPr>
        <w:t>уведомлений,</w:t>
      </w:r>
      <w:r>
        <w:rPr>
          <w:spacing w:val="40"/>
          <w:sz w:val="21"/>
        </w:rPr>
        <w:t xml:space="preserve"> </w:t>
      </w:r>
      <w:r>
        <w:rPr>
          <w:sz w:val="21"/>
        </w:rPr>
        <w:t>направлений</w:t>
      </w:r>
      <w:r>
        <w:rPr>
          <w:spacing w:val="40"/>
          <w:sz w:val="21"/>
        </w:rPr>
        <w:t xml:space="preserve"> </w:t>
      </w:r>
      <w:r>
        <w:rPr>
          <w:sz w:val="21"/>
        </w:rPr>
        <w:t>актов,</w:t>
      </w:r>
      <w:r>
        <w:rPr>
          <w:spacing w:val="40"/>
          <w:sz w:val="21"/>
        </w:rPr>
        <w:t xml:space="preserve"> </w:t>
      </w:r>
      <w:r>
        <w:rPr>
          <w:sz w:val="21"/>
        </w:rPr>
        <w:t>прочих</w:t>
      </w:r>
      <w:r>
        <w:rPr>
          <w:spacing w:val="40"/>
          <w:sz w:val="21"/>
        </w:rPr>
        <w:t xml:space="preserve"> </w:t>
      </w:r>
      <w:r>
        <w:rPr>
          <w:sz w:val="21"/>
        </w:rPr>
        <w:t>документов</w:t>
      </w:r>
      <w:r>
        <w:rPr>
          <w:spacing w:val="40"/>
          <w:sz w:val="21"/>
        </w:rPr>
        <w:t xml:space="preserve"> </w:t>
      </w:r>
      <w:r>
        <w:rPr>
          <w:sz w:val="21"/>
        </w:rPr>
        <w:t>Сторонами</w:t>
      </w:r>
      <w:r>
        <w:rPr>
          <w:spacing w:val="40"/>
          <w:sz w:val="21"/>
        </w:rPr>
        <w:t xml:space="preserve"> </w:t>
      </w:r>
      <w:r>
        <w:rPr>
          <w:sz w:val="21"/>
        </w:rPr>
        <w:t>друг</w:t>
      </w:r>
      <w:r>
        <w:rPr>
          <w:spacing w:val="40"/>
          <w:sz w:val="21"/>
        </w:rPr>
        <w:t xml:space="preserve"> </w:t>
      </w:r>
      <w:r>
        <w:rPr>
          <w:sz w:val="21"/>
        </w:rPr>
        <w:t>другу</w:t>
      </w:r>
      <w:r>
        <w:rPr>
          <w:spacing w:val="40"/>
          <w:sz w:val="21"/>
        </w:rPr>
        <w:t xml:space="preserve"> </w:t>
      </w:r>
      <w:r>
        <w:rPr>
          <w:sz w:val="21"/>
        </w:rPr>
        <w:t>применяются положения ст. 165.1 ГК РФ.</w:t>
      </w:r>
    </w:p>
    <w:p w14:paraId="4AFD309F" w14:textId="5060FD12" w:rsidR="00EE3F6F" w:rsidRDefault="00EE3F6F">
      <w:pPr>
        <w:pStyle w:val="a3"/>
        <w:spacing w:before="10"/>
        <w:ind w:left="0"/>
      </w:pPr>
    </w:p>
    <w:p w14:paraId="33D975AE" w14:textId="77777777" w:rsidR="002612B5" w:rsidRDefault="002612B5">
      <w:pPr>
        <w:pStyle w:val="a3"/>
        <w:spacing w:before="10"/>
        <w:ind w:left="0"/>
        <w:rPr>
          <w:sz w:val="20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9"/>
        <w:gridCol w:w="5230"/>
      </w:tblGrid>
      <w:tr w:rsidR="00EE3F6F" w14:paraId="6BE887D3" w14:textId="77777777" w:rsidTr="002612B5">
        <w:trPr>
          <w:trHeight w:val="1036"/>
        </w:trPr>
        <w:tc>
          <w:tcPr>
            <w:tcW w:w="4819" w:type="dxa"/>
          </w:tcPr>
          <w:p w14:paraId="6E3F14E8" w14:textId="77777777" w:rsidR="00EE3F6F" w:rsidRDefault="00462D13">
            <w:pPr>
              <w:pStyle w:val="TableParagraph"/>
              <w:ind w:left="8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Продавец</w:t>
            </w:r>
          </w:p>
        </w:tc>
        <w:tc>
          <w:tcPr>
            <w:tcW w:w="5230" w:type="dxa"/>
          </w:tcPr>
          <w:p w14:paraId="0511FD9F" w14:textId="77777777" w:rsidR="00EE3F6F" w:rsidRDefault="00462D13">
            <w:pPr>
              <w:pStyle w:val="TableParagraph"/>
              <w:ind w:left="6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Покупатель</w:t>
            </w:r>
          </w:p>
          <w:p w14:paraId="1E3B81A0" w14:textId="77777777" w:rsidR="00EE3F6F" w:rsidRDefault="00462D13">
            <w:pPr>
              <w:pStyle w:val="TableParagraph"/>
              <w:spacing w:before="223" w:line="270" w:lineRule="atLeas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организации (Ф.И.О.) паспорт (если заявитель физическое лицо)</w:t>
            </w:r>
          </w:p>
        </w:tc>
      </w:tr>
    </w:tbl>
    <w:p w14:paraId="52AFAC67" w14:textId="77777777" w:rsidR="00EE3F6F" w:rsidRDefault="00EE3F6F">
      <w:pPr>
        <w:pStyle w:val="TableParagraph"/>
        <w:spacing w:line="270" w:lineRule="atLeast"/>
        <w:rPr>
          <w:b/>
          <w:sz w:val="24"/>
        </w:rPr>
        <w:sectPr w:rsidR="00EE3F6F">
          <w:headerReference w:type="default" r:id="rId7"/>
          <w:type w:val="continuous"/>
          <w:pgSz w:w="11910" w:h="16840"/>
          <w:pgMar w:top="960" w:right="566" w:bottom="280" w:left="708" w:header="751" w:footer="0" w:gutter="0"/>
          <w:pgNumType w:start="1"/>
          <w:cols w:space="720"/>
        </w:sect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9"/>
        <w:gridCol w:w="5245"/>
      </w:tblGrid>
      <w:tr w:rsidR="00EE3F6F" w14:paraId="5748B590" w14:textId="77777777" w:rsidTr="002612B5">
        <w:trPr>
          <w:trHeight w:val="3002"/>
        </w:trPr>
        <w:tc>
          <w:tcPr>
            <w:tcW w:w="4819" w:type="dxa"/>
          </w:tcPr>
          <w:p w14:paraId="3875C3E9" w14:textId="77777777" w:rsidR="00EE3F6F" w:rsidRDefault="00EE3F6F">
            <w:pPr>
              <w:pStyle w:val="TableParagraph"/>
              <w:rPr>
                <w:sz w:val="24"/>
              </w:rPr>
            </w:pPr>
          </w:p>
          <w:p w14:paraId="18E988FB" w14:textId="77777777" w:rsidR="00EE3F6F" w:rsidRDefault="00EE3F6F">
            <w:pPr>
              <w:pStyle w:val="TableParagraph"/>
              <w:rPr>
                <w:sz w:val="24"/>
              </w:rPr>
            </w:pPr>
          </w:p>
          <w:p w14:paraId="5238B5A9" w14:textId="77777777" w:rsidR="00EE3F6F" w:rsidRDefault="00EE3F6F">
            <w:pPr>
              <w:pStyle w:val="TableParagraph"/>
              <w:rPr>
                <w:sz w:val="24"/>
              </w:rPr>
            </w:pPr>
          </w:p>
          <w:p w14:paraId="649E023D" w14:textId="77777777" w:rsidR="00EE3F6F" w:rsidRDefault="00EE3F6F">
            <w:pPr>
              <w:pStyle w:val="TableParagraph"/>
              <w:rPr>
                <w:sz w:val="24"/>
              </w:rPr>
            </w:pPr>
          </w:p>
          <w:p w14:paraId="1CC8C2F1" w14:textId="77777777" w:rsidR="00EE3F6F" w:rsidRDefault="00EE3F6F">
            <w:pPr>
              <w:pStyle w:val="TableParagraph"/>
              <w:rPr>
                <w:sz w:val="24"/>
              </w:rPr>
            </w:pPr>
          </w:p>
          <w:p w14:paraId="5CEB56CA" w14:textId="77777777" w:rsidR="00EE3F6F" w:rsidRDefault="00EE3F6F">
            <w:pPr>
              <w:pStyle w:val="TableParagraph"/>
              <w:spacing w:before="275"/>
              <w:rPr>
                <w:sz w:val="24"/>
              </w:rPr>
            </w:pPr>
          </w:p>
          <w:p w14:paraId="4B6D68E9" w14:textId="77777777" w:rsidR="00EE3F6F" w:rsidRDefault="00462D1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Финансовый</w:t>
            </w:r>
            <w:r>
              <w:rPr>
                <w:spacing w:val="-2"/>
                <w:sz w:val="24"/>
              </w:rPr>
              <w:t xml:space="preserve"> управляющий</w:t>
            </w:r>
          </w:p>
          <w:p w14:paraId="3F5E9134" w14:textId="77777777" w:rsidR="00EE3F6F" w:rsidRDefault="00EE3F6F">
            <w:pPr>
              <w:pStyle w:val="TableParagraph"/>
              <w:rPr>
                <w:sz w:val="24"/>
              </w:rPr>
            </w:pPr>
          </w:p>
          <w:p w14:paraId="29F55A93" w14:textId="77777777" w:rsidR="00EE3F6F" w:rsidRDefault="00462D13">
            <w:pPr>
              <w:pStyle w:val="TableParagraph"/>
              <w:tabs>
                <w:tab w:val="left" w:pos="1962"/>
              </w:tabs>
              <w:ind w:left="107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Т.Н.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Хальметова</w:t>
            </w:r>
            <w:proofErr w:type="spellEnd"/>
          </w:p>
        </w:tc>
        <w:tc>
          <w:tcPr>
            <w:tcW w:w="5245" w:type="dxa"/>
          </w:tcPr>
          <w:p w14:paraId="44A07558" w14:textId="77777777" w:rsidR="00EE3F6F" w:rsidRDefault="00462D13">
            <w:pPr>
              <w:pStyle w:val="TableParagraph"/>
              <w:spacing w:before="275"/>
              <w:ind w:left="108" w:right="2183"/>
              <w:rPr>
                <w:sz w:val="24"/>
              </w:rPr>
            </w:pPr>
            <w:r>
              <w:rPr>
                <w:sz w:val="24"/>
              </w:rPr>
              <w:t>ОГРН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(ИП,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организации) ИНН (ИП, организации) Банковские реквизиты</w:t>
            </w:r>
          </w:p>
          <w:p w14:paraId="5AC296CC" w14:textId="77777777" w:rsidR="00EE3F6F" w:rsidRDefault="00462D13">
            <w:pPr>
              <w:pStyle w:val="TableParagraph"/>
              <w:ind w:left="108" w:right="2183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нахождения </w:t>
            </w:r>
            <w:r>
              <w:rPr>
                <w:spacing w:val="-4"/>
                <w:sz w:val="24"/>
              </w:rPr>
              <w:t>Тел.</w:t>
            </w:r>
          </w:p>
          <w:p w14:paraId="761FE42D" w14:textId="77777777" w:rsidR="00EE3F6F" w:rsidRDefault="00EE3F6F">
            <w:pPr>
              <w:pStyle w:val="TableParagraph"/>
              <w:rPr>
                <w:sz w:val="24"/>
              </w:rPr>
            </w:pPr>
          </w:p>
          <w:p w14:paraId="40818AE8" w14:textId="77777777" w:rsidR="00EE3F6F" w:rsidRDefault="00462D1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Должность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лица</w:t>
            </w:r>
          </w:p>
          <w:p w14:paraId="44BACA29" w14:textId="77777777" w:rsidR="00EE3F6F" w:rsidRDefault="00462D13">
            <w:pPr>
              <w:pStyle w:val="TableParagraph"/>
              <w:tabs>
                <w:tab w:val="left" w:pos="4663"/>
              </w:tabs>
              <w:ind w:left="2808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</w:p>
          <w:p w14:paraId="4CEA659A" w14:textId="77777777" w:rsidR="00EE3F6F" w:rsidRDefault="00462D1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ФИО</w:t>
            </w:r>
          </w:p>
        </w:tc>
      </w:tr>
    </w:tbl>
    <w:p w14:paraId="1B6A2F61" w14:textId="77777777" w:rsidR="00462D13" w:rsidRDefault="00462D13"/>
    <w:sectPr w:rsidR="00462D13">
      <w:type w:val="continuous"/>
      <w:pgSz w:w="11910" w:h="16840"/>
      <w:pgMar w:top="960" w:right="566" w:bottom="280" w:left="708" w:header="7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41E49" w14:textId="77777777" w:rsidR="00462D13" w:rsidRDefault="00462D13">
      <w:r>
        <w:separator/>
      </w:r>
    </w:p>
  </w:endnote>
  <w:endnote w:type="continuationSeparator" w:id="0">
    <w:p w14:paraId="0E239477" w14:textId="77777777" w:rsidR="00462D13" w:rsidRDefault="00462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D6329" w14:textId="77777777" w:rsidR="00462D13" w:rsidRDefault="00462D13">
      <w:r>
        <w:separator/>
      </w:r>
    </w:p>
  </w:footnote>
  <w:footnote w:type="continuationSeparator" w:id="0">
    <w:p w14:paraId="6D42FF2C" w14:textId="77777777" w:rsidR="00462D13" w:rsidRDefault="00462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5CB74" w14:textId="77777777" w:rsidR="00EE3F6F" w:rsidRDefault="00462D13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5616" behindDoc="1" locked="0" layoutInCell="1" allowOverlap="1" wp14:anchorId="20A463D8" wp14:editId="5D9720C5">
              <wp:simplePos x="0" y="0"/>
              <wp:positionH relativeFrom="page">
                <wp:posOffset>444500</wp:posOffset>
              </wp:positionH>
              <wp:positionV relativeFrom="page">
                <wp:posOffset>464311</wp:posOffset>
              </wp:positionV>
              <wp:extent cx="77597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59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D11477" w14:textId="77777777" w:rsidR="00EE3F6F" w:rsidRDefault="00462D13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ПРОЕКТ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>ДКП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A463D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5pt;margin-top:36.55pt;width:61.1pt;height:13.05pt;z-index:-1578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" filled="f" stroked="f">
              <v:textbox inset="0,0,0,0">
                <w:txbxContent>
                  <w:p w14:paraId="09D11477" w14:textId="77777777" w:rsidR="00EE3F6F" w:rsidRDefault="00462D13">
                    <w:pPr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ПРОЕКТ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5"/>
                      </w:rPr>
                      <w:t>ДКП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52EE3"/>
    <w:multiLevelType w:val="multilevel"/>
    <w:tmpl w:val="1EE0CEBA"/>
    <w:lvl w:ilvl="0">
      <w:start w:val="1"/>
      <w:numFmt w:val="decimal"/>
      <w:lvlText w:val="%1."/>
      <w:lvlJc w:val="left"/>
      <w:pPr>
        <w:ind w:left="4633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3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92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3">
      <w:numFmt w:val="bullet"/>
      <w:lvlText w:val="•"/>
      <w:lvlJc w:val="left"/>
      <w:pPr>
        <w:ind w:left="5389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38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87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36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85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34" w:hanging="72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E3F6F"/>
    <w:rsid w:val="002612B5"/>
    <w:rsid w:val="00462D13"/>
    <w:rsid w:val="00EE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4115D"/>
  <w15:docId w15:val="{E0437FDB-6C66-4300-9198-8D5B4D22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outlineLvl w:val="0"/>
    </w:pPr>
  </w:style>
  <w:style w:type="paragraph" w:styleId="2">
    <w:name w:val="heading 2"/>
    <w:basedOn w:val="a"/>
    <w:uiPriority w:val="9"/>
    <w:unhideWhenUsed/>
    <w:qFormat/>
    <w:pPr>
      <w:spacing w:before="1"/>
      <w:ind w:left="720" w:hanging="360"/>
      <w:outlineLvl w:val="1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32"/>
    </w:pPr>
    <w:rPr>
      <w:sz w:val="21"/>
      <w:szCs w:val="21"/>
    </w:rPr>
  </w:style>
  <w:style w:type="paragraph" w:styleId="a4">
    <w:name w:val="Title"/>
    <w:basedOn w:val="a"/>
    <w:uiPriority w:val="10"/>
    <w:qFormat/>
    <w:pPr>
      <w:ind w:left="4" w:right="139"/>
      <w:jc w:val="center"/>
    </w:pPr>
    <w:rPr>
      <w:b/>
      <w:bCs/>
    </w:rPr>
  </w:style>
  <w:style w:type="paragraph" w:styleId="a5">
    <w:name w:val="List Paragraph"/>
    <w:basedOn w:val="a"/>
    <w:uiPriority w:val="1"/>
    <w:qFormat/>
    <w:pPr>
      <w:ind w:left="732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485</Words>
  <Characters>2767</Characters>
  <Application>Microsoft Office Word</Application>
  <DocSecurity>0</DocSecurity>
  <Lines>23</Lines>
  <Paragraphs>6</Paragraphs>
  <ScaleCrop>false</ScaleCrop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 Jurist</cp:lastModifiedBy>
  <cp:revision>2</cp:revision>
  <dcterms:created xsi:type="dcterms:W3CDTF">2026-04-16T12:03:00Z</dcterms:created>
  <dcterms:modified xsi:type="dcterms:W3CDTF">2026-04-16T12:53:00Z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2026-04-16T00:00:00Z</vt:filetime>
  </property>
  <property fmtid="{D5CDD505-2E9C-101B-9397-08002B2CF9AE}" pid="5" name="Producer">
    <vt:lpwstr>Microsoft® Word для Microsoft 365</vt:lpwstr>
  </property>
</Properties>
</file>