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23D4388" w14:textId="77777777" w:rsidR="00DD083E" w:rsidRDefault="00DD083E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23548E5A" w14:textId="77777777" w:rsidR="00DD083E" w:rsidRDefault="00022DC6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КУПЛИ–ПРОДАЖИ </w:t>
      </w:r>
    </w:p>
    <w:p w14:paraId="7DE5D348" w14:textId="77777777" w:rsidR="00DD083E" w:rsidRDefault="00DD083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E76105" w14:textId="77777777" w:rsidR="00DD083E" w:rsidRDefault="00DD083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B82045C" w14:textId="77777777" w:rsidR="00DD083E" w:rsidRDefault="00022DC6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г. Оренбург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___»  _________ 2025 года</w:t>
      </w:r>
    </w:p>
    <w:p w14:paraId="75EE2DE3" w14:textId="77777777" w:rsidR="00DD083E" w:rsidRDefault="00DD08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635008" w14:textId="77777777" w:rsidR="00DD083E" w:rsidRDefault="00DD08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021267" w14:textId="77777777" w:rsidR="00DD083E" w:rsidRDefault="00022DC6">
      <w:pPr>
        <w:pStyle w:val="a6"/>
        <w:ind w:firstLine="709"/>
        <w:rPr>
          <w:b/>
        </w:rPr>
      </w:pPr>
      <w:r>
        <w:rPr>
          <w:bCs/>
        </w:rPr>
        <w:t>Конкурсный управляющий ООО ПСК «</w:t>
      </w:r>
      <w:proofErr w:type="spellStart"/>
      <w:r>
        <w:rPr>
          <w:bCs/>
        </w:rPr>
        <w:t>Алюмастер</w:t>
      </w:r>
      <w:proofErr w:type="spellEnd"/>
      <w:r>
        <w:rPr>
          <w:bCs/>
        </w:rPr>
        <w:t xml:space="preserve">» </w:t>
      </w:r>
      <w:proofErr w:type="spellStart"/>
      <w:r>
        <w:rPr>
          <w:bCs/>
        </w:rPr>
        <w:t>Лопонова</w:t>
      </w:r>
      <w:proofErr w:type="spellEnd"/>
      <w:r>
        <w:rPr>
          <w:bCs/>
        </w:rPr>
        <w:t xml:space="preserve"> Ирина Валерьевна, действующая на основании решения Арбитражного суда Республики Башкор</w:t>
      </w:r>
      <w:r>
        <w:rPr>
          <w:bCs/>
        </w:rPr>
        <w:t>тостан по делу № А07-4323/2023 от 28 декабря 2024,</w:t>
      </w:r>
      <w:r>
        <w:t xml:space="preserve"> именуемый далее «Организатор торгов», </w:t>
      </w:r>
    </w:p>
    <w:p w14:paraId="4888EEE8" w14:textId="77777777" w:rsidR="00DD083E" w:rsidRDefault="00022DC6">
      <w:pPr>
        <w:pStyle w:val="a6"/>
        <w:ind w:firstLine="709"/>
      </w:pPr>
      <w:r>
        <w:t>и ____________________________________________________, именуемый в дальнейшем «Претендент»</w:t>
      </w:r>
      <w:r>
        <w:rPr>
          <w:bCs/>
        </w:rPr>
        <w:t>,</w:t>
      </w:r>
      <w:r>
        <w:t xml:space="preserve"> с другой стороны, вместе именуемые «Стороны», заключили настоящий договор</w:t>
      </w:r>
      <w:r>
        <w:t xml:space="preserve"> о нижеследующем: </w:t>
      </w:r>
    </w:p>
    <w:p w14:paraId="48420CED" w14:textId="77777777" w:rsidR="00DD083E" w:rsidRDefault="00DD083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</w:p>
    <w:p w14:paraId="28F6C75A" w14:textId="77777777" w:rsidR="00DD083E" w:rsidRDefault="00022DC6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1E4A86B6" w14:textId="77777777" w:rsidR="00DD083E" w:rsidRDefault="00DD08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1EC4BE" w14:textId="77777777" w:rsidR="00DD083E" w:rsidRDefault="00022DC6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1.1. В соответствии с результатами проведения торгов по продаже имущества должника посредством проведения открытых торгов в форме аукциона, а именно -  ___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 в рамках процедуры банкротства по делу № А07-4323/2023, в соответствии с ФЗ «О несостоятельности (банкротстве)» № 127-ФЗ, Продавец продает Покупателю, а Покупатель обязуется принять ___________________ и оплатить переход права собственности на ____</w:t>
      </w:r>
      <w:r>
        <w:rPr>
          <w:rFonts w:ascii="Times New Roman" w:hAnsi="Times New Roman" w:cs="Times New Roman"/>
          <w:sz w:val="24"/>
          <w:szCs w:val="24"/>
        </w:rPr>
        <w:t>__________________________.</w:t>
      </w:r>
    </w:p>
    <w:p w14:paraId="336E7195" w14:textId="77777777" w:rsidR="00DD083E" w:rsidRDefault="00022DC6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В случае несоблюдения условий, указанных в настоящем пункте. Покупатель несет ответственность в соответствии с действующим законодательством РФ.</w:t>
      </w:r>
    </w:p>
    <w:p w14:paraId="2F0842B0" w14:textId="77777777" w:rsidR="00DD083E" w:rsidRDefault="00DD08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F32071" w14:textId="77777777" w:rsidR="00DD083E" w:rsidRDefault="00022DC6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0C308C56" w14:textId="77777777" w:rsidR="00DD083E" w:rsidRDefault="00DD08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846754" w14:textId="77777777" w:rsidR="00DD083E" w:rsidRDefault="00022DC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pacing w:val="-9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Общая стоимость имущества, указанного в п. 1.1. настоящего договора, определена на основании результатов проведения торгов по продаже имущества должника посредством проведения открытых торгов в форме аукциона, в соответствии с протоколом № __ от _______ г.</w:t>
      </w:r>
      <w:r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>
        <w:rPr>
          <w:rFonts w:ascii="Times New Roman" w:hAnsi="Times New Roman" w:cs="Times New Roman"/>
          <w:b/>
          <w:sz w:val="24"/>
          <w:szCs w:val="24"/>
        </w:rPr>
        <w:t>___________ (__________) рублей __ копеек.</w:t>
      </w:r>
    </w:p>
    <w:p w14:paraId="1B7CE22D" w14:textId="77777777" w:rsidR="00DD083E" w:rsidRDefault="00022DC6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2.2.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 безналичным расчетом. Реквизиты для пер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ечисления: Получатель – ОБЩЕСТВО С ОГРАНИЧЕННОЙ ОТВЕТСТВЕННОСТЬЮ ПРОИЗВОДСТВЕННО-СТРОИТЕЛЬНАЯ КОМПАНИЯ "АЛЮМАСТЕР", Адрес: РОССИЯ, Республика Башкортостан,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Иглинский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Иглино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, Блюхера, 31/3, пом. 3, ИНН 0278217870, ОГРН 1140280075605, КПП 027301001, рас</w:t>
      </w:r>
      <w:r>
        <w:rPr>
          <w:rFonts w:ascii="Times New Roman" w:hAnsi="Times New Roman" w:cs="Times New Roman"/>
          <w:spacing w:val="-1"/>
          <w:sz w:val="24"/>
          <w:szCs w:val="24"/>
        </w:rPr>
        <w:t>четный счет № 40702810529330001724 в АКЦИОНЕРНОЕ ОБЩЕСТВО "АЛЬФА-БАНК", "Нижегородский" в г. Нижний Новгород ИНН/КПП: 7728168971/027301001 БИК(СВИФТ): 042202824.</w:t>
      </w:r>
    </w:p>
    <w:p w14:paraId="20FD97F7" w14:textId="77777777" w:rsidR="00DD083E" w:rsidRDefault="00022DC6">
      <w:pPr>
        <w:shd w:val="clear" w:color="auto" w:fill="FFFFFF"/>
        <w:tabs>
          <w:tab w:val="left" w:pos="1080"/>
        </w:tabs>
        <w:spacing w:after="0" w:line="240" w:lineRule="auto"/>
        <w:ind w:left="19" w:right="5" w:firstLine="5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</w:t>
      </w:r>
      <w:r>
        <w:rPr>
          <w:rFonts w:ascii="Times New Roman" w:hAnsi="Times New Roman" w:cs="Times New Roman"/>
          <w:sz w:val="24"/>
          <w:szCs w:val="24"/>
        </w:rPr>
        <w:t>авец выдает справку.</w:t>
      </w:r>
    </w:p>
    <w:p w14:paraId="3BBB9A60" w14:textId="77777777" w:rsidR="00DD083E" w:rsidRDefault="00DD08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E1ED5" w14:textId="77777777" w:rsidR="00DD083E" w:rsidRDefault="00022DC6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49918F92" w14:textId="77777777" w:rsidR="00DD083E" w:rsidRDefault="00DD08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3DA4BC" w14:textId="77777777" w:rsidR="00DD083E" w:rsidRDefault="00022DC6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ab/>
        <w:t>Фактическая передача имущества к Покупателю осуществляется по подписываемому Сторонами передаточному акту.</w:t>
      </w:r>
    </w:p>
    <w:p w14:paraId="07E5B231" w14:textId="77777777" w:rsidR="00DD083E" w:rsidRDefault="00022DC6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3.1. Фактическая передача имущества должна быть осуществлена Продавцом не позднее 15 </w:t>
      </w:r>
      <w:r>
        <w:rPr>
          <w:rFonts w:ascii="Times New Roman" w:hAnsi="Times New Roman" w:cs="Times New Roman"/>
          <w:spacing w:val="-1"/>
          <w:sz w:val="24"/>
          <w:szCs w:val="24"/>
        </w:rPr>
        <w:t>(пятнадцати) дней со дня полной оплаты Покупателем суммы за переход права собственности на имущество.</w:t>
      </w:r>
    </w:p>
    <w:p w14:paraId="11F1B8E0" w14:textId="48F7EC18" w:rsidR="00DD083E" w:rsidRDefault="00DD083E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A292989" w14:textId="77777777" w:rsidR="00022DC6" w:rsidRDefault="00022DC6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014E3043" w14:textId="77777777" w:rsidR="00DD083E" w:rsidRDefault="00022DC6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Переход права собственности</w:t>
      </w:r>
    </w:p>
    <w:p w14:paraId="2F9E2760" w14:textId="77777777" w:rsidR="00DD083E" w:rsidRDefault="00DD08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15947B8" w14:textId="77777777" w:rsidR="00DD083E" w:rsidRDefault="00022DC6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Переход права собственности на ____________________ к Покупателю осуществляется только после полной оплаты в </w:t>
      </w:r>
      <w:r>
        <w:rPr>
          <w:rFonts w:ascii="Times New Roman" w:hAnsi="Times New Roman" w:cs="Times New Roman"/>
          <w:sz w:val="24"/>
          <w:szCs w:val="24"/>
        </w:rPr>
        <w:t>соответствии с настоящим договором</w:t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39214BE0" w14:textId="77777777" w:rsidR="00DD083E" w:rsidRDefault="00DD083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4D68B36E" w14:textId="77777777" w:rsidR="00DD083E" w:rsidRDefault="00022DC6"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4B861BF" w14:textId="77777777" w:rsidR="00DD083E" w:rsidRDefault="00DD083E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08AAD9B" w14:textId="77777777" w:rsidR="00DD083E" w:rsidRDefault="00022DC6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5.1.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 xml:space="preserve">настоящему Договору виновная сторона несет ответственность в соответствии с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13330F9E" w14:textId="77777777" w:rsidR="00DD083E" w:rsidRDefault="00022DC6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5.2. Стороны договорились, что не поступление денежных средств в счет </w:t>
      </w:r>
      <w:r>
        <w:rPr>
          <w:rFonts w:ascii="Times New Roman" w:hAnsi="Times New Roman" w:cs="Times New Roman"/>
          <w:sz w:val="24"/>
          <w:szCs w:val="24"/>
        </w:rPr>
        <w:t xml:space="preserve">оплаты имущества в сумме и в сроки, указанные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>. 2.1.-2.2. настоящего Договора, считается отказом Покупателя от исполнения обязательств по оплате имущества. В это</w:t>
      </w:r>
      <w:r>
        <w:rPr>
          <w:rFonts w:ascii="Times New Roman" w:hAnsi="Times New Roman" w:cs="Times New Roman"/>
          <w:sz w:val="24"/>
          <w:szCs w:val="24"/>
        </w:rPr>
        <w:t xml:space="preserve">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28EAE110" w14:textId="77777777" w:rsidR="00DD083E" w:rsidRDefault="00022DC6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Настоящий Договор п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рекращает свое действие с момента направления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</w:t>
      </w:r>
      <w:r>
        <w:rPr>
          <w:rFonts w:ascii="Times New Roman" w:hAnsi="Times New Roman" w:cs="Times New Roman"/>
          <w:sz w:val="24"/>
          <w:szCs w:val="24"/>
        </w:rPr>
        <w:t>астоящего Договора не требуется.</w:t>
      </w:r>
    </w:p>
    <w:p w14:paraId="55C8F349" w14:textId="77777777" w:rsidR="00DD083E" w:rsidRDefault="00022DC6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>
        <w:rPr>
          <w:rFonts w:ascii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92A1482" w14:textId="77777777" w:rsidR="00DD083E" w:rsidRDefault="00DD083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E6182A9" w14:textId="77777777" w:rsidR="00DD083E" w:rsidRDefault="00022DC6">
      <w:pPr>
        <w:numPr>
          <w:ilvl w:val="0"/>
          <w:numId w:val="2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Прочие усло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вия</w:t>
      </w:r>
    </w:p>
    <w:p w14:paraId="7DDE7983" w14:textId="77777777" w:rsidR="00DD083E" w:rsidRDefault="00DD083E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AE89AFD" w14:textId="77777777" w:rsidR="00DD083E" w:rsidRDefault="00022DC6">
      <w:pPr>
        <w:shd w:val="clear" w:color="auto" w:fill="FFFFFF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14:paraId="288EB441" w14:textId="77777777" w:rsidR="00DD083E" w:rsidRDefault="00022DC6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14:paraId="05A5DB03" w14:textId="77777777" w:rsidR="00DD083E" w:rsidRDefault="00022DC6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14:paraId="46CFBACF" w14:textId="77777777" w:rsidR="00DD083E" w:rsidRDefault="00022DC6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2A3E844C" w14:textId="77777777" w:rsidR="00DD083E" w:rsidRDefault="00022DC6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14:paraId="3B661D12" w14:textId="77777777" w:rsidR="00DD083E" w:rsidRDefault="00022DC6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6.3. Все уведомления и сообщения должны направлять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ся Сторонами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14:paraId="5775FDA0" w14:textId="77777777" w:rsidR="00DD083E" w:rsidRDefault="00022DC6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</w:t>
      </w:r>
      <w:r>
        <w:rPr>
          <w:rFonts w:ascii="Times New Roman" w:hAnsi="Times New Roman" w:cs="Times New Roman"/>
          <w:spacing w:val="-1"/>
          <w:sz w:val="24"/>
          <w:szCs w:val="24"/>
        </w:rPr>
        <w:t>и.</w:t>
      </w:r>
    </w:p>
    <w:p w14:paraId="648FC4E8" w14:textId="77777777" w:rsidR="00DD083E" w:rsidRDefault="00022DC6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6.5. При не урегулировании в процессе переговоров спорных вопросов, споры </w:t>
      </w:r>
      <w:r>
        <w:rPr>
          <w:rFonts w:ascii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14:paraId="7A81D3B1" w14:textId="77777777" w:rsidR="00DD083E" w:rsidRDefault="00DD083E">
      <w:pPr>
        <w:shd w:val="clear" w:color="auto" w:fill="FFFFFF"/>
        <w:spacing w:after="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61A31E37" w14:textId="77777777" w:rsidR="00DD083E" w:rsidRDefault="00022DC6">
      <w:pPr>
        <w:numPr>
          <w:ilvl w:val="0"/>
          <w:numId w:val="2"/>
        </w:numPr>
        <w:shd w:val="clear" w:color="auto" w:fill="FFFFFF"/>
        <w:spacing w:after="0" w:line="240" w:lineRule="auto"/>
        <w:ind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9CB19FE" w14:textId="77777777" w:rsidR="00DD083E" w:rsidRDefault="00DD083E">
      <w:pPr>
        <w:shd w:val="clear" w:color="auto" w:fill="FFFFFF"/>
        <w:spacing w:after="0" w:line="240" w:lineRule="auto"/>
        <w:ind w:left="38" w:right="7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0FB10256" w14:textId="77777777" w:rsidR="00DD083E" w:rsidRDefault="00022DC6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Настоящий Договор купли-продажи составлен в трех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силу.</w:t>
      </w:r>
    </w:p>
    <w:p w14:paraId="14B367A6" w14:textId="77777777" w:rsidR="00DD083E" w:rsidRDefault="00DD083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419C0CF1" w14:textId="77777777" w:rsidR="00DD083E" w:rsidRPr="00022DC6" w:rsidRDefault="00DD08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AA957E3" w14:textId="77777777" w:rsidR="00DD083E" w:rsidRPr="00022DC6" w:rsidRDefault="00DD08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D9D6D3D" w14:textId="77777777" w:rsidR="00DD083E" w:rsidRPr="00022DC6" w:rsidRDefault="00DD08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B74ABD4" w14:textId="77777777" w:rsidR="00DD083E" w:rsidRPr="00022DC6" w:rsidRDefault="00DD08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5F0C8CB" w14:textId="77777777" w:rsidR="00DD083E" w:rsidRPr="00022DC6" w:rsidRDefault="00DD08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153F95A" w14:textId="77777777" w:rsidR="00DD083E" w:rsidRPr="00022DC6" w:rsidRDefault="00DD08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D91B0DC" w14:textId="77777777" w:rsidR="00DD083E" w:rsidRPr="00022DC6" w:rsidRDefault="00DD08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93AC67B" w14:textId="77777777" w:rsidR="00DD083E" w:rsidRDefault="00022DC6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14:paraId="1EDD3F5E" w14:textId="77777777" w:rsidR="00DD083E" w:rsidRDefault="00DD08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9732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62"/>
        <w:gridCol w:w="4770"/>
      </w:tblGrid>
      <w:tr w:rsidR="00DD083E" w14:paraId="381ADDBA" w14:textId="77777777">
        <w:trPr>
          <w:trHeight w:hRule="exact" w:val="578"/>
        </w:trPr>
        <w:tc>
          <w:tcPr>
            <w:tcW w:w="4962" w:type="dxa"/>
            <w:shd w:val="clear" w:color="auto" w:fill="FFFFFF"/>
          </w:tcPr>
          <w:p w14:paraId="28D4B518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12735025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14:paraId="03341930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ПСК «АЛЮМАСТЕР»</w:t>
            </w:r>
          </w:p>
          <w:p w14:paraId="00B6F426" w14:textId="77777777" w:rsidR="00DD083E" w:rsidRDefault="00DD083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C101A5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ОГРН - 1135658018760,</w:t>
            </w:r>
          </w:p>
          <w:p w14:paraId="5868C504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ИНН 5638062818, </w:t>
            </w:r>
          </w:p>
          <w:p w14:paraId="465B0C5E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юридический адрес:</w:t>
            </w:r>
          </w:p>
          <w:p w14:paraId="2DF63D01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460511, Оренбургская область, </w:t>
            </w:r>
          </w:p>
          <w:p w14:paraId="5A8F1472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Оренбургский район, с. Павловка, </w:t>
            </w:r>
          </w:p>
          <w:p w14:paraId="3E104563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ул. Парковая д. 24</w:t>
            </w:r>
          </w:p>
          <w:p w14:paraId="1142B6FE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Реквизиты:</w:t>
            </w:r>
          </w:p>
          <w:p w14:paraId="4772E173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банковский получатель - ООО "Модуль-строй",</w:t>
            </w:r>
          </w:p>
          <w:p w14:paraId="1D3FD4F1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ИНН (ООО "Модуль-строй"): 5638062818  </w:t>
            </w:r>
          </w:p>
          <w:p w14:paraId="34D8E510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р/с № 40702810712020219283, </w:t>
            </w:r>
          </w:p>
          <w:p w14:paraId="7FD86389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открытый в Филиал "Корпоративный" </w:t>
            </w:r>
          </w:p>
          <w:p w14:paraId="2B6F7EF9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ПАО "</w:t>
            </w:r>
            <w:proofErr w:type="spellStart"/>
            <w:r>
              <w:rPr>
                <w:b/>
                <w:bCs/>
              </w:rPr>
              <w:t>Совкомбанк</w:t>
            </w:r>
            <w:proofErr w:type="spellEnd"/>
            <w:r>
              <w:rPr>
                <w:b/>
                <w:bCs/>
              </w:rPr>
              <w:t xml:space="preserve">" (г. Москва), </w:t>
            </w:r>
          </w:p>
          <w:p w14:paraId="6F66E834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к/с 30101810445250000360, БИК 044525360.</w:t>
            </w:r>
          </w:p>
          <w:p w14:paraId="59E6F33F" w14:textId="77777777" w:rsidR="00DD083E" w:rsidRDefault="00DD083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</w:p>
          <w:p w14:paraId="0C0EA882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____________________ И. В. </w:t>
            </w:r>
            <w:proofErr w:type="spellStart"/>
            <w:r>
              <w:rPr>
                <w:b/>
              </w:rPr>
              <w:t>Лопонова</w:t>
            </w:r>
            <w:proofErr w:type="spellEnd"/>
          </w:p>
          <w:p w14:paraId="296336EE" w14:textId="77777777" w:rsidR="00DD083E" w:rsidRDefault="00DD083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</w:p>
          <w:p w14:paraId="5E3F08AC" w14:textId="77777777" w:rsidR="00DD083E" w:rsidRDefault="00DD083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0" w:type="dxa"/>
            <w:shd w:val="clear" w:color="auto" w:fill="FFFFFF"/>
          </w:tcPr>
          <w:p w14:paraId="333CA1E0" w14:textId="77777777" w:rsidR="00DD083E" w:rsidRDefault="00022DC6">
            <w:pPr>
              <w:shd w:val="clear" w:color="auto" w:fill="FFFFFF"/>
              <w:snapToGrid w:val="0"/>
              <w:spacing w:after="0" w:line="240" w:lineRule="auto"/>
              <w:ind w:left="3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D083E" w14:paraId="688A6B76" w14:textId="77777777">
        <w:trPr>
          <w:trHeight w:val="3420"/>
        </w:trPr>
        <w:tc>
          <w:tcPr>
            <w:tcW w:w="4962" w:type="dxa"/>
            <w:shd w:val="clear" w:color="auto" w:fill="FFFFFF"/>
          </w:tcPr>
          <w:p w14:paraId="79B8E9C1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ОГРН 1140280075605</w:t>
            </w:r>
          </w:p>
          <w:p w14:paraId="45EC925D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ИНН 0278217870</w:t>
            </w:r>
          </w:p>
          <w:p w14:paraId="1FB7E05D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Юридический адрес:</w:t>
            </w:r>
          </w:p>
          <w:p w14:paraId="6C271CCF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 xml:space="preserve">РОССИЯ, Республика Башкортостан, </w:t>
            </w:r>
            <w:proofErr w:type="spellStart"/>
            <w:r>
              <w:rPr>
                <w:bCs/>
              </w:rPr>
              <w:t>Иглинский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Иглино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ул</w:t>
            </w:r>
            <w:proofErr w:type="spellEnd"/>
            <w:r>
              <w:rPr>
                <w:bCs/>
              </w:rPr>
              <w:t>, Блюхера, 31/3, пом. 3</w:t>
            </w:r>
          </w:p>
          <w:p w14:paraId="338926EA" w14:textId="77777777" w:rsidR="00DD083E" w:rsidRDefault="00022DC6">
            <w:pPr>
              <w:pStyle w:val="a6"/>
              <w:ind w:right="247"/>
            </w:pPr>
            <w:r>
              <w:rPr>
                <w:bCs/>
              </w:rPr>
              <w:t xml:space="preserve">Реквизиты: </w:t>
            </w:r>
          </w:p>
          <w:p w14:paraId="2FA6A046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 xml:space="preserve">Получатель - ОБЩЕСТВО С ОГРАНИЧЕННОЙ ОТВЕТСТВЕННОСТЬЮ ПРОИЗВОДСТВЕННО-СТРОИТЕЛЬНАЯ КОМПАНИЯ "АЛЮМАСТЕР", </w:t>
            </w:r>
          </w:p>
          <w:p w14:paraId="265F58ED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 xml:space="preserve">Адрес: РОССИЯ, Республика Башкортостан, </w:t>
            </w:r>
            <w:proofErr w:type="spellStart"/>
            <w:r>
              <w:rPr>
                <w:bCs/>
              </w:rPr>
              <w:t>Иглинский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Иглино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ул</w:t>
            </w:r>
            <w:proofErr w:type="spellEnd"/>
            <w:r>
              <w:rPr>
                <w:bCs/>
              </w:rPr>
              <w:t xml:space="preserve">, Блюхера, 31/3, пом. 3, </w:t>
            </w:r>
          </w:p>
          <w:p w14:paraId="32E3381E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ИНН 02</w:t>
            </w:r>
            <w:r>
              <w:rPr>
                <w:bCs/>
              </w:rPr>
              <w:t xml:space="preserve">78217870, ОГРН 1140280075605, КПП 027301001, </w:t>
            </w:r>
          </w:p>
          <w:p w14:paraId="51EC9D55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 xml:space="preserve">расчетный счет № 40702810529330001724 в АКЦИОНЕРНОЕ ОБЩЕСТВО "АЛЬФА-БАНК", "Нижегородский" в г. Нижний Новгород </w:t>
            </w:r>
          </w:p>
          <w:p w14:paraId="7D5C95D3" w14:textId="77777777" w:rsidR="00DD083E" w:rsidRDefault="00022DC6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ИНН/КПП: 7728168971/027301001 БИК(СВИФТ): 042202824.</w:t>
            </w:r>
          </w:p>
          <w:p w14:paraId="63ECB896" w14:textId="77777777" w:rsidR="00DD083E" w:rsidRDefault="00DD083E">
            <w:pPr>
              <w:pStyle w:val="a6"/>
              <w:ind w:right="247"/>
              <w:rPr>
                <w:bCs/>
              </w:rPr>
            </w:pPr>
          </w:p>
          <w:p w14:paraId="0B7232EE" w14:textId="77777777" w:rsidR="00DD083E" w:rsidRDefault="00DD083E">
            <w:pPr>
              <w:pStyle w:val="a6"/>
              <w:ind w:right="247"/>
              <w:rPr>
                <w:bCs/>
              </w:rPr>
            </w:pPr>
          </w:p>
          <w:p w14:paraId="37187F2C" w14:textId="77777777" w:rsidR="00DD083E" w:rsidRDefault="00022DC6">
            <w:pPr>
              <w:pStyle w:val="a6"/>
              <w:ind w:left="357"/>
              <w:rPr>
                <w:b/>
              </w:rPr>
            </w:pPr>
            <w:r>
              <w:rPr>
                <w:b/>
              </w:rPr>
              <w:t>____________________/</w:t>
            </w:r>
            <w:proofErr w:type="spellStart"/>
            <w:r>
              <w:rPr>
                <w:b/>
              </w:rPr>
              <w:t>Лопонова</w:t>
            </w:r>
            <w:proofErr w:type="spellEnd"/>
            <w:r>
              <w:rPr>
                <w:b/>
              </w:rPr>
              <w:t xml:space="preserve"> И.В./</w:t>
            </w:r>
          </w:p>
          <w:p w14:paraId="41D382FE" w14:textId="77777777" w:rsidR="00DD083E" w:rsidRDefault="00DD083E">
            <w:pPr>
              <w:pStyle w:val="a6"/>
              <w:ind w:left="357"/>
              <w:jc w:val="left"/>
              <w:rPr>
                <w:b/>
              </w:rPr>
            </w:pPr>
          </w:p>
          <w:p w14:paraId="6A55131A" w14:textId="77777777" w:rsidR="00DD083E" w:rsidRDefault="00DD083E">
            <w:pPr>
              <w:pStyle w:val="a6"/>
              <w:jc w:val="left"/>
              <w:rPr>
                <w:b/>
              </w:rPr>
            </w:pPr>
          </w:p>
        </w:tc>
        <w:tc>
          <w:tcPr>
            <w:tcW w:w="4770" w:type="dxa"/>
            <w:shd w:val="clear" w:color="auto" w:fill="FFFFFF"/>
          </w:tcPr>
          <w:p w14:paraId="5CCABB90" w14:textId="77777777" w:rsidR="00DD083E" w:rsidRDefault="00DD083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497A24" w14:textId="77777777" w:rsidR="00DD083E" w:rsidRDefault="00DD08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D083E">
      <w:footerReference w:type="default" r:id="rId7"/>
      <w:pgSz w:w="11906" w:h="16838"/>
      <w:pgMar w:top="851" w:right="706" w:bottom="851" w:left="1560" w:header="0" w:footer="72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42EA2" w14:textId="77777777" w:rsidR="00000000" w:rsidRDefault="00022DC6">
      <w:pPr>
        <w:spacing w:after="0" w:line="240" w:lineRule="auto"/>
      </w:pPr>
      <w:r>
        <w:separator/>
      </w:r>
    </w:p>
  </w:endnote>
  <w:endnote w:type="continuationSeparator" w:id="0">
    <w:p w14:paraId="22CFFF1A" w14:textId="77777777" w:rsidR="00000000" w:rsidRDefault="00022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41495" w14:textId="77777777" w:rsidR="00DD083E" w:rsidRDefault="00022DC6">
    <w:pPr>
      <w:pStyle w:val="ad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Продавец _______________________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 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F7C9D" w14:textId="77777777" w:rsidR="00000000" w:rsidRDefault="00022DC6">
      <w:pPr>
        <w:spacing w:after="0" w:line="240" w:lineRule="auto"/>
      </w:pPr>
      <w:r>
        <w:separator/>
      </w:r>
    </w:p>
  </w:footnote>
  <w:footnote w:type="continuationSeparator" w:id="0">
    <w:p w14:paraId="7725BC03" w14:textId="77777777" w:rsidR="00000000" w:rsidRDefault="00022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554FE"/>
    <w:multiLevelType w:val="multilevel"/>
    <w:tmpl w:val="975C3E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4AB6772"/>
    <w:multiLevelType w:val="multilevel"/>
    <w:tmpl w:val="A9BE8C94"/>
    <w:lvl w:ilvl="0">
      <w:start w:val="1"/>
      <w:numFmt w:val="upperRoman"/>
      <w:lvlText w:val="%1."/>
      <w:lvlJc w:val="left"/>
      <w:pPr>
        <w:tabs>
          <w:tab w:val="num" w:pos="0"/>
        </w:tabs>
        <w:ind w:left="758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1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34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23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763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65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181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07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D083E"/>
    <w:rsid w:val="00022DC6"/>
    <w:rsid w:val="00DD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9B61"/>
  <w15:docId w15:val="{369540DF-FFE1-4E15-B04D-17552F347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sz w:val="21"/>
      <w:szCs w:val="21"/>
    </w:rPr>
  </w:style>
  <w:style w:type="character" w:customStyle="1" w:styleId="WW8Num3z0">
    <w:name w:val="WW8Num3z0"/>
    <w:qFormat/>
    <w:rPr>
      <w:rFonts w:ascii="Times New Roman" w:hAnsi="Times New Roman" w:cs="Times New Roman"/>
      <w:spacing w:val="-1"/>
      <w:sz w:val="21"/>
      <w:szCs w:val="21"/>
    </w:rPr>
  </w:style>
  <w:style w:type="character" w:customStyle="1" w:styleId="WW8Num4z0">
    <w:name w:val="WW8Num4z0"/>
    <w:qFormat/>
    <w:rPr>
      <w:rFonts w:ascii="Times New Roman" w:hAnsi="Times New Roman" w:cs="Times New Roman"/>
      <w:sz w:val="21"/>
      <w:szCs w:val="24"/>
    </w:rPr>
  </w:style>
  <w:style w:type="character" w:customStyle="1" w:styleId="WW8Num5z0">
    <w:name w:val="WW8Num5z0"/>
    <w:qFormat/>
    <w:rPr>
      <w:rFonts w:ascii="Times New Roman" w:hAnsi="Times New Roman" w:cs="Times New Roman"/>
      <w:sz w:val="21"/>
      <w:szCs w:val="21"/>
    </w:rPr>
  </w:style>
  <w:style w:type="character" w:customStyle="1" w:styleId="WW8Num6z0">
    <w:name w:val="WW8Num6z0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WW8NumSt4z0">
    <w:name w:val="WW8NumSt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qFormat/>
  </w:style>
  <w:style w:type="character" w:customStyle="1" w:styleId="a4">
    <w:name w:val="Верхний колонтитул Знак"/>
    <w:qFormat/>
    <w:rPr>
      <w:rFonts w:ascii="Calibri" w:hAnsi="Calibri" w:cs="Calibri"/>
      <w:sz w:val="22"/>
      <w:szCs w:val="22"/>
    </w:rPr>
  </w:style>
  <w:style w:type="character" w:customStyle="1" w:styleId="a5">
    <w:name w:val="Нижний колонтитул Знак"/>
    <w:qFormat/>
    <w:rPr>
      <w:rFonts w:ascii="Calibri" w:hAnsi="Calibri" w:cs="Calibri"/>
      <w:sz w:val="22"/>
      <w:szCs w:val="22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6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List"/>
    <w:basedOn w:val="a6"/>
    <w:rPr>
      <w:rFonts w:ascii="Arial" w:hAnsi="Arial"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12">
    <w:name w:val="Заголовок1"/>
    <w:basedOn w:val="a"/>
    <w:next w:val="a6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a9">
    <w:name w:val="Название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qFormat/>
    <w:pPr>
      <w:suppressLineNumbers/>
    </w:pPr>
    <w:rPr>
      <w:rFonts w:cs="Arial"/>
    </w:rPr>
  </w:style>
  <w:style w:type="paragraph" w:customStyle="1" w:styleId="30">
    <w:name w:val="Название3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Mangal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ConsNonformat">
    <w:name w:val="ConsNonformat"/>
    <w:qFormat/>
    <w:pPr>
      <w:widowControl w:val="0"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944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Ната</dc:creator>
  <cp:keywords/>
  <dc:description/>
  <cp:lastModifiedBy>Пк 5</cp:lastModifiedBy>
  <cp:revision>9</cp:revision>
  <cp:lastPrinted>2019-04-01T12:08:00Z</cp:lastPrinted>
  <dcterms:created xsi:type="dcterms:W3CDTF">2022-12-28T15:38:00Z</dcterms:created>
  <dcterms:modified xsi:type="dcterms:W3CDTF">2025-12-04T12:05:00Z</dcterms:modified>
  <dc:language>en-US</dc:language>
</cp:coreProperties>
</file>