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952FF" w14:textId="77777777" w:rsidR="00505686" w:rsidRDefault="00505686">
      <w:pPr>
        <w:pStyle w:val="a3"/>
        <w:spacing w:before="3"/>
        <w:ind w:left="0"/>
        <w:rPr>
          <w:sz w:val="14"/>
        </w:rPr>
      </w:pPr>
    </w:p>
    <w:p w14:paraId="0AF1DE87" w14:textId="77777777" w:rsidR="00505686" w:rsidRDefault="00FF0031">
      <w:pPr>
        <w:pStyle w:val="a4"/>
      </w:pPr>
      <w:r>
        <w:rPr>
          <w:spacing w:val="-2"/>
        </w:rPr>
        <w:t>Договор</w:t>
      </w:r>
    </w:p>
    <w:p w14:paraId="7BF29C02" w14:textId="77777777" w:rsidR="00505686" w:rsidRDefault="00FF0031">
      <w:pPr>
        <w:pStyle w:val="1"/>
        <w:spacing w:before="2"/>
        <w:ind w:left="4062" w:right="4119"/>
        <w:jc w:val="center"/>
      </w:pPr>
      <w:r>
        <w:t>купли-продажи</w:t>
      </w:r>
      <w:r>
        <w:rPr>
          <w:spacing w:val="-10"/>
        </w:rPr>
        <w:t xml:space="preserve"> </w:t>
      </w:r>
      <w:r>
        <w:rPr>
          <w:spacing w:val="-2"/>
        </w:rPr>
        <w:t>имущества</w:t>
      </w:r>
    </w:p>
    <w:p w14:paraId="2557F70F" w14:textId="77777777" w:rsidR="00505686" w:rsidRDefault="00505686">
      <w:pPr>
        <w:pStyle w:val="a3"/>
        <w:spacing w:before="1"/>
        <w:ind w:left="0"/>
        <w:rPr>
          <w:sz w:val="14"/>
        </w:rPr>
      </w:pPr>
    </w:p>
    <w:p w14:paraId="3AADB784" w14:textId="69B2F6F6" w:rsidR="00505686" w:rsidRDefault="00FF0031">
      <w:pPr>
        <w:tabs>
          <w:tab w:val="left" w:pos="7889"/>
          <w:tab w:val="left" w:pos="9266"/>
        </w:tabs>
        <w:spacing w:before="91"/>
        <w:ind w:left="100"/>
      </w:pPr>
      <w:r>
        <w:t>г.</w:t>
      </w:r>
      <w:r>
        <w:rPr>
          <w:spacing w:val="-2"/>
        </w:rPr>
        <w:t xml:space="preserve"> Москва</w:t>
      </w:r>
      <w:r>
        <w:tab/>
      </w:r>
      <w:r>
        <w:rPr>
          <w:u w:val="single"/>
        </w:rPr>
        <w:tab/>
      </w:r>
      <w:r w:rsidR="00705AAD">
        <w:t>2026</w:t>
      </w:r>
      <w:r>
        <w:rPr>
          <w:spacing w:val="-3"/>
        </w:rPr>
        <w:t xml:space="preserve"> </w:t>
      </w:r>
      <w:r>
        <w:rPr>
          <w:spacing w:val="-4"/>
        </w:rPr>
        <w:t>года</w:t>
      </w:r>
    </w:p>
    <w:p w14:paraId="35661E37" w14:textId="77777777" w:rsidR="00505686" w:rsidRDefault="00505686">
      <w:pPr>
        <w:pStyle w:val="a3"/>
        <w:ind w:left="0"/>
        <w:rPr>
          <w:sz w:val="14"/>
        </w:rPr>
      </w:pPr>
    </w:p>
    <w:p w14:paraId="29A206F6" w14:textId="3E77229D" w:rsidR="00505686" w:rsidRDefault="00F67122">
      <w:pPr>
        <w:pStyle w:val="a3"/>
        <w:spacing w:before="93"/>
        <w:ind w:left="100" w:right="153" w:firstLine="708"/>
        <w:jc w:val="both"/>
      </w:pPr>
      <w:r>
        <w:rPr>
          <w:b/>
        </w:rPr>
        <w:t xml:space="preserve">ИП </w:t>
      </w:r>
      <w:r w:rsidRPr="00F67122">
        <w:rPr>
          <w:b/>
        </w:rPr>
        <w:t>Липкина Раиса Григорьевна</w:t>
      </w:r>
      <w:r w:rsidR="00FF0031">
        <w:rPr>
          <w:b/>
        </w:rPr>
        <w:t xml:space="preserve"> </w:t>
      </w:r>
      <w:r w:rsidR="00FF0031">
        <w:t xml:space="preserve">(далее также - Продавец), в лице </w:t>
      </w:r>
      <w:r w:rsidR="00705AAD">
        <w:t>конкурсн</w:t>
      </w:r>
      <w:r w:rsidR="00FF0031">
        <w:t>ого управляющего Хальметовой Тамары Николаевны,</w:t>
      </w:r>
      <w:r w:rsidR="00FF0031">
        <w:rPr>
          <w:spacing w:val="-5"/>
        </w:rPr>
        <w:t xml:space="preserve"> </w:t>
      </w:r>
      <w:r w:rsidR="00FF0031">
        <w:t>действующей</w:t>
      </w:r>
      <w:r w:rsidR="00FF0031">
        <w:rPr>
          <w:spacing w:val="-7"/>
        </w:rPr>
        <w:t xml:space="preserve"> </w:t>
      </w:r>
      <w:r w:rsidR="00FF0031">
        <w:t>на</w:t>
      </w:r>
      <w:r w:rsidR="00FF0031">
        <w:rPr>
          <w:spacing w:val="-5"/>
        </w:rPr>
        <w:t xml:space="preserve"> </w:t>
      </w:r>
      <w:r w:rsidR="00FF0031">
        <w:t>основании</w:t>
      </w:r>
      <w:r w:rsidR="00FF0031">
        <w:rPr>
          <w:spacing w:val="-7"/>
        </w:rPr>
        <w:t xml:space="preserve"> </w:t>
      </w:r>
      <w:r w:rsidR="00705AAD">
        <w:t>р</w:t>
      </w:r>
      <w:r w:rsidR="00FF0031">
        <w:t>ешения</w:t>
      </w:r>
      <w:r w:rsidR="00FF0031">
        <w:rPr>
          <w:spacing w:val="-6"/>
        </w:rPr>
        <w:t xml:space="preserve"> </w:t>
      </w:r>
      <w:r w:rsidRPr="00F67122">
        <w:t>Арбитражного суда Оренбургской области от 14.08.2024г. (резолютивная часть) по делу №А47-3577/2024</w:t>
      </w:r>
      <w:r w:rsidR="00FF0031">
        <w:t>, с одной стороны и</w:t>
      </w:r>
    </w:p>
    <w:p w14:paraId="47F1E32F" w14:textId="77777777" w:rsidR="00505686" w:rsidRDefault="00FF0031">
      <w:pPr>
        <w:pStyle w:val="a3"/>
        <w:tabs>
          <w:tab w:val="left" w:pos="2958"/>
          <w:tab w:val="left" w:pos="7730"/>
        </w:tabs>
        <w:spacing w:line="241" w:lineRule="exact"/>
        <w:ind w:left="808"/>
        <w:jc w:val="both"/>
      </w:pPr>
      <w:r>
        <w:rPr>
          <w:u w:val="single"/>
        </w:rPr>
        <w:tab/>
      </w:r>
      <w:r>
        <w:rPr>
          <w:spacing w:val="18"/>
        </w:rPr>
        <w:t xml:space="preserve"> </w:t>
      </w:r>
      <w:r>
        <w:t>(далее</w:t>
      </w:r>
      <w:r>
        <w:rPr>
          <w:spacing w:val="72"/>
        </w:rPr>
        <w:t xml:space="preserve"> </w:t>
      </w:r>
      <w:r>
        <w:t>также</w:t>
      </w:r>
      <w:r>
        <w:rPr>
          <w:spacing w:val="74"/>
        </w:rPr>
        <w:t xml:space="preserve"> </w:t>
      </w:r>
      <w:r>
        <w:t>–</w:t>
      </w:r>
      <w:r>
        <w:rPr>
          <w:spacing w:val="71"/>
        </w:rPr>
        <w:t xml:space="preserve"> </w:t>
      </w:r>
      <w:r>
        <w:t>Покупатель),</w:t>
      </w:r>
      <w:r>
        <w:rPr>
          <w:spacing w:val="73"/>
        </w:rPr>
        <w:t xml:space="preserve"> </w:t>
      </w:r>
      <w:r>
        <w:t>в</w:t>
      </w:r>
      <w:r>
        <w:rPr>
          <w:spacing w:val="74"/>
        </w:rPr>
        <w:t xml:space="preserve"> </w:t>
      </w:r>
      <w:r>
        <w:t>лице</w:t>
      </w:r>
      <w:r>
        <w:rPr>
          <w:spacing w:val="54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8"/>
        </w:rPr>
        <w:t xml:space="preserve"> </w:t>
      </w:r>
      <w:r>
        <w:t>действующего</w:t>
      </w:r>
      <w:r>
        <w:rPr>
          <w:spacing w:val="53"/>
        </w:rPr>
        <w:t xml:space="preserve"> </w:t>
      </w:r>
      <w:r>
        <w:t>на</w:t>
      </w:r>
      <w:r>
        <w:rPr>
          <w:spacing w:val="53"/>
        </w:rPr>
        <w:t xml:space="preserve"> </w:t>
      </w:r>
      <w:r>
        <w:rPr>
          <w:spacing w:val="-2"/>
        </w:rPr>
        <w:t>основании</w:t>
      </w:r>
    </w:p>
    <w:p w14:paraId="25A5576B" w14:textId="77777777" w:rsidR="00505686" w:rsidRDefault="00FF0031">
      <w:pPr>
        <w:pStyle w:val="a3"/>
        <w:tabs>
          <w:tab w:val="left" w:pos="942"/>
        </w:tabs>
        <w:spacing w:line="241" w:lineRule="exact"/>
        <w:ind w:left="100"/>
        <w:jc w:val="both"/>
      </w:pP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другой</w:t>
      </w:r>
      <w:r>
        <w:rPr>
          <w:spacing w:val="-1"/>
        </w:rPr>
        <w:t xml:space="preserve"> </w:t>
      </w:r>
      <w:r>
        <w:rPr>
          <w:spacing w:val="-2"/>
        </w:rPr>
        <w:t>стороны,</w:t>
      </w:r>
    </w:p>
    <w:p w14:paraId="53177970" w14:textId="77777777" w:rsidR="00505686" w:rsidRDefault="00FF0031">
      <w:pPr>
        <w:pStyle w:val="2"/>
        <w:spacing w:before="1"/>
        <w:ind w:firstLine="0"/>
        <w:jc w:val="both"/>
      </w:pPr>
      <w:r>
        <w:t>констатируют,</w:t>
      </w:r>
      <w:r>
        <w:rPr>
          <w:spacing w:val="-13"/>
        </w:rPr>
        <w:t xml:space="preserve"> </w:t>
      </w:r>
      <w:r>
        <w:rPr>
          <w:spacing w:val="-5"/>
        </w:rPr>
        <w:t>что</w:t>
      </w:r>
    </w:p>
    <w:p w14:paraId="469AA829" w14:textId="77777777" w:rsidR="00505686" w:rsidRDefault="00FF0031">
      <w:pPr>
        <w:pStyle w:val="a3"/>
        <w:spacing w:before="1" w:line="241" w:lineRule="exact"/>
        <w:ind w:left="808"/>
        <w:jc w:val="both"/>
      </w:pPr>
      <w:r>
        <w:t>Продавец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Покупатель</w:t>
      </w:r>
      <w:r>
        <w:rPr>
          <w:spacing w:val="-8"/>
        </w:rPr>
        <w:t xml:space="preserve"> </w:t>
      </w:r>
      <w:r>
        <w:t>вместе</w:t>
      </w:r>
      <w:r>
        <w:rPr>
          <w:spacing w:val="-4"/>
        </w:rPr>
        <w:t xml:space="preserve"> </w:t>
      </w:r>
      <w:r>
        <w:t>именуются</w:t>
      </w:r>
      <w:r>
        <w:rPr>
          <w:spacing w:val="-6"/>
        </w:rPr>
        <w:t xml:space="preserve"> </w:t>
      </w:r>
      <w:r>
        <w:t>Стороны,</w:t>
      </w:r>
      <w:r>
        <w:rPr>
          <w:spacing w:val="-7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каждый</w:t>
      </w:r>
      <w:r>
        <w:rPr>
          <w:spacing w:val="-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отдельности</w:t>
      </w:r>
      <w:r>
        <w:rPr>
          <w:spacing w:val="-7"/>
        </w:rPr>
        <w:t xml:space="preserve"> </w:t>
      </w:r>
      <w:r>
        <w:rPr>
          <w:spacing w:val="-2"/>
        </w:rPr>
        <w:t>Сторона,</w:t>
      </w:r>
    </w:p>
    <w:p w14:paraId="36320B01" w14:textId="7157A00E" w:rsidR="00505686" w:rsidRDefault="00FF0031">
      <w:pPr>
        <w:pStyle w:val="a3"/>
        <w:spacing w:line="259" w:lineRule="auto"/>
        <w:ind w:left="100" w:firstLine="708"/>
      </w:pPr>
      <w:r>
        <w:t xml:space="preserve">Продавец находится в процедуре реализации имущества, введенной в рамках дела № </w:t>
      </w:r>
      <w:r w:rsidR="00F67122" w:rsidRPr="00F67122">
        <w:t>А47-3577/2024</w:t>
      </w:r>
      <w:r>
        <w:t>, настоящий</w:t>
      </w:r>
      <w:r>
        <w:rPr>
          <w:spacing w:val="37"/>
        </w:rPr>
        <w:t xml:space="preserve"> </w:t>
      </w:r>
      <w:r>
        <w:t>Договор</w:t>
      </w:r>
      <w:r>
        <w:rPr>
          <w:spacing w:val="37"/>
        </w:rPr>
        <w:t xml:space="preserve"> </w:t>
      </w:r>
      <w:r>
        <w:t>заключен</w:t>
      </w:r>
      <w:r>
        <w:rPr>
          <w:spacing w:val="39"/>
        </w:rPr>
        <w:t xml:space="preserve"> </w:t>
      </w:r>
      <w:r>
        <w:t>по</w:t>
      </w:r>
      <w:r>
        <w:rPr>
          <w:spacing w:val="39"/>
        </w:rPr>
        <w:t xml:space="preserve"> </w:t>
      </w:r>
      <w:r>
        <w:t>итогам</w:t>
      </w:r>
      <w:r>
        <w:rPr>
          <w:spacing w:val="40"/>
        </w:rPr>
        <w:t xml:space="preserve"> </w:t>
      </w:r>
      <w:r w:rsidR="00CB1D0B">
        <w:rPr>
          <w:spacing w:val="40"/>
        </w:rPr>
        <w:t xml:space="preserve">открытых </w:t>
      </w:r>
      <w:r>
        <w:t>торгов</w:t>
      </w:r>
      <w:r>
        <w:rPr>
          <w:spacing w:val="40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форме</w:t>
      </w:r>
      <w:r>
        <w:rPr>
          <w:spacing w:val="36"/>
        </w:rPr>
        <w:t xml:space="preserve"> </w:t>
      </w:r>
      <w:r w:rsidR="00CB1D0B">
        <w:t xml:space="preserve">публичного предложения </w:t>
      </w:r>
      <w:r w:rsidR="00CB1D0B" w:rsidRPr="00CB1D0B">
        <w:t>с закрытой формой подачи предложений о цене</w:t>
      </w:r>
      <w:r>
        <w:rPr>
          <w:spacing w:val="40"/>
        </w:rPr>
        <w:t xml:space="preserve"> </w:t>
      </w:r>
      <w:r>
        <w:t xml:space="preserve">на </w:t>
      </w:r>
      <w:r>
        <w:rPr>
          <w:spacing w:val="-2"/>
        </w:rPr>
        <w:t>электронной</w:t>
      </w:r>
      <w:r>
        <w:rPr>
          <w:spacing w:val="-9"/>
        </w:rPr>
        <w:t xml:space="preserve"> </w:t>
      </w:r>
      <w:r>
        <w:rPr>
          <w:spacing w:val="-2"/>
        </w:rPr>
        <w:t>площадке</w:t>
      </w:r>
      <w:r>
        <w:rPr>
          <w:spacing w:val="-5"/>
        </w:rPr>
        <w:t xml:space="preserve"> </w:t>
      </w:r>
      <w:r>
        <w:rPr>
          <w:spacing w:val="-2"/>
        </w:rPr>
        <w:t>на</w:t>
      </w:r>
      <w:r>
        <w:rPr>
          <w:spacing w:val="-5"/>
        </w:rPr>
        <w:t xml:space="preserve"> </w:t>
      </w:r>
      <w:r>
        <w:rPr>
          <w:spacing w:val="-2"/>
        </w:rPr>
        <w:t>ЭТП -</w:t>
      </w:r>
      <w:r>
        <w:rPr>
          <w:spacing w:val="-4"/>
        </w:rPr>
        <w:t xml:space="preserve"> </w:t>
      </w:r>
      <w:r>
        <w:rPr>
          <w:spacing w:val="-2"/>
        </w:rPr>
        <w:t>электронной</w:t>
      </w:r>
      <w:r>
        <w:rPr>
          <w:spacing w:val="-6"/>
        </w:rPr>
        <w:t xml:space="preserve"> </w:t>
      </w:r>
      <w:r>
        <w:rPr>
          <w:spacing w:val="-2"/>
        </w:rPr>
        <w:t>площадке «ООО</w:t>
      </w:r>
      <w:r>
        <w:rPr>
          <w:spacing w:val="-1"/>
        </w:rPr>
        <w:t xml:space="preserve"> </w:t>
      </w:r>
      <w:r>
        <w:rPr>
          <w:spacing w:val="-2"/>
        </w:rPr>
        <w:t>«Аукционы</w:t>
      </w:r>
      <w:r>
        <w:rPr>
          <w:spacing w:val="-5"/>
        </w:rPr>
        <w:t xml:space="preserve"> </w:t>
      </w:r>
      <w:r>
        <w:rPr>
          <w:spacing w:val="-2"/>
        </w:rPr>
        <w:t>Федерации»</w:t>
      </w:r>
      <w:r>
        <w:rPr>
          <w:spacing w:val="-3"/>
        </w:rPr>
        <w:t xml:space="preserve"> </w:t>
      </w:r>
      <w:r>
        <w:rPr>
          <w:spacing w:val="-2"/>
        </w:rPr>
        <w:t>(ЭТП),</w:t>
      </w:r>
      <w:r>
        <w:rPr>
          <w:spacing w:val="-3"/>
        </w:rPr>
        <w:t xml:space="preserve"> </w:t>
      </w:r>
      <w:r>
        <w:rPr>
          <w:spacing w:val="-2"/>
        </w:rPr>
        <w:t>адрес</w:t>
      </w:r>
      <w:r>
        <w:rPr>
          <w:spacing w:val="-5"/>
        </w:rPr>
        <w:t xml:space="preserve"> </w:t>
      </w:r>
      <w:r>
        <w:rPr>
          <w:spacing w:val="-2"/>
        </w:rPr>
        <w:t>в</w:t>
      </w:r>
      <w:r>
        <w:rPr>
          <w:spacing w:val="-4"/>
        </w:rPr>
        <w:t xml:space="preserve"> </w:t>
      </w:r>
      <w:r>
        <w:rPr>
          <w:spacing w:val="-2"/>
        </w:rPr>
        <w:t>сети</w:t>
      </w:r>
      <w:r>
        <w:rPr>
          <w:spacing w:val="-6"/>
        </w:rPr>
        <w:t xml:space="preserve"> </w:t>
      </w:r>
      <w:r>
        <w:rPr>
          <w:spacing w:val="-2"/>
        </w:rPr>
        <w:t>Интернет</w:t>
      </w:r>
    </w:p>
    <w:p w14:paraId="38DD0499" w14:textId="77777777" w:rsidR="00505686" w:rsidRDefault="00FF0031">
      <w:pPr>
        <w:pStyle w:val="a5"/>
        <w:numPr>
          <w:ilvl w:val="0"/>
          <w:numId w:val="3"/>
        </w:numPr>
        <w:tabs>
          <w:tab w:val="left" w:pos="276"/>
          <w:tab w:val="left" w:pos="5354"/>
        </w:tabs>
        <w:spacing w:before="16" w:line="276" w:lineRule="auto"/>
        <w:ind w:right="153" w:firstLine="0"/>
        <w:jc w:val="both"/>
        <w:rPr>
          <w:sz w:val="21"/>
        </w:rPr>
      </w:pPr>
      <w:r>
        <w:rPr>
          <w:sz w:val="21"/>
        </w:rPr>
        <w:t xml:space="preserve">https://alfalot.ru/ (далее - ЭТП). (протокол от </w:t>
      </w:r>
      <w:r>
        <w:rPr>
          <w:sz w:val="21"/>
          <w:u w:val="single"/>
        </w:rPr>
        <w:tab/>
      </w:r>
      <w:r>
        <w:rPr>
          <w:spacing w:val="-14"/>
          <w:sz w:val="21"/>
        </w:rPr>
        <w:t xml:space="preserve"> </w:t>
      </w:r>
      <w:proofErr w:type="gramStart"/>
      <w:r>
        <w:rPr>
          <w:sz w:val="21"/>
        </w:rPr>
        <w:t>№</w:t>
      </w:r>
      <w:r>
        <w:rPr>
          <w:spacing w:val="339"/>
          <w:sz w:val="21"/>
          <w:u w:val="single"/>
        </w:rPr>
        <w:t xml:space="preserve"> </w:t>
      </w:r>
      <w:r>
        <w:rPr>
          <w:sz w:val="21"/>
        </w:rPr>
        <w:t>,</w:t>
      </w:r>
      <w:proofErr w:type="gramEnd"/>
      <w:r>
        <w:rPr>
          <w:sz w:val="21"/>
        </w:rPr>
        <w:t xml:space="preserve"> лот №</w:t>
      </w:r>
      <w:r>
        <w:rPr>
          <w:spacing w:val="255"/>
          <w:sz w:val="21"/>
          <w:u w:val="single"/>
        </w:rPr>
        <w:t xml:space="preserve"> </w:t>
      </w:r>
      <w:r>
        <w:rPr>
          <w:sz w:val="21"/>
        </w:rPr>
        <w:t>), настоящий Договор не противоречит порядку реализации имущества, установленному ФЗ «О несостоятельности (банкротстве)» все что не отражено в положениях настоящего Договора регулируется и разрешается на основании действующего законодательства РФ, обычаев</w:t>
      </w:r>
      <w:r>
        <w:rPr>
          <w:spacing w:val="-5"/>
          <w:sz w:val="21"/>
        </w:rPr>
        <w:t xml:space="preserve"> </w:t>
      </w:r>
      <w:r>
        <w:rPr>
          <w:sz w:val="21"/>
        </w:rPr>
        <w:t>делового</w:t>
      </w:r>
      <w:r>
        <w:rPr>
          <w:spacing w:val="-4"/>
          <w:sz w:val="21"/>
        </w:rPr>
        <w:t xml:space="preserve"> </w:t>
      </w:r>
      <w:r>
        <w:rPr>
          <w:sz w:val="21"/>
        </w:rPr>
        <w:t>оборота,</w:t>
      </w:r>
      <w:r>
        <w:rPr>
          <w:spacing w:val="-5"/>
          <w:sz w:val="21"/>
        </w:rPr>
        <w:t xml:space="preserve"> </w:t>
      </w:r>
      <w:r>
        <w:rPr>
          <w:sz w:val="21"/>
        </w:rPr>
        <w:t>Стороны</w:t>
      </w:r>
      <w:r>
        <w:rPr>
          <w:spacing w:val="-4"/>
          <w:sz w:val="21"/>
        </w:rPr>
        <w:t xml:space="preserve"> </w:t>
      </w:r>
      <w:r>
        <w:rPr>
          <w:sz w:val="21"/>
        </w:rPr>
        <w:t>должны</w:t>
      </w:r>
      <w:r>
        <w:rPr>
          <w:spacing w:val="-7"/>
          <w:sz w:val="21"/>
        </w:rPr>
        <w:t xml:space="preserve"> </w:t>
      </w:r>
      <w:r>
        <w:rPr>
          <w:sz w:val="21"/>
        </w:rPr>
        <w:t>всячески</w:t>
      </w:r>
      <w:r>
        <w:rPr>
          <w:spacing w:val="-4"/>
          <w:sz w:val="21"/>
        </w:rPr>
        <w:t xml:space="preserve"> </w:t>
      </w:r>
      <w:r>
        <w:rPr>
          <w:sz w:val="21"/>
        </w:rPr>
        <w:t>содействовать</w:t>
      </w:r>
      <w:r>
        <w:rPr>
          <w:spacing w:val="-6"/>
          <w:sz w:val="21"/>
        </w:rPr>
        <w:t xml:space="preserve"> </w:t>
      </w:r>
      <w:r>
        <w:rPr>
          <w:sz w:val="21"/>
        </w:rPr>
        <w:t>друг</w:t>
      </w:r>
      <w:r>
        <w:rPr>
          <w:spacing w:val="-6"/>
          <w:sz w:val="21"/>
        </w:rPr>
        <w:t xml:space="preserve"> </w:t>
      </w:r>
      <w:r>
        <w:rPr>
          <w:sz w:val="21"/>
        </w:rPr>
        <w:t>другу</w:t>
      </w:r>
      <w:r>
        <w:rPr>
          <w:spacing w:val="-6"/>
          <w:sz w:val="21"/>
        </w:rPr>
        <w:t xml:space="preserve"> </w:t>
      </w:r>
      <w:r>
        <w:rPr>
          <w:sz w:val="21"/>
        </w:rPr>
        <w:t>в</w:t>
      </w:r>
      <w:r>
        <w:rPr>
          <w:spacing w:val="-3"/>
          <w:sz w:val="21"/>
        </w:rPr>
        <w:t xml:space="preserve"> </w:t>
      </w:r>
      <w:r>
        <w:rPr>
          <w:sz w:val="21"/>
        </w:rPr>
        <w:t>исполнении</w:t>
      </w:r>
      <w:r>
        <w:rPr>
          <w:spacing w:val="-4"/>
          <w:sz w:val="21"/>
        </w:rPr>
        <w:t xml:space="preserve"> </w:t>
      </w:r>
      <w:r>
        <w:rPr>
          <w:sz w:val="21"/>
        </w:rPr>
        <w:t>настоящего</w:t>
      </w:r>
      <w:r>
        <w:rPr>
          <w:spacing w:val="-6"/>
          <w:sz w:val="21"/>
        </w:rPr>
        <w:t xml:space="preserve"> </w:t>
      </w:r>
      <w:r>
        <w:rPr>
          <w:sz w:val="21"/>
        </w:rPr>
        <w:t>Договора и заключают настоящий договор на нижеследующих условиях:</w:t>
      </w:r>
    </w:p>
    <w:p w14:paraId="12063641" w14:textId="77777777" w:rsidR="00505686" w:rsidRDefault="00505686">
      <w:pPr>
        <w:pStyle w:val="a3"/>
        <w:ind w:left="0"/>
        <w:rPr>
          <w:sz w:val="22"/>
        </w:rPr>
      </w:pPr>
    </w:p>
    <w:p w14:paraId="135C18D5" w14:textId="77777777" w:rsidR="00505686" w:rsidRDefault="00FF0031">
      <w:pPr>
        <w:pStyle w:val="2"/>
        <w:numPr>
          <w:ilvl w:val="1"/>
          <w:numId w:val="3"/>
        </w:numPr>
        <w:tabs>
          <w:tab w:val="left" w:pos="4720"/>
          <w:tab w:val="left" w:pos="4721"/>
        </w:tabs>
        <w:spacing w:before="188"/>
        <w:jc w:val="left"/>
      </w:pPr>
      <w:r>
        <w:t>ПРЕДМЕТ</w:t>
      </w:r>
      <w:r>
        <w:rPr>
          <w:spacing w:val="-11"/>
        </w:rPr>
        <w:t xml:space="preserve"> </w:t>
      </w:r>
      <w:r>
        <w:rPr>
          <w:spacing w:val="-2"/>
        </w:rPr>
        <w:t>ДОГОВОРА</w:t>
      </w:r>
    </w:p>
    <w:p w14:paraId="4F316637" w14:textId="77777777" w:rsidR="00505686" w:rsidRDefault="00505686">
      <w:pPr>
        <w:pStyle w:val="a3"/>
        <w:spacing w:before="10"/>
        <w:ind w:left="0"/>
        <w:rPr>
          <w:b/>
          <w:sz w:val="20"/>
        </w:rPr>
      </w:pPr>
    </w:p>
    <w:p w14:paraId="352B26B8" w14:textId="77777777" w:rsidR="00505686" w:rsidRDefault="00FF0031">
      <w:pPr>
        <w:pStyle w:val="a5"/>
        <w:numPr>
          <w:ilvl w:val="1"/>
          <w:numId w:val="2"/>
        </w:numPr>
        <w:tabs>
          <w:tab w:val="left" w:pos="821"/>
          <w:tab w:val="left" w:pos="1854"/>
        </w:tabs>
        <w:spacing w:before="1"/>
        <w:ind w:right="108"/>
        <w:jc w:val="both"/>
        <w:rPr>
          <w:sz w:val="21"/>
        </w:rPr>
      </w:pPr>
      <w:r>
        <w:rPr>
          <w:sz w:val="21"/>
        </w:rPr>
        <w:t xml:space="preserve">Продавец передает, а Покупатель принимает в собственность имущество, определенное Протоколом </w:t>
      </w:r>
      <w:proofErr w:type="gramStart"/>
      <w:r>
        <w:rPr>
          <w:sz w:val="21"/>
        </w:rPr>
        <w:t>№</w:t>
      </w:r>
      <w:r>
        <w:rPr>
          <w:spacing w:val="300"/>
          <w:sz w:val="21"/>
          <w:u w:val="single"/>
        </w:rPr>
        <w:t xml:space="preserve"> </w:t>
      </w:r>
      <w:r>
        <w:rPr>
          <w:spacing w:val="300"/>
          <w:sz w:val="21"/>
        </w:rPr>
        <w:t xml:space="preserve"> </w:t>
      </w:r>
      <w:r>
        <w:rPr>
          <w:sz w:val="21"/>
        </w:rPr>
        <w:t>от</w:t>
      </w:r>
      <w:proofErr w:type="gramEnd"/>
      <w:r>
        <w:rPr>
          <w:sz w:val="21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(лот №</w:t>
      </w:r>
      <w:r>
        <w:rPr>
          <w:spacing w:val="261"/>
          <w:sz w:val="21"/>
          <w:u w:val="single"/>
        </w:rPr>
        <w:t xml:space="preserve"> </w:t>
      </w:r>
      <w:r>
        <w:rPr>
          <w:sz w:val="21"/>
        </w:rPr>
        <w:t>) по цене, определенной по итогам торгов.</w:t>
      </w:r>
    </w:p>
    <w:p w14:paraId="53793968" w14:textId="77777777" w:rsidR="00505686" w:rsidRDefault="00FF0031">
      <w:pPr>
        <w:pStyle w:val="a3"/>
        <w:spacing w:line="241" w:lineRule="exact"/>
        <w:jc w:val="both"/>
      </w:pPr>
      <w:r>
        <w:t>Реализация</w:t>
      </w:r>
      <w:r>
        <w:rPr>
          <w:spacing w:val="-6"/>
        </w:rPr>
        <w:t xml:space="preserve"> </w:t>
      </w:r>
      <w:r>
        <w:t>имущества</w:t>
      </w:r>
      <w:r>
        <w:rPr>
          <w:spacing w:val="-6"/>
        </w:rPr>
        <w:t xml:space="preserve"> </w:t>
      </w:r>
      <w:r>
        <w:t>НДС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rPr>
          <w:spacing w:val="-2"/>
        </w:rPr>
        <w:t>облагается.</w:t>
      </w:r>
    </w:p>
    <w:p w14:paraId="6C9C3F71" w14:textId="77777777" w:rsidR="00505686" w:rsidRDefault="00FF0031">
      <w:pPr>
        <w:pStyle w:val="a3"/>
        <w:tabs>
          <w:tab w:val="left" w:pos="3556"/>
        </w:tabs>
        <w:spacing w:before="1" w:line="241" w:lineRule="exact"/>
        <w:jc w:val="both"/>
      </w:pPr>
      <w:r>
        <w:t>Протокол</w:t>
      </w:r>
      <w:r>
        <w:rPr>
          <w:spacing w:val="-2"/>
        </w:rPr>
        <w:t xml:space="preserve"> </w:t>
      </w:r>
      <w:r>
        <w:t>№</w:t>
      </w:r>
      <w:r>
        <w:rPr>
          <w:spacing w:val="69"/>
          <w:u w:val="single"/>
        </w:rPr>
        <w:t xml:space="preserve">   </w:t>
      </w:r>
      <w:r>
        <w:t>от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года</w:t>
      </w:r>
      <w:r>
        <w:rPr>
          <w:spacing w:val="-11"/>
        </w:rPr>
        <w:t xml:space="preserve"> </w:t>
      </w:r>
      <w:r>
        <w:t>является</w:t>
      </w:r>
      <w:r>
        <w:rPr>
          <w:spacing w:val="-8"/>
        </w:rPr>
        <w:t xml:space="preserve"> </w:t>
      </w:r>
      <w:r>
        <w:t>неотъемлемым</w:t>
      </w:r>
      <w:r>
        <w:rPr>
          <w:spacing w:val="-7"/>
        </w:rPr>
        <w:t xml:space="preserve"> </w:t>
      </w:r>
      <w:r>
        <w:t>приложением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настоящему</w:t>
      </w:r>
      <w:r>
        <w:rPr>
          <w:spacing w:val="-8"/>
        </w:rPr>
        <w:t xml:space="preserve"> </w:t>
      </w:r>
      <w:r>
        <w:rPr>
          <w:spacing w:val="-2"/>
        </w:rPr>
        <w:t>Договору.</w:t>
      </w:r>
    </w:p>
    <w:p w14:paraId="413ACB23" w14:textId="77777777" w:rsidR="00505686" w:rsidRDefault="00FF0031">
      <w:pPr>
        <w:pStyle w:val="a5"/>
        <w:numPr>
          <w:ilvl w:val="1"/>
          <w:numId w:val="2"/>
        </w:numPr>
        <w:tabs>
          <w:tab w:val="left" w:pos="821"/>
        </w:tabs>
        <w:spacing w:line="241" w:lineRule="exact"/>
        <w:jc w:val="both"/>
        <w:rPr>
          <w:sz w:val="21"/>
        </w:rPr>
      </w:pPr>
      <w:r>
        <w:rPr>
          <w:sz w:val="21"/>
        </w:rPr>
        <w:t>Имущество</w:t>
      </w:r>
      <w:r>
        <w:rPr>
          <w:spacing w:val="-9"/>
          <w:sz w:val="21"/>
        </w:rPr>
        <w:t xml:space="preserve"> </w:t>
      </w:r>
      <w:r>
        <w:rPr>
          <w:sz w:val="21"/>
        </w:rPr>
        <w:t>реализуется</w:t>
      </w:r>
      <w:r>
        <w:rPr>
          <w:spacing w:val="-6"/>
          <w:sz w:val="21"/>
        </w:rPr>
        <w:t xml:space="preserve"> </w:t>
      </w:r>
      <w:r>
        <w:rPr>
          <w:sz w:val="21"/>
        </w:rPr>
        <w:t>совместно</w:t>
      </w:r>
      <w:r>
        <w:rPr>
          <w:spacing w:val="-6"/>
          <w:sz w:val="21"/>
        </w:rPr>
        <w:t xml:space="preserve"> </w:t>
      </w:r>
      <w:r>
        <w:rPr>
          <w:sz w:val="21"/>
        </w:rPr>
        <w:t>и</w:t>
      </w:r>
      <w:r>
        <w:rPr>
          <w:spacing w:val="-6"/>
          <w:sz w:val="21"/>
        </w:rPr>
        <w:t xml:space="preserve"> </w:t>
      </w:r>
      <w:r>
        <w:rPr>
          <w:sz w:val="21"/>
        </w:rPr>
        <w:t>единовременно,</w:t>
      </w:r>
      <w:r>
        <w:rPr>
          <w:spacing w:val="-9"/>
          <w:sz w:val="21"/>
        </w:rPr>
        <w:t xml:space="preserve"> </w:t>
      </w:r>
      <w:r>
        <w:rPr>
          <w:sz w:val="21"/>
        </w:rPr>
        <w:t>в</w:t>
      </w:r>
      <w:r>
        <w:rPr>
          <w:spacing w:val="-5"/>
          <w:sz w:val="21"/>
        </w:rPr>
        <w:t xml:space="preserve"> </w:t>
      </w:r>
      <w:r>
        <w:rPr>
          <w:sz w:val="21"/>
        </w:rPr>
        <w:t>состоянии</w:t>
      </w:r>
      <w:r>
        <w:rPr>
          <w:spacing w:val="-6"/>
          <w:sz w:val="21"/>
        </w:rPr>
        <w:t xml:space="preserve"> </w:t>
      </w:r>
      <w:r>
        <w:rPr>
          <w:sz w:val="21"/>
        </w:rPr>
        <w:t>«как</w:t>
      </w:r>
      <w:r>
        <w:rPr>
          <w:spacing w:val="-6"/>
          <w:sz w:val="21"/>
        </w:rPr>
        <w:t xml:space="preserve"> </w:t>
      </w:r>
      <w:r>
        <w:rPr>
          <w:spacing w:val="-2"/>
          <w:sz w:val="21"/>
        </w:rPr>
        <w:t>есть».</w:t>
      </w:r>
    </w:p>
    <w:p w14:paraId="078FC593" w14:textId="77777777" w:rsidR="00505686" w:rsidRDefault="00FF0031">
      <w:pPr>
        <w:pStyle w:val="a5"/>
        <w:numPr>
          <w:ilvl w:val="1"/>
          <w:numId w:val="2"/>
        </w:numPr>
        <w:tabs>
          <w:tab w:val="left" w:pos="821"/>
        </w:tabs>
        <w:spacing w:before="1"/>
        <w:ind w:right="156"/>
        <w:jc w:val="both"/>
        <w:rPr>
          <w:sz w:val="21"/>
        </w:rPr>
      </w:pPr>
      <w:r>
        <w:rPr>
          <w:sz w:val="21"/>
        </w:rPr>
        <w:t>Имущество</w:t>
      </w:r>
      <w:r>
        <w:rPr>
          <w:spacing w:val="-9"/>
          <w:sz w:val="21"/>
        </w:rPr>
        <w:t xml:space="preserve"> </w:t>
      </w:r>
      <w:r>
        <w:rPr>
          <w:sz w:val="21"/>
        </w:rPr>
        <w:t>должно</w:t>
      </w:r>
      <w:r>
        <w:rPr>
          <w:spacing w:val="-7"/>
          <w:sz w:val="21"/>
        </w:rPr>
        <w:t xml:space="preserve"> </w:t>
      </w:r>
      <w:r>
        <w:rPr>
          <w:sz w:val="21"/>
        </w:rPr>
        <w:t>быть</w:t>
      </w:r>
      <w:r>
        <w:rPr>
          <w:spacing w:val="-7"/>
          <w:sz w:val="21"/>
        </w:rPr>
        <w:t xml:space="preserve"> </w:t>
      </w:r>
      <w:r>
        <w:rPr>
          <w:sz w:val="21"/>
        </w:rPr>
        <w:t>оплачено</w:t>
      </w:r>
      <w:r>
        <w:rPr>
          <w:spacing w:val="-10"/>
          <w:sz w:val="21"/>
        </w:rPr>
        <w:t xml:space="preserve"> </w:t>
      </w:r>
      <w:r>
        <w:rPr>
          <w:sz w:val="21"/>
        </w:rPr>
        <w:t>Покупателем</w:t>
      </w:r>
      <w:r>
        <w:rPr>
          <w:spacing w:val="-9"/>
          <w:sz w:val="21"/>
        </w:rPr>
        <w:t xml:space="preserve"> </w:t>
      </w:r>
      <w:r>
        <w:rPr>
          <w:sz w:val="21"/>
        </w:rPr>
        <w:t>в</w:t>
      </w:r>
      <w:r>
        <w:rPr>
          <w:spacing w:val="-6"/>
          <w:sz w:val="21"/>
        </w:rPr>
        <w:t xml:space="preserve"> </w:t>
      </w:r>
      <w:r>
        <w:rPr>
          <w:sz w:val="21"/>
        </w:rPr>
        <w:t>течение</w:t>
      </w:r>
      <w:r>
        <w:rPr>
          <w:spacing w:val="-8"/>
          <w:sz w:val="21"/>
        </w:rPr>
        <w:t xml:space="preserve"> </w:t>
      </w:r>
      <w:r>
        <w:rPr>
          <w:sz w:val="21"/>
        </w:rPr>
        <w:t>30</w:t>
      </w:r>
      <w:r>
        <w:rPr>
          <w:spacing w:val="-9"/>
          <w:sz w:val="21"/>
        </w:rPr>
        <w:t xml:space="preserve"> </w:t>
      </w:r>
      <w:r>
        <w:rPr>
          <w:sz w:val="21"/>
        </w:rPr>
        <w:t>(тридцать)</w:t>
      </w:r>
      <w:r>
        <w:rPr>
          <w:spacing w:val="-6"/>
          <w:sz w:val="21"/>
        </w:rPr>
        <w:t xml:space="preserve"> </w:t>
      </w:r>
      <w:r>
        <w:rPr>
          <w:sz w:val="21"/>
        </w:rPr>
        <w:t>календарных</w:t>
      </w:r>
      <w:r>
        <w:rPr>
          <w:spacing w:val="-9"/>
          <w:sz w:val="21"/>
        </w:rPr>
        <w:t xml:space="preserve"> </w:t>
      </w:r>
      <w:r>
        <w:rPr>
          <w:sz w:val="21"/>
        </w:rPr>
        <w:t>дней</w:t>
      </w:r>
      <w:r>
        <w:rPr>
          <w:spacing w:val="-9"/>
          <w:sz w:val="21"/>
        </w:rPr>
        <w:t xml:space="preserve"> </w:t>
      </w:r>
      <w:r>
        <w:rPr>
          <w:sz w:val="21"/>
        </w:rPr>
        <w:t>в</w:t>
      </w:r>
      <w:r>
        <w:rPr>
          <w:spacing w:val="-6"/>
          <w:sz w:val="21"/>
        </w:rPr>
        <w:t xml:space="preserve"> </w:t>
      </w:r>
      <w:r>
        <w:rPr>
          <w:sz w:val="21"/>
        </w:rPr>
        <w:t>полном</w:t>
      </w:r>
      <w:r>
        <w:rPr>
          <w:spacing w:val="-9"/>
          <w:sz w:val="21"/>
        </w:rPr>
        <w:t xml:space="preserve"> </w:t>
      </w:r>
      <w:r>
        <w:rPr>
          <w:sz w:val="21"/>
        </w:rPr>
        <w:t>объеме (п. 1.1 настоящего Договора).</w:t>
      </w:r>
    </w:p>
    <w:p w14:paraId="319B534C" w14:textId="77777777" w:rsidR="00505686" w:rsidRDefault="00FF0031">
      <w:pPr>
        <w:pStyle w:val="a5"/>
        <w:numPr>
          <w:ilvl w:val="1"/>
          <w:numId w:val="2"/>
        </w:numPr>
        <w:tabs>
          <w:tab w:val="left" w:pos="821"/>
        </w:tabs>
        <w:ind w:right="153"/>
        <w:jc w:val="both"/>
        <w:rPr>
          <w:sz w:val="21"/>
        </w:rPr>
      </w:pPr>
      <w:r>
        <w:rPr>
          <w:sz w:val="21"/>
        </w:rPr>
        <w:t>Необходимые документы, подтверждающие права собственности передаются по акту приема-передачи Покупателю</w:t>
      </w:r>
      <w:r>
        <w:rPr>
          <w:spacing w:val="-11"/>
          <w:sz w:val="21"/>
        </w:rPr>
        <w:t xml:space="preserve"> </w:t>
      </w:r>
      <w:r>
        <w:rPr>
          <w:sz w:val="21"/>
        </w:rPr>
        <w:t>в</w:t>
      </w:r>
      <w:r>
        <w:rPr>
          <w:spacing w:val="-9"/>
          <w:sz w:val="21"/>
        </w:rPr>
        <w:t xml:space="preserve"> </w:t>
      </w:r>
      <w:r>
        <w:rPr>
          <w:sz w:val="21"/>
        </w:rPr>
        <w:t>течение</w:t>
      </w:r>
      <w:r>
        <w:rPr>
          <w:spacing w:val="-12"/>
          <w:sz w:val="21"/>
        </w:rPr>
        <w:t xml:space="preserve"> </w:t>
      </w:r>
      <w:r>
        <w:rPr>
          <w:sz w:val="21"/>
        </w:rPr>
        <w:t>15</w:t>
      </w:r>
      <w:r>
        <w:rPr>
          <w:spacing w:val="-9"/>
          <w:sz w:val="21"/>
        </w:rPr>
        <w:t xml:space="preserve"> </w:t>
      </w:r>
      <w:r>
        <w:rPr>
          <w:sz w:val="21"/>
        </w:rPr>
        <w:t>(пятнадцати)</w:t>
      </w:r>
      <w:r>
        <w:rPr>
          <w:spacing w:val="-10"/>
          <w:sz w:val="21"/>
        </w:rPr>
        <w:t xml:space="preserve"> </w:t>
      </w:r>
      <w:r>
        <w:rPr>
          <w:sz w:val="21"/>
        </w:rPr>
        <w:t>рабочих</w:t>
      </w:r>
      <w:r>
        <w:rPr>
          <w:spacing w:val="-9"/>
          <w:sz w:val="21"/>
        </w:rPr>
        <w:t xml:space="preserve"> </w:t>
      </w:r>
      <w:r>
        <w:rPr>
          <w:sz w:val="21"/>
        </w:rPr>
        <w:t>дней</w:t>
      </w:r>
      <w:r>
        <w:rPr>
          <w:spacing w:val="-12"/>
          <w:sz w:val="21"/>
        </w:rPr>
        <w:t xml:space="preserve"> </w:t>
      </w:r>
      <w:r>
        <w:rPr>
          <w:sz w:val="21"/>
        </w:rPr>
        <w:t>с</w:t>
      </w:r>
      <w:r>
        <w:rPr>
          <w:spacing w:val="-10"/>
          <w:sz w:val="21"/>
        </w:rPr>
        <w:t xml:space="preserve"> </w:t>
      </w:r>
      <w:r>
        <w:rPr>
          <w:sz w:val="21"/>
        </w:rPr>
        <w:t>момента</w:t>
      </w:r>
      <w:r>
        <w:rPr>
          <w:spacing w:val="-12"/>
          <w:sz w:val="21"/>
        </w:rPr>
        <w:t xml:space="preserve"> </w:t>
      </w:r>
      <w:r>
        <w:rPr>
          <w:sz w:val="21"/>
        </w:rPr>
        <w:t>полной</w:t>
      </w:r>
      <w:r>
        <w:rPr>
          <w:spacing w:val="-12"/>
          <w:sz w:val="21"/>
        </w:rPr>
        <w:t xml:space="preserve"> </w:t>
      </w:r>
      <w:r>
        <w:rPr>
          <w:sz w:val="21"/>
        </w:rPr>
        <w:t>оплаты</w:t>
      </w:r>
      <w:r>
        <w:rPr>
          <w:spacing w:val="-12"/>
          <w:sz w:val="21"/>
        </w:rPr>
        <w:t xml:space="preserve"> </w:t>
      </w:r>
      <w:r>
        <w:rPr>
          <w:sz w:val="21"/>
        </w:rPr>
        <w:t>имущества</w:t>
      </w:r>
      <w:r>
        <w:rPr>
          <w:spacing w:val="-12"/>
          <w:sz w:val="21"/>
        </w:rPr>
        <w:t xml:space="preserve"> </w:t>
      </w:r>
      <w:r>
        <w:rPr>
          <w:sz w:val="21"/>
        </w:rPr>
        <w:t>(п.</w:t>
      </w:r>
      <w:r>
        <w:rPr>
          <w:spacing w:val="-9"/>
          <w:sz w:val="21"/>
        </w:rPr>
        <w:t xml:space="preserve"> </w:t>
      </w:r>
      <w:r>
        <w:rPr>
          <w:sz w:val="21"/>
        </w:rPr>
        <w:t>1.1</w:t>
      </w:r>
      <w:r>
        <w:rPr>
          <w:spacing w:val="-9"/>
          <w:sz w:val="21"/>
        </w:rPr>
        <w:t xml:space="preserve"> </w:t>
      </w:r>
      <w:r>
        <w:rPr>
          <w:sz w:val="21"/>
        </w:rPr>
        <w:t xml:space="preserve">настоящего </w:t>
      </w:r>
      <w:r>
        <w:rPr>
          <w:spacing w:val="-2"/>
          <w:sz w:val="21"/>
        </w:rPr>
        <w:t>Договора).</w:t>
      </w:r>
    </w:p>
    <w:p w14:paraId="2ED75B9C" w14:textId="77777777" w:rsidR="00505686" w:rsidRDefault="00FF0031">
      <w:pPr>
        <w:pStyle w:val="a3"/>
        <w:ind w:right="159"/>
        <w:jc w:val="both"/>
      </w:pPr>
      <w:r>
        <w:t>Покупатель</w:t>
      </w:r>
      <w:r>
        <w:rPr>
          <w:spacing w:val="-6"/>
        </w:rPr>
        <w:t xml:space="preserve"> </w:t>
      </w:r>
      <w:r>
        <w:t>обязан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течение</w:t>
      </w:r>
      <w:r>
        <w:rPr>
          <w:spacing w:val="-4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(трех)</w:t>
      </w:r>
      <w:r>
        <w:rPr>
          <w:spacing w:val="-4"/>
        </w:rPr>
        <w:t xml:space="preserve"> </w:t>
      </w:r>
      <w:r>
        <w:t>рабочих</w:t>
      </w:r>
      <w:r>
        <w:rPr>
          <w:spacing w:val="-6"/>
        </w:rPr>
        <w:t xml:space="preserve"> </w:t>
      </w:r>
      <w:r>
        <w:t>дней</w:t>
      </w:r>
      <w:r>
        <w:rPr>
          <w:spacing w:val="-4"/>
        </w:rPr>
        <w:t xml:space="preserve"> </w:t>
      </w:r>
      <w:r>
        <w:t>направить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адрес</w:t>
      </w:r>
      <w:r>
        <w:rPr>
          <w:spacing w:val="-6"/>
        </w:rPr>
        <w:t xml:space="preserve"> </w:t>
      </w:r>
      <w:r>
        <w:t>Продавца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адресу</w:t>
      </w:r>
      <w:r>
        <w:rPr>
          <w:spacing w:val="-4"/>
        </w:rPr>
        <w:t xml:space="preserve"> </w:t>
      </w:r>
      <w:r>
        <w:t>(почтовый</w:t>
      </w:r>
      <w:r>
        <w:rPr>
          <w:spacing w:val="-6"/>
        </w:rPr>
        <w:t xml:space="preserve"> </w:t>
      </w:r>
      <w:r>
        <w:t>адрес), указанному в реквизитах настоящего договора подписанный со своей стороны акт.</w:t>
      </w:r>
    </w:p>
    <w:p w14:paraId="16E230B6" w14:textId="77777777" w:rsidR="00505686" w:rsidRDefault="00FF0031">
      <w:pPr>
        <w:pStyle w:val="a5"/>
        <w:numPr>
          <w:ilvl w:val="1"/>
          <w:numId w:val="2"/>
        </w:numPr>
        <w:tabs>
          <w:tab w:val="left" w:pos="821"/>
        </w:tabs>
        <w:ind w:right="159"/>
        <w:jc w:val="both"/>
        <w:rPr>
          <w:sz w:val="21"/>
        </w:rPr>
      </w:pPr>
      <w:r>
        <w:rPr>
          <w:sz w:val="21"/>
        </w:rPr>
        <w:t>Право</w:t>
      </w:r>
      <w:r>
        <w:rPr>
          <w:spacing w:val="-1"/>
          <w:sz w:val="21"/>
        </w:rPr>
        <w:t xml:space="preserve"> </w:t>
      </w:r>
      <w:r>
        <w:rPr>
          <w:sz w:val="21"/>
        </w:rPr>
        <w:t>собственности</w:t>
      </w:r>
      <w:r>
        <w:rPr>
          <w:spacing w:val="-1"/>
          <w:sz w:val="21"/>
        </w:rPr>
        <w:t xml:space="preserve"> </w:t>
      </w:r>
      <w:r>
        <w:rPr>
          <w:sz w:val="21"/>
        </w:rPr>
        <w:t>на</w:t>
      </w:r>
      <w:r>
        <w:rPr>
          <w:spacing w:val="-1"/>
          <w:sz w:val="21"/>
        </w:rPr>
        <w:t xml:space="preserve"> </w:t>
      </w:r>
      <w:r>
        <w:rPr>
          <w:sz w:val="21"/>
        </w:rPr>
        <w:t>реализуемое</w:t>
      </w:r>
      <w:r>
        <w:rPr>
          <w:spacing w:val="-1"/>
          <w:sz w:val="21"/>
        </w:rPr>
        <w:t xml:space="preserve"> </w:t>
      </w:r>
      <w:r>
        <w:rPr>
          <w:sz w:val="21"/>
        </w:rPr>
        <w:t>имущество</w:t>
      </w:r>
      <w:r>
        <w:rPr>
          <w:spacing w:val="-1"/>
          <w:sz w:val="21"/>
        </w:rPr>
        <w:t xml:space="preserve"> </w:t>
      </w:r>
      <w:r>
        <w:rPr>
          <w:sz w:val="21"/>
        </w:rPr>
        <w:t>переходит</w:t>
      </w:r>
      <w:r>
        <w:rPr>
          <w:spacing w:val="-2"/>
          <w:sz w:val="21"/>
        </w:rPr>
        <w:t xml:space="preserve"> </w:t>
      </w:r>
      <w:r>
        <w:rPr>
          <w:sz w:val="21"/>
        </w:rPr>
        <w:t>к</w:t>
      </w:r>
      <w:r>
        <w:rPr>
          <w:spacing w:val="-3"/>
          <w:sz w:val="21"/>
        </w:rPr>
        <w:t xml:space="preserve"> </w:t>
      </w:r>
      <w:r>
        <w:rPr>
          <w:sz w:val="21"/>
        </w:rPr>
        <w:t>Покупателю</w:t>
      </w:r>
      <w:r>
        <w:rPr>
          <w:spacing w:val="-3"/>
          <w:sz w:val="21"/>
        </w:rPr>
        <w:t xml:space="preserve"> </w:t>
      </w:r>
      <w:r>
        <w:rPr>
          <w:sz w:val="21"/>
        </w:rPr>
        <w:t>с</w:t>
      </w:r>
      <w:r>
        <w:rPr>
          <w:spacing w:val="-1"/>
          <w:sz w:val="21"/>
        </w:rPr>
        <w:t xml:space="preserve"> </w:t>
      </w:r>
      <w:r>
        <w:rPr>
          <w:sz w:val="21"/>
        </w:rPr>
        <w:t>момента</w:t>
      </w:r>
      <w:r>
        <w:rPr>
          <w:spacing w:val="-1"/>
          <w:sz w:val="21"/>
        </w:rPr>
        <w:t xml:space="preserve"> </w:t>
      </w:r>
      <w:r>
        <w:rPr>
          <w:sz w:val="21"/>
        </w:rPr>
        <w:t>получения Продавцом оплаты в полном объеме.</w:t>
      </w:r>
    </w:p>
    <w:p w14:paraId="7E738311" w14:textId="77777777" w:rsidR="00505686" w:rsidRDefault="00FF0031">
      <w:pPr>
        <w:pStyle w:val="a5"/>
        <w:numPr>
          <w:ilvl w:val="1"/>
          <w:numId w:val="2"/>
        </w:numPr>
        <w:tabs>
          <w:tab w:val="left" w:pos="821"/>
        </w:tabs>
        <w:spacing w:before="1"/>
        <w:ind w:right="154"/>
        <w:jc w:val="both"/>
        <w:rPr>
          <w:sz w:val="21"/>
        </w:rPr>
      </w:pPr>
      <w:r>
        <w:rPr>
          <w:sz w:val="21"/>
        </w:rPr>
        <w:t>Расходы по регистрации перехода права собственности, снятия обременения, любые иные издержки, связанные</w:t>
      </w:r>
      <w:r>
        <w:rPr>
          <w:spacing w:val="-10"/>
          <w:sz w:val="21"/>
        </w:rPr>
        <w:t xml:space="preserve"> </w:t>
      </w:r>
      <w:r>
        <w:rPr>
          <w:sz w:val="21"/>
        </w:rPr>
        <w:t>с</w:t>
      </w:r>
      <w:r>
        <w:rPr>
          <w:spacing w:val="-12"/>
          <w:sz w:val="21"/>
        </w:rPr>
        <w:t xml:space="preserve"> </w:t>
      </w:r>
      <w:r>
        <w:rPr>
          <w:sz w:val="21"/>
        </w:rPr>
        <w:t>заключением</w:t>
      </w:r>
      <w:r>
        <w:rPr>
          <w:spacing w:val="-9"/>
          <w:sz w:val="21"/>
        </w:rPr>
        <w:t xml:space="preserve"> </w:t>
      </w:r>
      <w:r>
        <w:rPr>
          <w:sz w:val="21"/>
        </w:rPr>
        <w:t>настоящего</w:t>
      </w:r>
      <w:r>
        <w:rPr>
          <w:spacing w:val="-11"/>
          <w:sz w:val="21"/>
        </w:rPr>
        <w:t xml:space="preserve"> </w:t>
      </w:r>
      <w:r>
        <w:rPr>
          <w:sz w:val="21"/>
        </w:rPr>
        <w:t>договора</w:t>
      </w:r>
      <w:r>
        <w:rPr>
          <w:spacing w:val="-10"/>
          <w:sz w:val="21"/>
        </w:rPr>
        <w:t xml:space="preserve"> </w:t>
      </w:r>
      <w:r>
        <w:rPr>
          <w:sz w:val="21"/>
        </w:rPr>
        <w:t>(в</w:t>
      </w:r>
      <w:r>
        <w:rPr>
          <w:spacing w:val="-9"/>
          <w:sz w:val="21"/>
        </w:rPr>
        <w:t xml:space="preserve"> </w:t>
      </w:r>
      <w:r>
        <w:rPr>
          <w:sz w:val="21"/>
        </w:rPr>
        <w:t>т.ч.</w:t>
      </w:r>
      <w:r>
        <w:rPr>
          <w:spacing w:val="-12"/>
          <w:sz w:val="21"/>
        </w:rPr>
        <w:t xml:space="preserve"> </w:t>
      </w:r>
      <w:r>
        <w:rPr>
          <w:sz w:val="21"/>
        </w:rPr>
        <w:t>возможные</w:t>
      </w:r>
      <w:r>
        <w:rPr>
          <w:spacing w:val="-12"/>
          <w:sz w:val="21"/>
        </w:rPr>
        <w:t xml:space="preserve"> </w:t>
      </w:r>
      <w:r>
        <w:rPr>
          <w:sz w:val="21"/>
        </w:rPr>
        <w:t>нотариальные)</w:t>
      </w:r>
      <w:r>
        <w:rPr>
          <w:spacing w:val="-10"/>
          <w:sz w:val="21"/>
        </w:rPr>
        <w:t xml:space="preserve"> </w:t>
      </w:r>
      <w:r>
        <w:rPr>
          <w:sz w:val="21"/>
        </w:rPr>
        <w:t>возлагаются</w:t>
      </w:r>
      <w:r>
        <w:rPr>
          <w:spacing w:val="-11"/>
          <w:sz w:val="21"/>
        </w:rPr>
        <w:t xml:space="preserve"> </w:t>
      </w:r>
      <w:r>
        <w:rPr>
          <w:sz w:val="21"/>
        </w:rPr>
        <w:t>на</w:t>
      </w:r>
      <w:r>
        <w:rPr>
          <w:spacing w:val="-10"/>
          <w:sz w:val="21"/>
        </w:rPr>
        <w:t xml:space="preserve"> </w:t>
      </w:r>
      <w:r>
        <w:rPr>
          <w:sz w:val="21"/>
        </w:rPr>
        <w:t>покупателя.</w:t>
      </w:r>
    </w:p>
    <w:p w14:paraId="307811EC" w14:textId="77777777" w:rsidR="00505686" w:rsidRDefault="00505686">
      <w:pPr>
        <w:pStyle w:val="a3"/>
        <w:ind w:left="0"/>
      </w:pPr>
    </w:p>
    <w:p w14:paraId="09545032" w14:textId="77777777" w:rsidR="00505686" w:rsidRDefault="00FF0031">
      <w:pPr>
        <w:pStyle w:val="2"/>
        <w:numPr>
          <w:ilvl w:val="1"/>
          <w:numId w:val="3"/>
        </w:numPr>
        <w:tabs>
          <w:tab w:val="left" w:pos="4593"/>
          <w:tab w:val="left" w:pos="4594"/>
        </w:tabs>
        <w:ind w:left="4593" w:hanging="361"/>
        <w:jc w:val="left"/>
      </w:pPr>
      <w:r>
        <w:t>ИНЫЕ</w:t>
      </w:r>
      <w:r>
        <w:rPr>
          <w:spacing w:val="-6"/>
        </w:rPr>
        <w:t xml:space="preserve"> </w:t>
      </w:r>
      <w:r>
        <w:rPr>
          <w:spacing w:val="-2"/>
        </w:rPr>
        <w:t>ПОЛОЖЕНИЯ</w:t>
      </w:r>
    </w:p>
    <w:p w14:paraId="02955041" w14:textId="77777777" w:rsidR="00505686" w:rsidRDefault="00505686">
      <w:pPr>
        <w:pStyle w:val="a3"/>
        <w:ind w:left="0"/>
        <w:rPr>
          <w:b/>
        </w:rPr>
      </w:pPr>
    </w:p>
    <w:p w14:paraId="35348908" w14:textId="77777777" w:rsidR="00505686" w:rsidRDefault="00FF0031">
      <w:pPr>
        <w:pStyle w:val="a5"/>
        <w:numPr>
          <w:ilvl w:val="1"/>
          <w:numId w:val="1"/>
        </w:numPr>
        <w:tabs>
          <w:tab w:val="left" w:pos="821"/>
        </w:tabs>
        <w:ind w:right="154"/>
        <w:rPr>
          <w:sz w:val="21"/>
        </w:rPr>
      </w:pPr>
      <w:r>
        <w:rPr>
          <w:sz w:val="21"/>
        </w:rPr>
        <w:t>Настоящий</w:t>
      </w:r>
      <w:r>
        <w:rPr>
          <w:spacing w:val="-10"/>
          <w:sz w:val="21"/>
        </w:rPr>
        <w:t xml:space="preserve"> </w:t>
      </w:r>
      <w:r>
        <w:rPr>
          <w:sz w:val="21"/>
        </w:rPr>
        <w:t>Договор</w:t>
      </w:r>
      <w:r>
        <w:rPr>
          <w:spacing w:val="-12"/>
          <w:sz w:val="21"/>
        </w:rPr>
        <w:t xml:space="preserve"> </w:t>
      </w:r>
      <w:r>
        <w:rPr>
          <w:sz w:val="21"/>
        </w:rPr>
        <w:t>может</w:t>
      </w:r>
      <w:r>
        <w:rPr>
          <w:spacing w:val="-12"/>
          <w:sz w:val="21"/>
        </w:rPr>
        <w:t xml:space="preserve"> </w:t>
      </w:r>
      <w:r>
        <w:rPr>
          <w:sz w:val="21"/>
        </w:rPr>
        <w:t>быть</w:t>
      </w:r>
      <w:r>
        <w:rPr>
          <w:spacing w:val="-9"/>
          <w:sz w:val="21"/>
        </w:rPr>
        <w:t xml:space="preserve"> </w:t>
      </w:r>
      <w:r>
        <w:rPr>
          <w:sz w:val="21"/>
        </w:rPr>
        <w:t>прекращен</w:t>
      </w:r>
      <w:r>
        <w:rPr>
          <w:spacing w:val="-9"/>
          <w:sz w:val="21"/>
        </w:rPr>
        <w:t xml:space="preserve"> </w:t>
      </w:r>
      <w:r>
        <w:rPr>
          <w:sz w:val="21"/>
        </w:rPr>
        <w:t>по</w:t>
      </w:r>
      <w:r>
        <w:rPr>
          <w:spacing w:val="-10"/>
          <w:sz w:val="21"/>
        </w:rPr>
        <w:t xml:space="preserve"> </w:t>
      </w:r>
      <w:r>
        <w:rPr>
          <w:sz w:val="21"/>
        </w:rPr>
        <w:t>инициативе</w:t>
      </w:r>
      <w:r>
        <w:rPr>
          <w:spacing w:val="-12"/>
          <w:sz w:val="21"/>
        </w:rPr>
        <w:t xml:space="preserve"> </w:t>
      </w:r>
      <w:r>
        <w:rPr>
          <w:sz w:val="21"/>
        </w:rPr>
        <w:t>Продавца</w:t>
      </w:r>
      <w:r>
        <w:rPr>
          <w:spacing w:val="-11"/>
          <w:sz w:val="21"/>
        </w:rPr>
        <w:t xml:space="preserve"> </w:t>
      </w:r>
      <w:r>
        <w:rPr>
          <w:sz w:val="21"/>
        </w:rPr>
        <w:t>в</w:t>
      </w:r>
      <w:r>
        <w:rPr>
          <w:spacing w:val="-9"/>
          <w:sz w:val="21"/>
        </w:rPr>
        <w:t xml:space="preserve"> </w:t>
      </w:r>
      <w:r>
        <w:rPr>
          <w:sz w:val="21"/>
        </w:rPr>
        <w:t>одностороннем</w:t>
      </w:r>
      <w:r>
        <w:rPr>
          <w:spacing w:val="-12"/>
          <w:sz w:val="21"/>
        </w:rPr>
        <w:t xml:space="preserve"> </w:t>
      </w:r>
      <w:r>
        <w:rPr>
          <w:sz w:val="21"/>
        </w:rPr>
        <w:t>внесудебном</w:t>
      </w:r>
      <w:r>
        <w:rPr>
          <w:spacing w:val="-9"/>
          <w:sz w:val="21"/>
        </w:rPr>
        <w:t xml:space="preserve"> </w:t>
      </w:r>
      <w:r>
        <w:rPr>
          <w:sz w:val="21"/>
        </w:rPr>
        <w:t>порядке (односторонний внесудебный отказ от договора на основании ст. 450.1 ГК РФ) в следующих случаях:</w:t>
      </w:r>
    </w:p>
    <w:p w14:paraId="3B79D352" w14:textId="77777777" w:rsidR="00505686" w:rsidRDefault="00FF0031">
      <w:pPr>
        <w:pStyle w:val="a5"/>
        <w:numPr>
          <w:ilvl w:val="2"/>
          <w:numId w:val="1"/>
        </w:numPr>
        <w:tabs>
          <w:tab w:val="left" w:pos="1180"/>
          <w:tab w:val="left" w:pos="1181"/>
        </w:tabs>
        <w:ind w:right="158"/>
        <w:rPr>
          <w:sz w:val="21"/>
        </w:rPr>
      </w:pPr>
      <w:r>
        <w:rPr>
          <w:sz w:val="21"/>
        </w:rPr>
        <w:t>неисполнение,</w:t>
      </w:r>
      <w:r>
        <w:rPr>
          <w:spacing w:val="40"/>
          <w:sz w:val="21"/>
        </w:rPr>
        <w:t xml:space="preserve"> </w:t>
      </w:r>
      <w:r>
        <w:rPr>
          <w:sz w:val="21"/>
        </w:rPr>
        <w:t>ненадлежащее</w:t>
      </w:r>
      <w:r>
        <w:rPr>
          <w:spacing w:val="40"/>
          <w:sz w:val="21"/>
        </w:rPr>
        <w:t xml:space="preserve"> </w:t>
      </w:r>
      <w:r>
        <w:rPr>
          <w:sz w:val="21"/>
        </w:rPr>
        <w:t>исполнение</w:t>
      </w:r>
      <w:r>
        <w:rPr>
          <w:spacing w:val="40"/>
          <w:sz w:val="21"/>
        </w:rPr>
        <w:t xml:space="preserve"> </w:t>
      </w:r>
      <w:r>
        <w:rPr>
          <w:sz w:val="21"/>
        </w:rPr>
        <w:t>Покупателем</w:t>
      </w:r>
      <w:r>
        <w:rPr>
          <w:spacing w:val="40"/>
          <w:sz w:val="21"/>
        </w:rPr>
        <w:t xml:space="preserve"> </w:t>
      </w:r>
      <w:r>
        <w:rPr>
          <w:sz w:val="21"/>
        </w:rPr>
        <w:t>обязанности</w:t>
      </w:r>
      <w:r>
        <w:rPr>
          <w:spacing w:val="40"/>
          <w:sz w:val="21"/>
        </w:rPr>
        <w:t xml:space="preserve"> </w:t>
      </w:r>
      <w:r>
        <w:rPr>
          <w:sz w:val="21"/>
        </w:rPr>
        <w:t>по</w:t>
      </w:r>
      <w:r>
        <w:rPr>
          <w:spacing w:val="40"/>
          <w:sz w:val="21"/>
        </w:rPr>
        <w:t xml:space="preserve"> </w:t>
      </w:r>
      <w:r>
        <w:rPr>
          <w:sz w:val="21"/>
        </w:rPr>
        <w:t>оплате</w:t>
      </w:r>
      <w:r>
        <w:rPr>
          <w:spacing w:val="40"/>
          <w:sz w:val="21"/>
        </w:rPr>
        <w:t xml:space="preserve"> </w:t>
      </w:r>
      <w:r>
        <w:rPr>
          <w:sz w:val="21"/>
        </w:rPr>
        <w:t>имущества</w:t>
      </w:r>
      <w:r>
        <w:rPr>
          <w:spacing w:val="40"/>
          <w:sz w:val="21"/>
        </w:rPr>
        <w:t xml:space="preserve"> </w:t>
      </w:r>
      <w:r>
        <w:rPr>
          <w:sz w:val="21"/>
        </w:rPr>
        <w:t>(п.</w:t>
      </w:r>
      <w:r>
        <w:rPr>
          <w:spacing w:val="40"/>
          <w:sz w:val="21"/>
        </w:rPr>
        <w:t xml:space="preserve"> </w:t>
      </w:r>
      <w:r>
        <w:rPr>
          <w:sz w:val="21"/>
        </w:rPr>
        <w:t>1.1</w:t>
      </w:r>
      <w:r>
        <w:rPr>
          <w:spacing w:val="80"/>
          <w:sz w:val="21"/>
        </w:rPr>
        <w:t xml:space="preserve"> </w:t>
      </w:r>
      <w:r>
        <w:rPr>
          <w:sz w:val="21"/>
        </w:rPr>
        <w:t>настоящего Договора), включая несоблюдения условий по сроку оплаты (п. 1.3 настоящего Договора);</w:t>
      </w:r>
    </w:p>
    <w:p w14:paraId="4BACD258" w14:textId="77777777" w:rsidR="00505686" w:rsidRDefault="00FF0031">
      <w:pPr>
        <w:pStyle w:val="a5"/>
        <w:numPr>
          <w:ilvl w:val="1"/>
          <w:numId w:val="1"/>
        </w:numPr>
        <w:tabs>
          <w:tab w:val="left" w:pos="821"/>
        </w:tabs>
        <w:ind w:right="159"/>
        <w:rPr>
          <w:sz w:val="21"/>
        </w:rPr>
      </w:pPr>
      <w:r>
        <w:rPr>
          <w:sz w:val="21"/>
        </w:rPr>
        <w:t>Договор</w:t>
      </w:r>
      <w:r>
        <w:rPr>
          <w:spacing w:val="40"/>
          <w:sz w:val="21"/>
        </w:rPr>
        <w:t xml:space="preserve"> </w:t>
      </w:r>
      <w:r>
        <w:rPr>
          <w:sz w:val="21"/>
        </w:rPr>
        <w:t>считается</w:t>
      </w:r>
      <w:r>
        <w:rPr>
          <w:spacing w:val="40"/>
          <w:sz w:val="21"/>
        </w:rPr>
        <w:t xml:space="preserve"> </w:t>
      </w:r>
      <w:r>
        <w:rPr>
          <w:sz w:val="21"/>
        </w:rPr>
        <w:t>прекращенным</w:t>
      </w:r>
      <w:r>
        <w:rPr>
          <w:spacing w:val="40"/>
          <w:sz w:val="21"/>
        </w:rPr>
        <w:t xml:space="preserve"> </w:t>
      </w:r>
      <w:r>
        <w:rPr>
          <w:sz w:val="21"/>
        </w:rPr>
        <w:t>с</w:t>
      </w:r>
      <w:r>
        <w:rPr>
          <w:spacing w:val="40"/>
          <w:sz w:val="21"/>
        </w:rPr>
        <w:t xml:space="preserve"> </w:t>
      </w:r>
      <w:r>
        <w:rPr>
          <w:sz w:val="21"/>
        </w:rPr>
        <w:t>момента</w:t>
      </w:r>
      <w:r>
        <w:rPr>
          <w:spacing w:val="40"/>
          <w:sz w:val="21"/>
        </w:rPr>
        <w:t xml:space="preserve"> </w:t>
      </w:r>
      <w:r>
        <w:rPr>
          <w:sz w:val="21"/>
        </w:rPr>
        <w:t>получения</w:t>
      </w:r>
      <w:r>
        <w:rPr>
          <w:spacing w:val="40"/>
          <w:sz w:val="21"/>
        </w:rPr>
        <w:t xml:space="preserve"> </w:t>
      </w:r>
      <w:r>
        <w:rPr>
          <w:sz w:val="21"/>
        </w:rPr>
        <w:t>Покупателем</w:t>
      </w:r>
      <w:r>
        <w:rPr>
          <w:spacing w:val="40"/>
          <w:sz w:val="21"/>
        </w:rPr>
        <w:t xml:space="preserve"> </w:t>
      </w:r>
      <w:r>
        <w:rPr>
          <w:sz w:val="21"/>
        </w:rPr>
        <w:t>уведомления</w:t>
      </w:r>
      <w:r>
        <w:rPr>
          <w:spacing w:val="40"/>
          <w:sz w:val="21"/>
        </w:rPr>
        <w:t xml:space="preserve"> </w:t>
      </w:r>
      <w:r>
        <w:rPr>
          <w:sz w:val="21"/>
        </w:rPr>
        <w:t>Продавца</w:t>
      </w:r>
      <w:r>
        <w:rPr>
          <w:spacing w:val="40"/>
          <w:sz w:val="21"/>
        </w:rPr>
        <w:t xml:space="preserve"> </w:t>
      </w:r>
      <w:r>
        <w:rPr>
          <w:sz w:val="21"/>
        </w:rPr>
        <w:t>о</w:t>
      </w:r>
      <w:r>
        <w:rPr>
          <w:spacing w:val="40"/>
          <w:sz w:val="21"/>
        </w:rPr>
        <w:t xml:space="preserve"> </w:t>
      </w:r>
      <w:r>
        <w:rPr>
          <w:sz w:val="21"/>
        </w:rPr>
        <w:t>таком расторжении по основаниям, предусмотренным п. 2.1 настоящего Договора.</w:t>
      </w:r>
    </w:p>
    <w:p w14:paraId="400E66D7" w14:textId="77777777" w:rsidR="00505686" w:rsidRDefault="00FF0031">
      <w:pPr>
        <w:pStyle w:val="a5"/>
        <w:numPr>
          <w:ilvl w:val="1"/>
          <w:numId w:val="1"/>
        </w:numPr>
        <w:tabs>
          <w:tab w:val="left" w:pos="821"/>
        </w:tabs>
        <w:rPr>
          <w:sz w:val="21"/>
        </w:rPr>
      </w:pPr>
      <w:r>
        <w:rPr>
          <w:sz w:val="21"/>
        </w:rPr>
        <w:t>Во</w:t>
      </w:r>
      <w:r>
        <w:rPr>
          <w:spacing w:val="-11"/>
          <w:sz w:val="21"/>
        </w:rPr>
        <w:t xml:space="preserve"> </w:t>
      </w:r>
      <w:r>
        <w:rPr>
          <w:sz w:val="21"/>
        </w:rPr>
        <w:t>всех</w:t>
      </w:r>
      <w:r>
        <w:rPr>
          <w:spacing w:val="-9"/>
          <w:sz w:val="21"/>
        </w:rPr>
        <w:t xml:space="preserve"> </w:t>
      </w:r>
      <w:r>
        <w:rPr>
          <w:sz w:val="21"/>
        </w:rPr>
        <w:t>иных</w:t>
      </w:r>
      <w:r>
        <w:rPr>
          <w:spacing w:val="-5"/>
          <w:sz w:val="21"/>
        </w:rPr>
        <w:t xml:space="preserve"> </w:t>
      </w:r>
      <w:r>
        <w:rPr>
          <w:sz w:val="21"/>
        </w:rPr>
        <w:t>случаях</w:t>
      </w:r>
      <w:r>
        <w:rPr>
          <w:spacing w:val="-9"/>
          <w:sz w:val="21"/>
        </w:rPr>
        <w:t xml:space="preserve"> </w:t>
      </w:r>
      <w:r>
        <w:rPr>
          <w:sz w:val="21"/>
        </w:rPr>
        <w:t>расторжение</w:t>
      </w:r>
      <w:r>
        <w:rPr>
          <w:spacing w:val="-6"/>
          <w:sz w:val="21"/>
        </w:rPr>
        <w:t xml:space="preserve"> </w:t>
      </w:r>
      <w:r>
        <w:rPr>
          <w:sz w:val="21"/>
        </w:rPr>
        <w:t>настоящего</w:t>
      </w:r>
      <w:r>
        <w:rPr>
          <w:spacing w:val="-7"/>
          <w:sz w:val="21"/>
        </w:rPr>
        <w:t xml:space="preserve"> </w:t>
      </w:r>
      <w:r>
        <w:rPr>
          <w:sz w:val="21"/>
        </w:rPr>
        <w:t>Договора</w:t>
      </w:r>
      <w:r>
        <w:rPr>
          <w:spacing w:val="-6"/>
          <w:sz w:val="21"/>
        </w:rPr>
        <w:t xml:space="preserve"> </w:t>
      </w:r>
      <w:r>
        <w:rPr>
          <w:sz w:val="21"/>
        </w:rPr>
        <w:t>производится</w:t>
      </w:r>
      <w:r>
        <w:rPr>
          <w:spacing w:val="-8"/>
          <w:sz w:val="21"/>
        </w:rPr>
        <w:t xml:space="preserve"> </w:t>
      </w:r>
      <w:r>
        <w:rPr>
          <w:sz w:val="21"/>
        </w:rPr>
        <w:t>по</w:t>
      </w:r>
      <w:r>
        <w:rPr>
          <w:spacing w:val="-6"/>
          <w:sz w:val="21"/>
        </w:rPr>
        <w:t xml:space="preserve"> </w:t>
      </w:r>
      <w:r>
        <w:rPr>
          <w:sz w:val="21"/>
        </w:rPr>
        <w:t>соглашению</w:t>
      </w:r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Сторон.</w:t>
      </w:r>
    </w:p>
    <w:p w14:paraId="038C1D07" w14:textId="77777777" w:rsidR="00505686" w:rsidRDefault="00FF0031">
      <w:pPr>
        <w:pStyle w:val="a5"/>
        <w:numPr>
          <w:ilvl w:val="1"/>
          <w:numId w:val="1"/>
        </w:numPr>
        <w:tabs>
          <w:tab w:val="left" w:pos="821"/>
        </w:tabs>
        <w:ind w:right="159"/>
        <w:rPr>
          <w:sz w:val="21"/>
        </w:rPr>
      </w:pPr>
      <w:r>
        <w:rPr>
          <w:sz w:val="21"/>
        </w:rPr>
        <w:t>К</w:t>
      </w:r>
      <w:r>
        <w:rPr>
          <w:spacing w:val="40"/>
          <w:sz w:val="21"/>
        </w:rPr>
        <w:t xml:space="preserve"> </w:t>
      </w:r>
      <w:r>
        <w:rPr>
          <w:sz w:val="21"/>
        </w:rPr>
        <w:t>правилам</w:t>
      </w:r>
      <w:r>
        <w:rPr>
          <w:spacing w:val="40"/>
          <w:sz w:val="21"/>
        </w:rPr>
        <w:t xml:space="preserve"> </w:t>
      </w:r>
      <w:r>
        <w:rPr>
          <w:sz w:val="21"/>
        </w:rPr>
        <w:t>уведомлений,</w:t>
      </w:r>
      <w:r>
        <w:rPr>
          <w:spacing w:val="40"/>
          <w:sz w:val="21"/>
        </w:rPr>
        <w:t xml:space="preserve"> </w:t>
      </w:r>
      <w:r>
        <w:rPr>
          <w:sz w:val="21"/>
        </w:rPr>
        <w:t>направлений</w:t>
      </w:r>
      <w:r>
        <w:rPr>
          <w:spacing w:val="40"/>
          <w:sz w:val="21"/>
        </w:rPr>
        <w:t xml:space="preserve"> </w:t>
      </w:r>
      <w:r>
        <w:rPr>
          <w:sz w:val="21"/>
        </w:rPr>
        <w:t>актов,</w:t>
      </w:r>
      <w:r>
        <w:rPr>
          <w:spacing w:val="40"/>
          <w:sz w:val="21"/>
        </w:rPr>
        <w:t xml:space="preserve"> </w:t>
      </w:r>
      <w:r>
        <w:rPr>
          <w:sz w:val="21"/>
        </w:rPr>
        <w:t>прочих</w:t>
      </w:r>
      <w:r>
        <w:rPr>
          <w:spacing w:val="40"/>
          <w:sz w:val="21"/>
        </w:rPr>
        <w:t xml:space="preserve"> </w:t>
      </w:r>
      <w:r>
        <w:rPr>
          <w:sz w:val="21"/>
        </w:rPr>
        <w:t>документов</w:t>
      </w:r>
      <w:r>
        <w:rPr>
          <w:spacing w:val="40"/>
          <w:sz w:val="21"/>
        </w:rPr>
        <w:t xml:space="preserve"> </w:t>
      </w:r>
      <w:r>
        <w:rPr>
          <w:sz w:val="21"/>
        </w:rPr>
        <w:t>Сторонами</w:t>
      </w:r>
      <w:r>
        <w:rPr>
          <w:spacing w:val="40"/>
          <w:sz w:val="21"/>
        </w:rPr>
        <w:t xml:space="preserve"> </w:t>
      </w:r>
      <w:r>
        <w:rPr>
          <w:sz w:val="21"/>
        </w:rPr>
        <w:t>друг</w:t>
      </w:r>
      <w:r>
        <w:rPr>
          <w:spacing w:val="40"/>
          <w:sz w:val="21"/>
        </w:rPr>
        <w:t xml:space="preserve"> </w:t>
      </w:r>
      <w:r>
        <w:rPr>
          <w:sz w:val="21"/>
        </w:rPr>
        <w:t>другу</w:t>
      </w:r>
      <w:r>
        <w:rPr>
          <w:spacing w:val="40"/>
          <w:sz w:val="21"/>
        </w:rPr>
        <w:t xml:space="preserve"> </w:t>
      </w:r>
      <w:r>
        <w:rPr>
          <w:sz w:val="21"/>
        </w:rPr>
        <w:t>применяются положения ст. 165.1 ГК РФ.</w:t>
      </w:r>
    </w:p>
    <w:p w14:paraId="31423DA1" w14:textId="77777777" w:rsidR="00505686" w:rsidRDefault="00505686">
      <w:pPr>
        <w:pStyle w:val="a3"/>
        <w:ind w:left="0"/>
      </w:pPr>
    </w:p>
    <w:p w14:paraId="55432A25" w14:textId="77777777" w:rsidR="00505686" w:rsidRDefault="00FF0031">
      <w:pPr>
        <w:pStyle w:val="a3"/>
        <w:ind w:left="460"/>
      </w:pPr>
      <w:r>
        <w:rPr>
          <w:spacing w:val="-2"/>
        </w:rPr>
        <w:t>Приложение:</w:t>
      </w:r>
    </w:p>
    <w:p w14:paraId="0CB4B36C" w14:textId="77777777" w:rsidR="00505686" w:rsidRDefault="00FF0031">
      <w:pPr>
        <w:pStyle w:val="a3"/>
        <w:tabs>
          <w:tab w:val="left" w:pos="1165"/>
          <w:tab w:val="left" w:pos="2653"/>
          <w:tab w:val="left" w:pos="4112"/>
        </w:tabs>
        <w:spacing w:before="1"/>
        <w:ind w:left="806"/>
      </w:pPr>
      <w:r>
        <w:rPr>
          <w:spacing w:val="-5"/>
        </w:rPr>
        <w:t>1.</w:t>
      </w:r>
      <w:r>
        <w:tab/>
        <w:t>Протокол</w:t>
      </w:r>
      <w:r>
        <w:rPr>
          <w:spacing w:val="-9"/>
        </w:rPr>
        <w:t xml:space="preserve"> </w:t>
      </w:r>
      <w:r>
        <w:rPr>
          <w:spacing w:val="-10"/>
        </w:rPr>
        <w:t>№</w:t>
      </w:r>
      <w:r>
        <w:rPr>
          <w:u w:val="single"/>
        </w:rPr>
        <w:tab/>
      </w:r>
      <w:r>
        <w:t xml:space="preserve">от </w:t>
      </w:r>
      <w:r>
        <w:rPr>
          <w:u w:val="single"/>
        </w:rPr>
        <w:tab/>
      </w:r>
      <w:r>
        <w:rPr>
          <w:spacing w:val="-2"/>
        </w:rPr>
        <w:t>(копия).</w:t>
      </w:r>
    </w:p>
    <w:p w14:paraId="0B53F1E1" w14:textId="77777777" w:rsidR="00505686" w:rsidRDefault="00505686">
      <w:pPr>
        <w:pStyle w:val="a3"/>
        <w:spacing w:before="10"/>
        <w:ind w:left="0"/>
        <w:rPr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0"/>
        <w:gridCol w:w="5209"/>
      </w:tblGrid>
      <w:tr w:rsidR="00505686" w14:paraId="239E23F5" w14:textId="77777777">
        <w:trPr>
          <w:trHeight w:val="1036"/>
        </w:trPr>
        <w:tc>
          <w:tcPr>
            <w:tcW w:w="5250" w:type="dxa"/>
          </w:tcPr>
          <w:p w14:paraId="2E730EB2" w14:textId="77777777" w:rsidR="00505686" w:rsidRDefault="00FF0031">
            <w:pPr>
              <w:pStyle w:val="TableParagraph"/>
              <w:ind w:right="97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Продавец</w:t>
            </w:r>
          </w:p>
          <w:p w14:paraId="0F0780DC" w14:textId="77777777" w:rsidR="00505686" w:rsidRDefault="00505686">
            <w:pPr>
              <w:pStyle w:val="TableParagraph"/>
              <w:spacing w:before="4"/>
              <w:ind w:left="0"/>
              <w:rPr>
                <w:sz w:val="19"/>
              </w:rPr>
            </w:pPr>
          </w:p>
          <w:p w14:paraId="2DE72242" w14:textId="7EF126B3" w:rsidR="00505686" w:rsidRDefault="00F67122">
            <w:pPr>
              <w:pStyle w:val="TableParagraph"/>
              <w:tabs>
                <w:tab w:val="left" w:pos="1194"/>
                <w:tab w:val="left" w:pos="2122"/>
                <w:tab w:val="left" w:pos="3580"/>
              </w:tabs>
              <w:spacing w:line="270" w:lineRule="atLeast"/>
              <w:ind w:right="10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Индивидуальный предприниматель </w:t>
            </w:r>
            <w:r w:rsidRPr="00F67122">
              <w:rPr>
                <w:spacing w:val="-2"/>
                <w:sz w:val="24"/>
              </w:rPr>
              <w:t>Липкина Раиса Григорьевна</w:t>
            </w:r>
            <w:r w:rsidR="00FF0031" w:rsidRPr="001B0672">
              <w:rPr>
                <w:sz w:val="24"/>
              </w:rPr>
              <w:tab/>
            </w:r>
            <w:r w:rsidR="00FF0031" w:rsidRPr="001B0672">
              <w:rPr>
                <w:spacing w:val="-2"/>
                <w:sz w:val="24"/>
              </w:rPr>
              <w:t>(</w:t>
            </w:r>
            <w:r w:rsidRPr="00F67122">
              <w:rPr>
                <w:spacing w:val="-2"/>
                <w:sz w:val="24"/>
              </w:rPr>
              <w:t>04.05.1957г.р., м.р.: п. С-</w:t>
            </w:r>
            <w:r w:rsidRPr="00F67122">
              <w:rPr>
                <w:spacing w:val="-2"/>
                <w:sz w:val="24"/>
              </w:rPr>
              <w:lastRenderedPageBreak/>
              <w:t>Шихан Брединского района Челябинской обл., ОГРНИП 312565804000353, ИНН 563000135647, СНИЛС 048-816-083 83, адрес регистрации: 462890, Оренбургская обл., Кваркенский р-н, п. Красноярский, ул. Зеленая, д. 13</w:t>
            </w:r>
          </w:p>
        </w:tc>
        <w:tc>
          <w:tcPr>
            <w:tcW w:w="5209" w:type="dxa"/>
          </w:tcPr>
          <w:p w14:paraId="171A0982" w14:textId="77777777" w:rsidR="00505686" w:rsidRDefault="00FF0031">
            <w:pPr>
              <w:pStyle w:val="TableParagraph"/>
              <w:ind w:left="2020" w:right="2013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lastRenderedPageBreak/>
              <w:t>Покупатель</w:t>
            </w:r>
          </w:p>
          <w:p w14:paraId="5CEB774C" w14:textId="77777777" w:rsidR="00505686" w:rsidRDefault="00505686">
            <w:pPr>
              <w:pStyle w:val="TableParagraph"/>
              <w:spacing w:before="4"/>
              <w:ind w:left="0"/>
              <w:rPr>
                <w:sz w:val="19"/>
              </w:rPr>
            </w:pPr>
          </w:p>
          <w:p w14:paraId="504C8BDB" w14:textId="77777777" w:rsidR="00505686" w:rsidRDefault="00FF0031">
            <w:pPr>
              <w:pStyle w:val="TableParagraph"/>
              <w:spacing w:line="270" w:lineRule="atLeast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организации (Ф.И.О.) паспорт (если заявитель физическое лицо)</w:t>
            </w:r>
          </w:p>
        </w:tc>
      </w:tr>
    </w:tbl>
    <w:p w14:paraId="04D627DA" w14:textId="77777777" w:rsidR="00505686" w:rsidRDefault="00505686">
      <w:pPr>
        <w:spacing w:line="270" w:lineRule="atLeast"/>
        <w:rPr>
          <w:sz w:val="24"/>
        </w:rPr>
        <w:sectPr w:rsidR="00505686">
          <w:headerReference w:type="default" r:id="rId7"/>
          <w:type w:val="continuous"/>
          <w:pgSz w:w="11910" w:h="16840"/>
          <w:pgMar w:top="960" w:right="560" w:bottom="280" w:left="620" w:header="751" w:footer="0" w:gutter="0"/>
          <w:pgNumType w:start="1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0"/>
        <w:gridCol w:w="5209"/>
      </w:tblGrid>
      <w:tr w:rsidR="00505686" w14:paraId="0B30F63E" w14:textId="77777777">
        <w:trPr>
          <w:trHeight w:val="6012"/>
        </w:trPr>
        <w:tc>
          <w:tcPr>
            <w:tcW w:w="5250" w:type="dxa"/>
          </w:tcPr>
          <w:p w14:paraId="26C3925D" w14:textId="53AEB365" w:rsidR="00505686" w:rsidRPr="00FE214F" w:rsidRDefault="00505686" w:rsidP="00F67122">
            <w:pPr>
              <w:pStyle w:val="TableParagraph"/>
              <w:ind w:left="0" w:right="100"/>
              <w:jc w:val="both"/>
              <w:rPr>
                <w:sz w:val="24"/>
                <w:highlight w:val="yellow"/>
              </w:rPr>
            </w:pPr>
          </w:p>
          <w:p w14:paraId="62E5A37B" w14:textId="7C278C58" w:rsidR="00505686" w:rsidRDefault="00F67122">
            <w:pPr>
              <w:pStyle w:val="TableParagraph"/>
              <w:ind w:right="98"/>
              <w:jc w:val="both"/>
              <w:rPr>
                <w:sz w:val="24"/>
              </w:rPr>
            </w:pPr>
            <w:r w:rsidRPr="00F67122">
              <w:rPr>
                <w:sz w:val="24"/>
              </w:rPr>
              <w:t xml:space="preserve">р/с </w:t>
            </w:r>
            <w:r w:rsidR="00F8107B" w:rsidRPr="00F8107B">
              <w:rPr>
                <w:sz w:val="24"/>
              </w:rPr>
              <w:t>40817810350187372737</w:t>
            </w:r>
            <w:r w:rsidRPr="00F67122">
              <w:rPr>
                <w:sz w:val="24"/>
              </w:rPr>
              <w:t xml:space="preserve"> в Филиал «Центральный» ПАО «Совкомбанк», БИК 045004763, ИНН 4401116480, ОГРН 1144400000425, к/с 30101810150040000763, КПП 544543001, получатель: Липкина Раиса Григорьевна, ИНН Получателя: 563000135647</w:t>
            </w:r>
          </w:p>
          <w:p w14:paraId="1EBD7EED" w14:textId="77777777" w:rsidR="00505686" w:rsidRDefault="00505686">
            <w:pPr>
              <w:pStyle w:val="TableParagraph"/>
              <w:ind w:left="0"/>
              <w:rPr>
                <w:sz w:val="26"/>
              </w:rPr>
            </w:pPr>
          </w:p>
          <w:p w14:paraId="66BB0A62" w14:textId="77777777" w:rsidR="00505686" w:rsidRDefault="00505686">
            <w:pPr>
              <w:pStyle w:val="TableParagraph"/>
              <w:ind w:left="0"/>
              <w:rPr>
                <w:sz w:val="26"/>
              </w:rPr>
            </w:pPr>
          </w:p>
          <w:p w14:paraId="308A4BF6" w14:textId="77777777" w:rsidR="00505686" w:rsidRDefault="00505686">
            <w:pPr>
              <w:pStyle w:val="TableParagraph"/>
              <w:ind w:left="0"/>
              <w:rPr>
                <w:sz w:val="26"/>
              </w:rPr>
            </w:pPr>
          </w:p>
          <w:p w14:paraId="4490E798" w14:textId="77777777" w:rsidR="00505686" w:rsidRDefault="00505686">
            <w:pPr>
              <w:pStyle w:val="TableParagraph"/>
              <w:ind w:left="0"/>
              <w:rPr>
                <w:sz w:val="26"/>
              </w:rPr>
            </w:pPr>
          </w:p>
          <w:p w14:paraId="06119A26" w14:textId="77777777" w:rsidR="00505686" w:rsidRDefault="00505686">
            <w:pPr>
              <w:pStyle w:val="TableParagraph"/>
              <w:ind w:left="0"/>
              <w:rPr>
                <w:sz w:val="26"/>
              </w:rPr>
            </w:pPr>
          </w:p>
          <w:p w14:paraId="6C5354CE" w14:textId="77777777" w:rsidR="00505686" w:rsidRDefault="00505686">
            <w:pPr>
              <w:pStyle w:val="TableParagraph"/>
              <w:ind w:left="0"/>
              <w:rPr>
                <w:sz w:val="38"/>
              </w:rPr>
            </w:pPr>
          </w:p>
          <w:p w14:paraId="53E95B18" w14:textId="195C8DFE" w:rsidR="00505686" w:rsidRDefault="00FE214F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Конкурсн</w:t>
            </w:r>
            <w:r w:rsidR="00FF0031">
              <w:rPr>
                <w:sz w:val="24"/>
              </w:rPr>
              <w:t>ый</w:t>
            </w:r>
            <w:r w:rsidR="00FF0031">
              <w:rPr>
                <w:spacing w:val="-1"/>
                <w:sz w:val="24"/>
              </w:rPr>
              <w:t xml:space="preserve"> </w:t>
            </w:r>
            <w:r w:rsidR="00FF0031">
              <w:rPr>
                <w:spacing w:val="-2"/>
                <w:sz w:val="24"/>
              </w:rPr>
              <w:t>управляющий</w:t>
            </w:r>
          </w:p>
          <w:p w14:paraId="15BCDA12" w14:textId="77777777" w:rsidR="00140977" w:rsidRDefault="00140977" w:rsidP="00140977">
            <w:pPr>
              <w:pStyle w:val="TableParagraph"/>
              <w:tabs>
                <w:tab w:val="left" w:pos="4662"/>
              </w:tabs>
              <w:ind w:left="0"/>
              <w:rPr>
                <w:sz w:val="24"/>
              </w:rPr>
            </w:pPr>
          </w:p>
          <w:p w14:paraId="7382B92F" w14:textId="698BB11E" w:rsidR="00505686" w:rsidRDefault="00FF0031" w:rsidP="00140977">
            <w:pPr>
              <w:pStyle w:val="TableParagraph"/>
              <w:tabs>
                <w:tab w:val="left" w:pos="4662"/>
              </w:tabs>
              <w:ind w:left="0"/>
              <w:rPr>
                <w:sz w:val="24"/>
              </w:rPr>
            </w:pPr>
            <w:r>
              <w:rPr>
                <w:sz w:val="20"/>
              </w:rPr>
              <w:t xml:space="preserve"> </w:t>
            </w:r>
            <w:r w:rsidR="00140977">
              <w:rPr>
                <w:sz w:val="24"/>
                <w:u w:val="single"/>
              </w:rPr>
              <w:t xml:space="preserve">                              </w:t>
            </w:r>
            <w:r w:rsidR="00140977">
              <w:rPr>
                <w:spacing w:val="-10"/>
                <w:sz w:val="24"/>
              </w:rPr>
              <w:t>/</w:t>
            </w:r>
            <w:r>
              <w:rPr>
                <w:sz w:val="24"/>
              </w:rPr>
              <w:t>Т.Н. Хальметова</w:t>
            </w:r>
          </w:p>
        </w:tc>
        <w:tc>
          <w:tcPr>
            <w:tcW w:w="5209" w:type="dxa"/>
          </w:tcPr>
          <w:p w14:paraId="79072F31" w14:textId="77777777" w:rsidR="00505686" w:rsidRDefault="00505686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14:paraId="23AA5307" w14:textId="77777777" w:rsidR="00505686" w:rsidRDefault="00FF0031">
            <w:pPr>
              <w:pStyle w:val="TableParagraph"/>
              <w:ind w:right="2168"/>
              <w:rPr>
                <w:sz w:val="24"/>
              </w:rPr>
            </w:pPr>
            <w:r>
              <w:rPr>
                <w:sz w:val="24"/>
              </w:rPr>
              <w:t>ОГРН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(ИП,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организации) ИНН (ИП, организации) Банковские реквизиты Адрес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нахождения </w:t>
            </w:r>
            <w:r>
              <w:rPr>
                <w:spacing w:val="-4"/>
                <w:sz w:val="24"/>
              </w:rPr>
              <w:t>Тел.</w:t>
            </w:r>
          </w:p>
          <w:p w14:paraId="5840007E" w14:textId="77777777" w:rsidR="00505686" w:rsidRDefault="00505686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14:paraId="2A5FD085" w14:textId="77777777" w:rsidR="00505686" w:rsidRDefault="00FF003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Должность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лица</w:t>
            </w:r>
          </w:p>
          <w:p w14:paraId="38CF43A0" w14:textId="77777777" w:rsidR="00505686" w:rsidRDefault="00FF0031">
            <w:pPr>
              <w:pStyle w:val="TableParagraph"/>
              <w:tabs>
                <w:tab w:val="left" w:pos="4662"/>
              </w:tabs>
              <w:ind w:left="2807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/</w:t>
            </w:r>
          </w:p>
          <w:p w14:paraId="02622BA4" w14:textId="77777777" w:rsidR="00505686" w:rsidRDefault="00FF003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ФИО</w:t>
            </w:r>
          </w:p>
        </w:tc>
      </w:tr>
    </w:tbl>
    <w:p w14:paraId="70635CD3" w14:textId="77777777" w:rsidR="002E5A69" w:rsidRDefault="002E5A69"/>
    <w:sectPr w:rsidR="002E5A69">
      <w:type w:val="continuous"/>
      <w:pgSz w:w="11910" w:h="16840"/>
      <w:pgMar w:top="960" w:right="560" w:bottom="280" w:left="620" w:header="7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DF34A" w14:textId="77777777" w:rsidR="00430BE9" w:rsidRDefault="00430BE9">
      <w:r>
        <w:separator/>
      </w:r>
    </w:p>
  </w:endnote>
  <w:endnote w:type="continuationSeparator" w:id="0">
    <w:p w14:paraId="0C9CDBDE" w14:textId="77777777" w:rsidR="00430BE9" w:rsidRDefault="00430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8E0C8" w14:textId="77777777" w:rsidR="00430BE9" w:rsidRDefault="00430BE9">
      <w:r>
        <w:separator/>
      </w:r>
    </w:p>
  </w:footnote>
  <w:footnote w:type="continuationSeparator" w:id="0">
    <w:p w14:paraId="2929D62D" w14:textId="77777777" w:rsidR="00430BE9" w:rsidRDefault="00430B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365FE" w14:textId="4927F719" w:rsidR="00505686" w:rsidRDefault="00430BE9">
    <w:pPr>
      <w:pStyle w:val="a3"/>
      <w:spacing w:line="14" w:lineRule="auto"/>
      <w:ind w:left="0"/>
      <w:rPr>
        <w:sz w:val="20"/>
      </w:rPr>
    </w:pPr>
    <w:r>
      <w:pict w14:anchorId="0008D812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35pt;margin-top:31.15pt;width:553.7pt;height:18.45pt;z-index:-251658752;mso-position-horizontal-relative:page;mso-position-vertical-relative:page" filled="f" stroked="f">
          <v:textbox inset="0,0,0,0">
            <w:txbxContent>
              <w:p w14:paraId="6E55E581" w14:textId="1499EC7A" w:rsidR="00505686" w:rsidRDefault="00FF0031">
                <w:pPr>
                  <w:spacing w:line="245" w:lineRule="exact"/>
                  <w:ind w:left="20"/>
                  <w:rPr>
                    <w:rFonts w:ascii="Calibri" w:hAnsi="Calibri"/>
                  </w:rPr>
                </w:pPr>
                <w:r>
                  <w:rPr>
                    <w:rFonts w:ascii="Calibri" w:hAnsi="Calibri"/>
                  </w:rPr>
                  <w:t>ПРОЕКТ</w:t>
                </w:r>
                <w:r>
                  <w:rPr>
                    <w:rFonts w:ascii="Calibri" w:hAnsi="Calibri"/>
                    <w:spacing w:val="-4"/>
                  </w:rPr>
                  <w:t xml:space="preserve"> </w:t>
                </w:r>
                <w:r>
                  <w:rPr>
                    <w:rFonts w:ascii="Calibri" w:hAnsi="Calibri"/>
                    <w:spacing w:val="-5"/>
                  </w:rPr>
                  <w:t>ДКП</w:t>
                </w:r>
                <w:r w:rsidR="00A02F7E">
                  <w:rPr>
                    <w:rFonts w:ascii="Calibri" w:hAnsi="Calibri"/>
                    <w:spacing w:val="-5"/>
                  </w:rPr>
                  <w:t xml:space="preserve">. В проект ДКП могут быть внесены изменения по инициативе </w:t>
                </w:r>
                <w:r w:rsidR="001B0672">
                  <w:rPr>
                    <w:rFonts w:ascii="Calibri" w:hAnsi="Calibri"/>
                    <w:spacing w:val="-5"/>
                  </w:rPr>
                  <w:t>конкурсного</w:t>
                </w:r>
                <w:r w:rsidR="00A02F7E">
                  <w:rPr>
                    <w:rFonts w:ascii="Calibri" w:hAnsi="Calibri"/>
                    <w:spacing w:val="-5"/>
                  </w:rPr>
                  <w:t xml:space="preserve"> управляющего</w:t>
                </w:r>
              </w:p>
            </w:txbxContent>
          </v:textbox>
          <w10:wrap anchorx="page" anchory="page"/>
        </v:shape>
      </w:pict>
    </w:r>
    <w:r w:rsidR="00A02F7E">
      <w:rPr>
        <w:sz w:val="20"/>
      </w:rPr>
      <w:t xml:space="preserve">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7559B"/>
    <w:multiLevelType w:val="hybridMultilevel"/>
    <w:tmpl w:val="E178526C"/>
    <w:lvl w:ilvl="0" w:tplc="70307380">
      <w:numFmt w:val="bullet"/>
      <w:lvlText w:val="–"/>
      <w:lvlJc w:val="left"/>
      <w:pPr>
        <w:ind w:left="100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ru-RU" w:eastAsia="en-US" w:bidi="ar-SA"/>
      </w:rPr>
    </w:lvl>
    <w:lvl w:ilvl="1" w:tplc="56545DEA">
      <w:start w:val="1"/>
      <w:numFmt w:val="decimal"/>
      <w:lvlText w:val="%2."/>
      <w:lvlJc w:val="left"/>
      <w:pPr>
        <w:ind w:left="4721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1"/>
        <w:szCs w:val="21"/>
        <w:lang w:val="ru-RU" w:eastAsia="en-US" w:bidi="ar-SA"/>
      </w:rPr>
    </w:lvl>
    <w:lvl w:ilvl="2" w:tplc="380CA944">
      <w:numFmt w:val="bullet"/>
      <w:lvlText w:val="•"/>
      <w:lvlJc w:val="left"/>
      <w:pPr>
        <w:ind w:left="5387" w:hanging="360"/>
      </w:pPr>
      <w:rPr>
        <w:rFonts w:hint="default"/>
        <w:lang w:val="ru-RU" w:eastAsia="en-US" w:bidi="ar-SA"/>
      </w:rPr>
    </w:lvl>
    <w:lvl w:ilvl="3" w:tplc="42DE96DC">
      <w:numFmt w:val="bullet"/>
      <w:lvlText w:val="•"/>
      <w:lvlJc w:val="left"/>
      <w:pPr>
        <w:ind w:left="6054" w:hanging="360"/>
      </w:pPr>
      <w:rPr>
        <w:rFonts w:hint="default"/>
        <w:lang w:val="ru-RU" w:eastAsia="en-US" w:bidi="ar-SA"/>
      </w:rPr>
    </w:lvl>
    <w:lvl w:ilvl="4" w:tplc="197C1FD0">
      <w:numFmt w:val="bullet"/>
      <w:lvlText w:val="•"/>
      <w:lvlJc w:val="left"/>
      <w:pPr>
        <w:ind w:left="6722" w:hanging="360"/>
      </w:pPr>
      <w:rPr>
        <w:rFonts w:hint="default"/>
        <w:lang w:val="ru-RU" w:eastAsia="en-US" w:bidi="ar-SA"/>
      </w:rPr>
    </w:lvl>
    <w:lvl w:ilvl="5" w:tplc="DEFC029E">
      <w:numFmt w:val="bullet"/>
      <w:lvlText w:val="•"/>
      <w:lvlJc w:val="left"/>
      <w:pPr>
        <w:ind w:left="7389" w:hanging="360"/>
      </w:pPr>
      <w:rPr>
        <w:rFonts w:hint="default"/>
        <w:lang w:val="ru-RU" w:eastAsia="en-US" w:bidi="ar-SA"/>
      </w:rPr>
    </w:lvl>
    <w:lvl w:ilvl="6" w:tplc="A3BE547E">
      <w:numFmt w:val="bullet"/>
      <w:lvlText w:val="•"/>
      <w:lvlJc w:val="left"/>
      <w:pPr>
        <w:ind w:left="8056" w:hanging="360"/>
      </w:pPr>
      <w:rPr>
        <w:rFonts w:hint="default"/>
        <w:lang w:val="ru-RU" w:eastAsia="en-US" w:bidi="ar-SA"/>
      </w:rPr>
    </w:lvl>
    <w:lvl w:ilvl="7" w:tplc="ED2C4C30">
      <w:numFmt w:val="bullet"/>
      <w:lvlText w:val="•"/>
      <w:lvlJc w:val="left"/>
      <w:pPr>
        <w:ind w:left="8724" w:hanging="360"/>
      </w:pPr>
      <w:rPr>
        <w:rFonts w:hint="default"/>
        <w:lang w:val="ru-RU" w:eastAsia="en-US" w:bidi="ar-SA"/>
      </w:rPr>
    </w:lvl>
    <w:lvl w:ilvl="8" w:tplc="63E844FE">
      <w:numFmt w:val="bullet"/>
      <w:lvlText w:val="•"/>
      <w:lvlJc w:val="left"/>
      <w:pPr>
        <w:ind w:left="939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424219E5"/>
    <w:multiLevelType w:val="multilevel"/>
    <w:tmpl w:val="19D086A4"/>
    <w:lvl w:ilvl="0">
      <w:start w:val="2"/>
      <w:numFmt w:val="decimal"/>
      <w:lvlText w:val="%1"/>
      <w:lvlJc w:val="left"/>
      <w:pPr>
        <w:ind w:left="820" w:hanging="3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2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0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ru-RU" w:eastAsia="en-US" w:bidi="ar-SA"/>
      </w:rPr>
    </w:lvl>
    <w:lvl w:ilvl="3">
      <w:numFmt w:val="bullet"/>
      <w:lvlText w:val="•"/>
      <w:lvlJc w:val="left"/>
      <w:pPr>
        <w:ind w:left="3301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2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3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4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04" w:hanging="721"/>
      </w:pPr>
      <w:rPr>
        <w:rFonts w:hint="default"/>
        <w:lang w:val="ru-RU" w:eastAsia="en-US" w:bidi="ar-SA"/>
      </w:rPr>
    </w:lvl>
  </w:abstractNum>
  <w:abstractNum w:abstractNumId="2" w15:restartNumberingAfterBreak="0">
    <w:nsid w:val="59DD4C8A"/>
    <w:multiLevelType w:val="multilevel"/>
    <w:tmpl w:val="C5EEE030"/>
    <w:lvl w:ilvl="0">
      <w:start w:val="1"/>
      <w:numFmt w:val="decimal"/>
      <w:lvlText w:val="%1"/>
      <w:lvlJc w:val="left"/>
      <w:pPr>
        <w:ind w:left="820" w:hanging="3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2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801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1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2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3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63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4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5" w:hanging="36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05686"/>
    <w:rsid w:val="00140977"/>
    <w:rsid w:val="001B0672"/>
    <w:rsid w:val="002E5A69"/>
    <w:rsid w:val="00430BE9"/>
    <w:rsid w:val="00505686"/>
    <w:rsid w:val="00550422"/>
    <w:rsid w:val="00705AAD"/>
    <w:rsid w:val="008769E5"/>
    <w:rsid w:val="00A02F7E"/>
    <w:rsid w:val="00CB1D0B"/>
    <w:rsid w:val="00F67122"/>
    <w:rsid w:val="00F8107B"/>
    <w:rsid w:val="00FE214F"/>
    <w:rsid w:val="00FF0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CB5489E"/>
  <w15:docId w15:val="{A313EFC7-00FE-4937-8104-23BACE3DB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0"/>
      <w:outlineLvl w:val="0"/>
    </w:pPr>
  </w:style>
  <w:style w:type="paragraph" w:styleId="2">
    <w:name w:val="heading 2"/>
    <w:basedOn w:val="a"/>
    <w:uiPriority w:val="9"/>
    <w:unhideWhenUsed/>
    <w:qFormat/>
    <w:pPr>
      <w:ind w:left="808" w:hanging="361"/>
      <w:outlineLvl w:val="1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20"/>
    </w:pPr>
    <w:rPr>
      <w:sz w:val="21"/>
      <w:szCs w:val="21"/>
    </w:rPr>
  </w:style>
  <w:style w:type="paragraph" w:styleId="a4">
    <w:name w:val="Title"/>
    <w:basedOn w:val="a"/>
    <w:uiPriority w:val="10"/>
    <w:qFormat/>
    <w:pPr>
      <w:spacing w:before="91"/>
      <w:ind w:left="4062" w:right="4115"/>
      <w:jc w:val="center"/>
    </w:pPr>
    <w:rPr>
      <w:b/>
      <w:bCs/>
    </w:rPr>
  </w:style>
  <w:style w:type="paragraph" w:styleId="a5">
    <w:name w:val="List Paragraph"/>
    <w:basedOn w:val="a"/>
    <w:uiPriority w:val="1"/>
    <w:qFormat/>
    <w:pPr>
      <w:ind w:left="820" w:hanging="361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header"/>
    <w:basedOn w:val="a"/>
    <w:link w:val="a7"/>
    <w:uiPriority w:val="99"/>
    <w:unhideWhenUsed/>
    <w:rsid w:val="00A02F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02F7E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A02F7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02F7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617</Words>
  <Characters>3523</Characters>
  <Application>Microsoft Office Word</Application>
  <DocSecurity>0</DocSecurity>
  <Lines>29</Lines>
  <Paragraphs>8</Paragraphs>
  <ScaleCrop>false</ScaleCrop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 Jurist</cp:lastModifiedBy>
  <cp:revision>8</cp:revision>
  <dcterms:created xsi:type="dcterms:W3CDTF">2025-10-12T20:04:00Z</dcterms:created>
  <dcterms:modified xsi:type="dcterms:W3CDTF">2026-06-04T13:04:00Z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2025-07-23T00:00:00Z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2025-10-12T00:00:00Z</vt:filetime>
  </property>
</Properties>
</file>