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EE4F5" w14:textId="77777777" w:rsidR="003F360E" w:rsidRDefault="003F360E">
      <w:pPr>
        <w:pStyle w:val="a3"/>
        <w:spacing w:before="6"/>
        <w:ind w:left="0"/>
        <w:jc w:val="left"/>
        <w:rPr>
          <w:sz w:val="34"/>
        </w:rPr>
      </w:pPr>
    </w:p>
    <w:p w14:paraId="79028822" w14:textId="77777777" w:rsidR="003F360E" w:rsidRDefault="00C110EB">
      <w:pPr>
        <w:pStyle w:val="a3"/>
        <w:tabs>
          <w:tab w:val="left" w:pos="1475"/>
        </w:tabs>
        <w:jc w:val="left"/>
      </w:pPr>
      <w:r>
        <w:t xml:space="preserve">г. </w:t>
      </w:r>
      <w:r>
        <w:rPr>
          <w:u w:val="single"/>
        </w:rPr>
        <w:tab/>
      </w:r>
    </w:p>
    <w:p w14:paraId="712D673A" w14:textId="77777777" w:rsidR="003F360E" w:rsidRDefault="00C110EB">
      <w:pPr>
        <w:pStyle w:val="a4"/>
      </w:pPr>
      <w:r>
        <w:rPr>
          <w:b w:val="0"/>
        </w:rPr>
        <w:br w:type="column"/>
      </w:r>
      <w:r>
        <w:t>ДОГОВОР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75DE050B" w14:textId="77777777" w:rsidR="003F360E" w:rsidRDefault="00C110EB">
      <w:pPr>
        <w:spacing w:before="6"/>
        <w:rPr>
          <w:b/>
          <w:sz w:val="34"/>
        </w:rPr>
      </w:pPr>
      <w:r>
        <w:br w:type="column"/>
      </w:r>
    </w:p>
    <w:p w14:paraId="61746344" w14:textId="77777777" w:rsidR="003F360E" w:rsidRDefault="00C110EB">
      <w:pPr>
        <w:pStyle w:val="a3"/>
        <w:tabs>
          <w:tab w:val="left" w:pos="1797"/>
        </w:tabs>
        <w:jc w:val="left"/>
      </w:pPr>
      <w:r>
        <w:t xml:space="preserve">«_» </w:t>
      </w:r>
      <w:r>
        <w:rPr>
          <w:u w:val="single"/>
        </w:rPr>
        <w:tab/>
      </w:r>
      <w:r w:rsidR="00C02134">
        <w:t>2026</w:t>
      </w:r>
      <w:r>
        <w:t xml:space="preserve"> </w:t>
      </w:r>
      <w:r>
        <w:rPr>
          <w:spacing w:val="-5"/>
        </w:rPr>
        <w:t>г.</w:t>
      </w:r>
    </w:p>
    <w:p w14:paraId="491113AD" w14:textId="77777777" w:rsidR="003F360E" w:rsidRDefault="003F360E">
      <w:pPr>
        <w:sectPr w:rsidR="003F360E">
          <w:type w:val="continuous"/>
          <w:pgSz w:w="11910" w:h="16840"/>
          <w:pgMar w:top="1040" w:right="500" w:bottom="280" w:left="1580" w:header="720" w:footer="720" w:gutter="0"/>
          <w:cols w:num="3" w:space="720" w:equalWidth="0">
            <w:col w:w="1516" w:space="1631"/>
            <w:col w:w="3226" w:space="566"/>
            <w:col w:w="2891"/>
          </w:cols>
        </w:sectPr>
      </w:pPr>
    </w:p>
    <w:p w14:paraId="2F2CA3DF" w14:textId="77777777" w:rsidR="003F360E" w:rsidRDefault="003F360E">
      <w:pPr>
        <w:pStyle w:val="a3"/>
        <w:spacing w:before="3"/>
        <w:ind w:left="0"/>
        <w:jc w:val="left"/>
        <w:rPr>
          <w:sz w:val="16"/>
        </w:rPr>
      </w:pPr>
    </w:p>
    <w:p w14:paraId="5E977B8D" w14:textId="77777777" w:rsidR="003F360E" w:rsidRDefault="00C02134">
      <w:pPr>
        <w:pStyle w:val="a3"/>
        <w:spacing w:before="90"/>
        <w:ind w:right="342"/>
      </w:pPr>
      <w:r>
        <w:t>Конкурсный</w:t>
      </w:r>
      <w:r w:rsidR="00C110EB">
        <w:t xml:space="preserve"> управляющий должника </w:t>
      </w:r>
      <w:r w:rsidR="00791BC7" w:rsidRPr="00791BC7">
        <w:t>ИП Главы КФХ Липкина Раиса Григорьевна (04.05.1957г.р., м.р.: п. С-Шихан Брединского района Челябинской обл., ОГРНИП 312565804000353, ИНН 563000135647, СНИЛС 048-816-083 83, адрес регистрации: 462890, Оренбургская обл., Кваркенский р-н, п. Красноярский, ул. Зеленая, д. 13</w:t>
      </w:r>
      <w:r w:rsidR="00C110EB">
        <w:t>) Хальметова Тамара Николаевна, именуемая в дальнейшем «Организатор тор</w:t>
      </w:r>
      <w:r>
        <w:t>гов», действующая на основании р</w:t>
      </w:r>
      <w:r w:rsidR="00C110EB">
        <w:t xml:space="preserve">ешения </w:t>
      </w:r>
      <w:r w:rsidR="00791BC7" w:rsidRPr="00791BC7">
        <w:t>Арбитражного суда Оренбургской области от 14.08.2024г. (резолютивная часть) по делу №А47-3577/2024</w:t>
      </w:r>
      <w:r w:rsidR="00C110EB">
        <w:t>,</w:t>
      </w:r>
      <w:r w:rsidR="00C110EB">
        <w:rPr>
          <w:spacing w:val="77"/>
          <w:w w:val="150"/>
        </w:rPr>
        <w:t xml:space="preserve"> </w:t>
      </w:r>
      <w:r w:rsidR="00C110EB">
        <w:t>с</w:t>
      </w:r>
      <w:r w:rsidR="00C110EB">
        <w:rPr>
          <w:spacing w:val="77"/>
          <w:w w:val="150"/>
        </w:rPr>
        <w:t xml:space="preserve">  </w:t>
      </w:r>
      <w:r w:rsidR="00C110EB">
        <w:t>одной</w:t>
      </w:r>
      <w:r w:rsidR="00C110EB">
        <w:rPr>
          <w:spacing w:val="77"/>
          <w:w w:val="150"/>
        </w:rPr>
        <w:t xml:space="preserve">  </w:t>
      </w:r>
      <w:r w:rsidR="00C110EB">
        <w:t>стороны,</w:t>
      </w:r>
      <w:r w:rsidR="00C110EB">
        <w:rPr>
          <w:spacing w:val="76"/>
          <w:w w:val="150"/>
        </w:rPr>
        <w:t xml:space="preserve">  </w:t>
      </w:r>
      <w:r w:rsidR="00C110EB">
        <w:rPr>
          <w:spacing w:val="-10"/>
        </w:rPr>
        <w:t>и</w:t>
      </w:r>
    </w:p>
    <w:p w14:paraId="746BAC62" w14:textId="77777777" w:rsidR="003F360E" w:rsidRDefault="00C110EB">
      <w:pPr>
        <w:pStyle w:val="a3"/>
        <w:tabs>
          <w:tab w:val="left" w:pos="6361"/>
        </w:tabs>
        <w:ind w:right="347"/>
      </w:pPr>
      <w:r>
        <w:rPr>
          <w:u w:val="single"/>
        </w:rPr>
        <w:tab/>
      </w:r>
      <w:r>
        <w:t xml:space="preserve">, именуемое (-ый, -ая) в дальнейшем «Заявитель», с другой стороны, заключили настоящий договор о </w:t>
      </w:r>
      <w:r>
        <w:rPr>
          <w:spacing w:val="-2"/>
        </w:rPr>
        <w:t>нижеследующем:</w:t>
      </w:r>
    </w:p>
    <w:p w14:paraId="61C11579" w14:textId="77777777" w:rsidR="003F360E" w:rsidRDefault="003F360E">
      <w:pPr>
        <w:pStyle w:val="a3"/>
        <w:ind w:left="0"/>
        <w:jc w:val="left"/>
      </w:pPr>
    </w:p>
    <w:p w14:paraId="4761B61F" w14:textId="77777777" w:rsidR="003F360E" w:rsidRDefault="00C110EB">
      <w:pPr>
        <w:pStyle w:val="1"/>
        <w:numPr>
          <w:ilvl w:val="0"/>
          <w:numId w:val="4"/>
        </w:numPr>
        <w:tabs>
          <w:tab w:val="left" w:pos="3814"/>
        </w:tabs>
        <w:ind w:hanging="361"/>
        <w:jc w:val="both"/>
      </w:pPr>
      <w:r>
        <w:t>Предмет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14:paraId="0A94A413" w14:textId="77777777" w:rsidR="003F360E" w:rsidRDefault="00C110EB">
      <w:pPr>
        <w:pStyle w:val="a5"/>
        <w:numPr>
          <w:ilvl w:val="1"/>
          <w:numId w:val="3"/>
        </w:numPr>
        <w:tabs>
          <w:tab w:val="left" w:pos="1598"/>
          <w:tab w:val="left" w:pos="6996"/>
          <w:tab w:val="left" w:pos="9033"/>
          <w:tab w:val="left" w:pos="9531"/>
        </w:tabs>
        <w:ind w:right="292" w:firstLine="707"/>
        <w:jc w:val="both"/>
        <w:rPr>
          <w:sz w:val="24"/>
        </w:rPr>
      </w:pPr>
      <w:r>
        <w:rPr>
          <w:sz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791BC7" w:rsidRPr="00791BC7">
        <w:rPr>
          <w:sz w:val="24"/>
        </w:rPr>
        <w:t>ИП Главы КФХ Липкина Р.Г</w:t>
      </w:r>
      <w:r w:rsidRPr="00791BC7">
        <w:rPr>
          <w:sz w:val="24"/>
        </w:rPr>
        <w:t>.</w:t>
      </w:r>
      <w:r>
        <w:rPr>
          <w:sz w:val="24"/>
        </w:rPr>
        <w:t xml:space="preserve"> по лоту № </w:t>
      </w:r>
      <w:r>
        <w:rPr>
          <w:spacing w:val="80"/>
          <w:sz w:val="24"/>
          <w:u w:val="single"/>
        </w:rPr>
        <w:t xml:space="preserve"> </w:t>
      </w:r>
      <w:r>
        <w:rPr>
          <w:sz w:val="24"/>
        </w:rPr>
        <w:t xml:space="preserve">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(далее по тексту – Предмет торгов), проводимых «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pacing w:val="182"/>
          <w:sz w:val="24"/>
          <w:u w:val="single"/>
        </w:rPr>
        <w:t xml:space="preserve"> </w:t>
      </w:r>
      <w:r>
        <w:rPr>
          <w:sz w:val="24"/>
        </w:rPr>
        <w:t xml:space="preserve">_ г. на электронной торговой площадке ЭТП «ООО «Аукционы Федерации» (ЭТП), адрес в сети Интернет – https://alfalot.ru/ (далее по тексту – адрес ЭТП), перечисляет задаток в сумме </w:t>
      </w:r>
      <w:r>
        <w:rPr>
          <w:sz w:val="24"/>
          <w:u w:val="single"/>
        </w:rPr>
        <w:tab/>
      </w:r>
      <w:r>
        <w:rPr>
          <w:spacing w:val="-4"/>
          <w:sz w:val="24"/>
        </w:rPr>
        <w:t xml:space="preserve">руб. </w:t>
      </w:r>
      <w:r>
        <w:rPr>
          <w:sz w:val="24"/>
        </w:rPr>
        <w:t>в порядке, установленном настоящим Договором.</w:t>
      </w:r>
    </w:p>
    <w:p w14:paraId="03671418" w14:textId="77777777" w:rsidR="003F360E" w:rsidRDefault="00C110EB">
      <w:pPr>
        <w:pStyle w:val="a5"/>
        <w:numPr>
          <w:ilvl w:val="1"/>
          <w:numId w:val="3"/>
        </w:numPr>
        <w:tabs>
          <w:tab w:val="left" w:pos="1538"/>
        </w:tabs>
        <w:ind w:right="343" w:firstLine="707"/>
        <w:jc w:val="both"/>
        <w:rPr>
          <w:sz w:val="24"/>
        </w:rPr>
      </w:pPr>
      <w:r>
        <w:rPr>
          <w:sz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 заключенного по результатам торгов.</w:t>
      </w:r>
    </w:p>
    <w:p w14:paraId="247A901F" w14:textId="77777777" w:rsidR="003F360E" w:rsidRDefault="00C110EB">
      <w:pPr>
        <w:pStyle w:val="a5"/>
        <w:numPr>
          <w:ilvl w:val="1"/>
          <w:numId w:val="3"/>
        </w:numPr>
        <w:tabs>
          <w:tab w:val="left" w:pos="1538"/>
        </w:tabs>
        <w:ind w:right="349" w:firstLine="707"/>
        <w:jc w:val="both"/>
        <w:rPr>
          <w:sz w:val="24"/>
        </w:rPr>
      </w:pPr>
      <w:r>
        <w:rPr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CF7BFF8" w14:textId="77777777" w:rsidR="003F360E" w:rsidRDefault="00C110EB">
      <w:pPr>
        <w:pStyle w:val="a5"/>
        <w:numPr>
          <w:ilvl w:val="1"/>
          <w:numId w:val="3"/>
        </w:numPr>
        <w:tabs>
          <w:tab w:val="left" w:pos="1538"/>
        </w:tabs>
        <w:ind w:right="345" w:firstLine="707"/>
        <w:jc w:val="both"/>
        <w:rPr>
          <w:sz w:val="24"/>
        </w:rPr>
      </w:pPr>
      <w:r>
        <w:rPr>
          <w:sz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</w:t>
      </w:r>
      <w:r w:rsidR="00C02134">
        <w:rPr>
          <w:sz w:val="24"/>
        </w:rPr>
        <w:t>я Предметом торгов; в случае не</w:t>
      </w:r>
      <w:r>
        <w:rPr>
          <w:sz w:val="24"/>
        </w:rPr>
        <w:t>перечисления Заявителем денежных средств по заключенному по результатам торгов договору цессии; в случае неисполнения иных обязательств Заявителя по договору купли-продажи, заключенного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178C443E" w14:textId="77777777" w:rsidR="003F360E" w:rsidRDefault="00C110EB">
      <w:pPr>
        <w:pStyle w:val="a5"/>
        <w:numPr>
          <w:ilvl w:val="1"/>
          <w:numId w:val="3"/>
        </w:numPr>
        <w:tabs>
          <w:tab w:val="left" w:pos="1538"/>
        </w:tabs>
        <w:ind w:right="349" w:firstLine="707"/>
        <w:jc w:val="both"/>
        <w:rPr>
          <w:sz w:val="24"/>
        </w:rPr>
      </w:pPr>
      <w:r>
        <w:rPr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B22CC5F" w14:textId="77777777" w:rsidR="003F360E" w:rsidRDefault="003F360E">
      <w:pPr>
        <w:pStyle w:val="a3"/>
        <w:spacing w:before="10"/>
        <w:ind w:left="0"/>
        <w:jc w:val="left"/>
        <w:rPr>
          <w:sz w:val="23"/>
        </w:rPr>
      </w:pPr>
    </w:p>
    <w:p w14:paraId="01074E27" w14:textId="77777777" w:rsidR="003F360E" w:rsidRDefault="00C110EB">
      <w:pPr>
        <w:pStyle w:val="1"/>
        <w:numPr>
          <w:ilvl w:val="0"/>
          <w:numId w:val="4"/>
        </w:numPr>
        <w:tabs>
          <w:tab w:val="left" w:pos="3351"/>
        </w:tabs>
        <w:spacing w:before="1"/>
        <w:ind w:left="3350" w:hanging="361"/>
        <w:jc w:val="both"/>
      </w:pPr>
      <w:r>
        <w:t>Порядок</w:t>
      </w:r>
      <w:r>
        <w:rPr>
          <w:spacing w:val="-3"/>
        </w:rPr>
        <w:t xml:space="preserve"> </w:t>
      </w:r>
      <w:r>
        <w:t>внесения</w:t>
      </w:r>
      <w:r>
        <w:rPr>
          <w:spacing w:val="-2"/>
        </w:rPr>
        <w:t xml:space="preserve"> задатка</w:t>
      </w:r>
    </w:p>
    <w:p w14:paraId="104DE88A" w14:textId="663ADB7E" w:rsidR="003F360E" w:rsidRDefault="00C110EB">
      <w:pPr>
        <w:pStyle w:val="a5"/>
        <w:numPr>
          <w:ilvl w:val="1"/>
          <w:numId w:val="2"/>
        </w:numPr>
        <w:tabs>
          <w:tab w:val="left" w:pos="1598"/>
          <w:tab w:val="left" w:pos="1857"/>
          <w:tab w:val="left" w:pos="4553"/>
          <w:tab w:val="left" w:pos="5774"/>
          <w:tab w:val="left" w:pos="6588"/>
          <w:tab w:val="left" w:pos="8356"/>
          <w:tab w:val="left" w:pos="9421"/>
        </w:tabs>
        <w:ind w:right="342" w:firstLine="707"/>
        <w:jc w:val="both"/>
        <w:rPr>
          <w:sz w:val="24"/>
        </w:rPr>
      </w:pPr>
      <w:r>
        <w:rPr>
          <w:sz w:val="24"/>
        </w:rPr>
        <w:t xml:space="preserve">Задаток должен быть внесен Заявителем на </w:t>
      </w:r>
      <w:r w:rsidR="00791BC7" w:rsidRPr="00791BC7">
        <w:rPr>
          <w:sz w:val="24"/>
        </w:rPr>
        <w:t>р/с 40817810850187372884 в Филиал «Центральный» ПАО «Совкомбанк», БИК 045004763, ИНН 4401116480, ОГРН 1144400000425, корр/счет 30101810150040000763, КПП 544543001, получатель: Липкина Раиса Григорьевна, ИНН Получателя: 563000135647</w:t>
      </w:r>
      <w:r w:rsidR="00C02134">
        <w:rPr>
          <w:sz w:val="24"/>
        </w:rPr>
        <w:t xml:space="preserve">, в срок не позднее </w:t>
      </w:r>
      <w:r w:rsidR="00AC34E8">
        <w:rPr>
          <w:sz w:val="24"/>
        </w:rPr>
        <w:t>окончания того интервала публичного предложения, в котором подана заявка на участие.</w:t>
      </w:r>
      <w:r>
        <w:rPr>
          <w:sz w:val="24"/>
        </w:rPr>
        <w:t xml:space="preserve"> В назначении платежа необходимо указать: «Задаток для участия в торгах по продаже имущества </w:t>
      </w:r>
      <w:r w:rsidR="00791BC7" w:rsidRPr="00791BC7">
        <w:rPr>
          <w:sz w:val="24"/>
        </w:rPr>
        <w:t>ИП Главы КФХ Липкина Р.Г.</w:t>
      </w:r>
      <w:r>
        <w:rPr>
          <w:i/>
          <w:sz w:val="24"/>
        </w:rPr>
        <w:t xml:space="preserve">, </w:t>
      </w:r>
      <w:r>
        <w:rPr>
          <w:sz w:val="24"/>
        </w:rPr>
        <w:t>проводимых «</w:t>
      </w:r>
      <w:r>
        <w:rPr>
          <w:spacing w:val="80"/>
          <w:sz w:val="24"/>
          <w:u w:val="single"/>
        </w:rPr>
        <w:t xml:space="preserve"> </w:t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355"/>
          <w:sz w:val="24"/>
          <w:u w:val="single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г. на ЭТП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 xml:space="preserve">лот № 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sz w:val="24"/>
        </w:rPr>
        <w:t>».</w:t>
      </w:r>
    </w:p>
    <w:p w14:paraId="17DEBCB8" w14:textId="77777777" w:rsidR="003F360E" w:rsidRDefault="00C110EB">
      <w:pPr>
        <w:pStyle w:val="a5"/>
        <w:numPr>
          <w:ilvl w:val="1"/>
          <w:numId w:val="2"/>
        </w:numPr>
        <w:tabs>
          <w:tab w:val="left" w:pos="1538"/>
        </w:tabs>
        <w:ind w:right="351" w:firstLine="707"/>
        <w:jc w:val="both"/>
        <w:rPr>
          <w:sz w:val="24"/>
        </w:rPr>
      </w:pPr>
      <w:r>
        <w:rPr>
          <w:sz w:val="24"/>
        </w:rPr>
        <w:t>Обязанность Заявителя по перечислению задатка считается исполненной в момент</w:t>
      </w:r>
      <w:r>
        <w:rPr>
          <w:spacing w:val="17"/>
          <w:sz w:val="24"/>
        </w:rPr>
        <w:t xml:space="preserve"> </w:t>
      </w:r>
      <w:r>
        <w:rPr>
          <w:sz w:val="24"/>
        </w:rPr>
        <w:t>зачисления</w:t>
      </w:r>
      <w:r>
        <w:rPr>
          <w:spacing w:val="16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16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17"/>
          <w:sz w:val="24"/>
        </w:rPr>
        <w:t xml:space="preserve"> </w:t>
      </w:r>
      <w:r>
        <w:rPr>
          <w:sz w:val="24"/>
        </w:rPr>
        <w:t>счет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17"/>
          <w:sz w:val="24"/>
        </w:rPr>
        <w:t xml:space="preserve"> </w:t>
      </w:r>
      <w:r>
        <w:rPr>
          <w:sz w:val="24"/>
        </w:rPr>
        <w:t>сумме,</w:t>
      </w:r>
      <w:r>
        <w:rPr>
          <w:spacing w:val="16"/>
          <w:sz w:val="24"/>
        </w:rPr>
        <w:t xml:space="preserve"> </w:t>
      </w:r>
      <w:r>
        <w:rPr>
          <w:sz w:val="24"/>
        </w:rPr>
        <w:t>указанной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п.</w:t>
      </w:r>
    </w:p>
    <w:p w14:paraId="56FAA1DE" w14:textId="77777777" w:rsidR="003F360E" w:rsidRDefault="00C110EB">
      <w:pPr>
        <w:pStyle w:val="a3"/>
      </w:pPr>
      <w:r>
        <w:t>2.1.</w:t>
      </w:r>
      <w:r>
        <w:rPr>
          <w:spacing w:val="-3"/>
        </w:rPr>
        <w:t xml:space="preserve"> </w:t>
      </w:r>
      <w:r>
        <w:t>настоящего</w:t>
      </w:r>
      <w:r>
        <w:rPr>
          <w:spacing w:val="-2"/>
        </w:rPr>
        <w:t xml:space="preserve"> договора.</w:t>
      </w:r>
    </w:p>
    <w:p w14:paraId="68209AA0" w14:textId="449AB2B6" w:rsidR="003F360E" w:rsidRDefault="00C110EB">
      <w:pPr>
        <w:pStyle w:val="a3"/>
        <w:ind w:right="349" w:firstLine="707"/>
      </w:pPr>
      <w:r>
        <w:t>2.3.</w:t>
      </w:r>
      <w:r>
        <w:rPr>
          <w:spacing w:val="80"/>
        </w:rPr>
        <w:t xml:space="preserve"> </w:t>
      </w:r>
      <w: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</w:t>
      </w:r>
      <w:r>
        <w:rPr>
          <w:spacing w:val="4"/>
        </w:rPr>
        <w:t xml:space="preserve"> </w:t>
      </w:r>
      <w:r>
        <w:t>настоящего</w:t>
      </w:r>
      <w:r>
        <w:rPr>
          <w:spacing w:val="4"/>
        </w:rPr>
        <w:t xml:space="preserve"> </w:t>
      </w:r>
      <w:r>
        <w:t>договора</w:t>
      </w:r>
      <w:r>
        <w:rPr>
          <w:spacing w:val="3"/>
        </w:rPr>
        <w:t xml:space="preserve"> </w:t>
      </w:r>
      <w:r>
        <w:t>возвращаются</w:t>
      </w:r>
      <w:r>
        <w:rPr>
          <w:spacing w:val="4"/>
        </w:rPr>
        <w:t xml:space="preserve"> </w:t>
      </w:r>
      <w:r>
        <w:t>ему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общем</w:t>
      </w:r>
      <w:r>
        <w:rPr>
          <w:spacing w:val="4"/>
        </w:rPr>
        <w:t xml:space="preserve"> </w:t>
      </w:r>
      <w:r>
        <w:t>порядке,</w:t>
      </w:r>
      <w:r>
        <w:rPr>
          <w:spacing w:val="4"/>
        </w:rPr>
        <w:t xml:space="preserve"> </w:t>
      </w:r>
      <w:r>
        <w:t>установленном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rPr>
          <w:spacing w:val="-5"/>
        </w:rPr>
        <w:t>п.</w:t>
      </w:r>
    </w:p>
    <w:p w14:paraId="45D8CD88" w14:textId="77777777" w:rsidR="003F360E" w:rsidRDefault="00C110EB">
      <w:pPr>
        <w:pStyle w:val="a3"/>
      </w:pPr>
      <w:r>
        <w:t>1.5.</w:t>
      </w:r>
      <w:r>
        <w:rPr>
          <w:spacing w:val="-3"/>
        </w:rPr>
        <w:t xml:space="preserve"> </w:t>
      </w:r>
      <w:r>
        <w:t>настоящего</w:t>
      </w:r>
      <w:r>
        <w:rPr>
          <w:spacing w:val="-2"/>
        </w:rPr>
        <w:t xml:space="preserve"> договора.</w:t>
      </w:r>
    </w:p>
    <w:p w14:paraId="2951B958" w14:textId="77777777" w:rsidR="003F360E" w:rsidRDefault="003F360E">
      <w:pPr>
        <w:sectPr w:rsidR="003F360E">
          <w:type w:val="continuous"/>
          <w:pgSz w:w="11910" w:h="16840"/>
          <w:pgMar w:top="1040" w:right="500" w:bottom="280" w:left="1580" w:header="720" w:footer="720" w:gutter="0"/>
          <w:cols w:space="720"/>
        </w:sectPr>
      </w:pPr>
    </w:p>
    <w:p w14:paraId="3F401DC4" w14:textId="77777777" w:rsidR="003F360E" w:rsidRDefault="00C110EB">
      <w:pPr>
        <w:pStyle w:val="a3"/>
        <w:spacing w:before="73"/>
        <w:ind w:right="352" w:firstLine="707"/>
      </w:pPr>
      <w:r>
        <w:lastRenderedPageBreak/>
        <w:t>2.4.</w:t>
      </w:r>
      <w:r>
        <w:rPr>
          <w:spacing w:val="40"/>
        </w:rPr>
        <w:t xml:space="preserve"> </w:t>
      </w:r>
      <w:r>
        <w:t>На денежные средства, перечисленные в соответствии с настоящим</w:t>
      </w:r>
      <w:r>
        <w:rPr>
          <w:spacing w:val="80"/>
        </w:rPr>
        <w:t xml:space="preserve"> </w:t>
      </w:r>
      <w:r>
        <w:t>договором, проценты не начисляются.</w:t>
      </w:r>
    </w:p>
    <w:p w14:paraId="19C2B5E8" w14:textId="77777777" w:rsidR="003F360E" w:rsidRDefault="003F360E">
      <w:pPr>
        <w:pStyle w:val="a3"/>
        <w:spacing w:before="1"/>
        <w:ind w:left="0"/>
        <w:jc w:val="left"/>
      </w:pPr>
    </w:p>
    <w:p w14:paraId="5DC9469E" w14:textId="77777777" w:rsidR="003F360E" w:rsidRDefault="00C110EB">
      <w:pPr>
        <w:pStyle w:val="1"/>
        <w:numPr>
          <w:ilvl w:val="0"/>
          <w:numId w:val="4"/>
        </w:numPr>
        <w:tabs>
          <w:tab w:val="left" w:pos="3577"/>
        </w:tabs>
        <w:ind w:left="3576" w:hanging="349"/>
        <w:jc w:val="both"/>
      </w:pPr>
      <w:r>
        <w:t>Заключительные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14:paraId="0DA7043A" w14:textId="7DC6C6A8" w:rsidR="003F360E" w:rsidRDefault="00C110EB">
      <w:pPr>
        <w:pStyle w:val="a5"/>
        <w:numPr>
          <w:ilvl w:val="1"/>
          <w:numId w:val="1"/>
        </w:numPr>
        <w:tabs>
          <w:tab w:val="left" w:pos="1598"/>
        </w:tabs>
        <w:ind w:right="350" w:firstLine="707"/>
        <w:jc w:val="both"/>
        <w:rPr>
          <w:sz w:val="24"/>
        </w:rPr>
      </w:pPr>
      <w:r>
        <w:rPr>
          <w:sz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рассматривает Арбитражный суд </w:t>
      </w:r>
      <w:r w:rsidR="001E7372" w:rsidRPr="001E7372">
        <w:rPr>
          <w:sz w:val="24"/>
        </w:rPr>
        <w:t>Оренбургской области</w:t>
      </w:r>
      <w:r>
        <w:rPr>
          <w:sz w:val="24"/>
        </w:rPr>
        <w:t>.</w:t>
      </w:r>
    </w:p>
    <w:p w14:paraId="5B59DCF7" w14:textId="77777777" w:rsidR="003F360E" w:rsidRDefault="00C110EB">
      <w:pPr>
        <w:pStyle w:val="a5"/>
        <w:numPr>
          <w:ilvl w:val="1"/>
          <w:numId w:val="1"/>
        </w:numPr>
        <w:tabs>
          <w:tab w:val="left" w:pos="1538"/>
        </w:tabs>
        <w:ind w:right="351" w:firstLine="707"/>
        <w:jc w:val="both"/>
        <w:rPr>
          <w:sz w:val="24"/>
        </w:rPr>
      </w:pPr>
      <w:r>
        <w:rPr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17EDCE7" w14:textId="77777777" w:rsidR="003F360E" w:rsidRDefault="003F360E">
      <w:pPr>
        <w:pStyle w:val="a3"/>
        <w:ind w:left="0"/>
        <w:jc w:val="left"/>
      </w:pPr>
    </w:p>
    <w:p w14:paraId="1AED5659" w14:textId="77777777" w:rsidR="003F360E" w:rsidRDefault="00C110EB">
      <w:pPr>
        <w:pStyle w:val="a5"/>
        <w:numPr>
          <w:ilvl w:val="0"/>
          <w:numId w:val="4"/>
        </w:numPr>
        <w:tabs>
          <w:tab w:val="left" w:pos="4155"/>
        </w:tabs>
        <w:ind w:left="4154" w:hanging="349"/>
        <w:jc w:val="left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2"/>
          <w:sz w:val="24"/>
        </w:rPr>
        <w:t xml:space="preserve"> сторон</w:t>
      </w: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2"/>
        <w:gridCol w:w="4803"/>
      </w:tblGrid>
      <w:tr w:rsidR="003F360E" w14:paraId="5549AA18" w14:textId="77777777">
        <w:trPr>
          <w:trHeight w:val="277"/>
        </w:trPr>
        <w:tc>
          <w:tcPr>
            <w:tcW w:w="4782" w:type="dxa"/>
          </w:tcPr>
          <w:p w14:paraId="1E16524D" w14:textId="77777777" w:rsidR="003F360E" w:rsidRDefault="00C110EB">
            <w:pPr>
              <w:pStyle w:val="TableParagraph"/>
              <w:spacing w:line="258" w:lineRule="exact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Организатор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торгов</w:t>
            </w:r>
          </w:p>
        </w:tc>
        <w:tc>
          <w:tcPr>
            <w:tcW w:w="4803" w:type="dxa"/>
          </w:tcPr>
          <w:p w14:paraId="59600FC4" w14:textId="77777777" w:rsidR="003F360E" w:rsidRDefault="00C110EB">
            <w:pPr>
              <w:pStyle w:val="TableParagraph"/>
              <w:spacing w:line="258" w:lineRule="exact"/>
              <w:ind w:left="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Заявитель</w:t>
            </w:r>
          </w:p>
        </w:tc>
      </w:tr>
      <w:tr w:rsidR="003F360E" w14:paraId="483C5116" w14:textId="77777777">
        <w:trPr>
          <w:trHeight w:val="1932"/>
        </w:trPr>
        <w:tc>
          <w:tcPr>
            <w:tcW w:w="4782" w:type="dxa"/>
          </w:tcPr>
          <w:p w14:paraId="060F3709" w14:textId="77777777" w:rsidR="00791BC7" w:rsidRDefault="00C02134">
            <w:pPr>
              <w:pStyle w:val="TableParagraph"/>
              <w:spacing w:line="270" w:lineRule="atLeast"/>
              <w:ind w:left="38"/>
              <w:rPr>
                <w:sz w:val="24"/>
              </w:rPr>
            </w:pPr>
            <w:r>
              <w:rPr>
                <w:sz w:val="24"/>
              </w:rPr>
              <w:t>Конкурсный</w:t>
            </w:r>
            <w:r w:rsidR="00C110EB">
              <w:rPr>
                <w:sz w:val="24"/>
              </w:rPr>
              <w:t xml:space="preserve"> управляющий </w:t>
            </w:r>
            <w:r w:rsidR="00791BC7" w:rsidRPr="00791BC7">
              <w:rPr>
                <w:sz w:val="24"/>
              </w:rPr>
              <w:t>ИП Главы КФХ Липкина Р.Г.</w:t>
            </w:r>
            <w:r w:rsidR="00C110EB">
              <w:rPr>
                <w:sz w:val="24"/>
              </w:rPr>
              <w:t xml:space="preserve"> </w:t>
            </w:r>
          </w:p>
          <w:p w14:paraId="10BEFF5B" w14:textId="77777777" w:rsidR="003F360E" w:rsidRDefault="00791BC7">
            <w:pPr>
              <w:pStyle w:val="TableParagraph"/>
              <w:spacing w:line="270" w:lineRule="atLeast"/>
              <w:ind w:left="38"/>
              <w:rPr>
                <w:sz w:val="24"/>
              </w:rPr>
            </w:pPr>
            <w:r w:rsidRPr="00791BC7">
              <w:rPr>
                <w:sz w:val="24"/>
              </w:rPr>
              <w:t>р/с 40817810850187372884 в Филиал «Центральный» ПАО «Совкомбанк», БИК 045004763, ИНН 4401116480, ОГРН 1144400000425, корр/счет 30101810150040000763, КПП 544543001, получатель: Липкина Раиса Григорьевна, ИНН Получателя: 563000135647</w:t>
            </w:r>
          </w:p>
        </w:tc>
        <w:tc>
          <w:tcPr>
            <w:tcW w:w="4803" w:type="dxa"/>
          </w:tcPr>
          <w:p w14:paraId="0A570A8C" w14:textId="77777777" w:rsidR="003F360E" w:rsidRDefault="003F360E">
            <w:pPr>
              <w:pStyle w:val="TableParagraph"/>
              <w:rPr>
                <w:sz w:val="24"/>
              </w:rPr>
            </w:pPr>
          </w:p>
        </w:tc>
      </w:tr>
      <w:tr w:rsidR="003F360E" w14:paraId="2B5F58F7" w14:textId="77777777">
        <w:trPr>
          <w:trHeight w:val="1283"/>
        </w:trPr>
        <w:tc>
          <w:tcPr>
            <w:tcW w:w="4782" w:type="dxa"/>
            <w:tcBorders>
              <w:bottom w:val="single" w:sz="12" w:space="0" w:color="000000"/>
            </w:tcBorders>
          </w:tcPr>
          <w:p w14:paraId="4CFF839F" w14:textId="77777777" w:rsidR="003F360E" w:rsidRDefault="003F360E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0169414F" w14:textId="59809555" w:rsidR="003F360E" w:rsidRDefault="003F360E">
            <w:pPr>
              <w:pStyle w:val="TableParagraph"/>
              <w:ind w:left="42"/>
              <w:rPr>
                <w:sz w:val="20"/>
              </w:rPr>
            </w:pPr>
          </w:p>
          <w:p w14:paraId="3DFB1F4F" w14:textId="77777777" w:rsidR="003F360E" w:rsidRDefault="00C110EB">
            <w:pPr>
              <w:pStyle w:val="TableParagraph"/>
              <w:spacing w:line="251" w:lineRule="exact"/>
              <w:ind w:left="2798"/>
              <w:rPr>
                <w:sz w:val="24"/>
              </w:rPr>
            </w:pPr>
            <w:r>
              <w:rPr>
                <w:sz w:val="24"/>
              </w:rPr>
              <w:t>Хальметова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Т.Н.</w:t>
            </w:r>
          </w:p>
        </w:tc>
        <w:tc>
          <w:tcPr>
            <w:tcW w:w="4803" w:type="dxa"/>
          </w:tcPr>
          <w:p w14:paraId="65ECE899" w14:textId="77777777" w:rsidR="003F360E" w:rsidRDefault="003F360E">
            <w:pPr>
              <w:pStyle w:val="TableParagraph"/>
              <w:rPr>
                <w:b/>
                <w:sz w:val="26"/>
              </w:rPr>
            </w:pPr>
          </w:p>
          <w:p w14:paraId="4CA42526" w14:textId="77777777" w:rsidR="003F360E" w:rsidRDefault="003F360E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50320E67" w14:textId="77777777" w:rsidR="003F360E" w:rsidRDefault="00C110EB">
            <w:pPr>
              <w:pStyle w:val="TableParagraph"/>
              <w:tabs>
                <w:tab w:val="left" w:pos="2451"/>
                <w:tab w:val="left" w:pos="4109"/>
              </w:tabs>
              <w:ind w:left="4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_</w:t>
            </w:r>
          </w:p>
        </w:tc>
      </w:tr>
    </w:tbl>
    <w:p w14:paraId="03E4C384" w14:textId="77777777" w:rsidR="00C110EB" w:rsidRDefault="00C110EB"/>
    <w:sectPr w:rsidR="00C110EB">
      <w:pgSz w:w="11910" w:h="16840"/>
      <w:pgMar w:top="1040" w:right="5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435AD"/>
    <w:multiLevelType w:val="multilevel"/>
    <w:tmpl w:val="0F523E4A"/>
    <w:lvl w:ilvl="0">
      <w:start w:val="2"/>
      <w:numFmt w:val="decimal"/>
      <w:lvlText w:val="%1"/>
      <w:lvlJc w:val="left"/>
      <w:pPr>
        <w:ind w:left="122" w:hanging="7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7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1" w:hanging="7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7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7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3" w:hanging="7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4" w:hanging="7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5" w:hanging="768"/>
      </w:pPr>
      <w:rPr>
        <w:rFonts w:hint="default"/>
        <w:lang w:val="ru-RU" w:eastAsia="en-US" w:bidi="ar-SA"/>
      </w:rPr>
    </w:lvl>
  </w:abstractNum>
  <w:abstractNum w:abstractNumId="1" w15:restartNumberingAfterBreak="0">
    <w:nsid w:val="3E1E5574"/>
    <w:multiLevelType w:val="multilevel"/>
    <w:tmpl w:val="08FCF9FC"/>
    <w:lvl w:ilvl="0">
      <w:start w:val="3"/>
      <w:numFmt w:val="decimal"/>
      <w:lvlText w:val="%1"/>
      <w:lvlJc w:val="left"/>
      <w:pPr>
        <w:ind w:left="122" w:hanging="7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7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1" w:hanging="7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7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7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3" w:hanging="7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4" w:hanging="7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5" w:hanging="768"/>
      </w:pPr>
      <w:rPr>
        <w:rFonts w:hint="default"/>
        <w:lang w:val="ru-RU" w:eastAsia="en-US" w:bidi="ar-SA"/>
      </w:rPr>
    </w:lvl>
  </w:abstractNum>
  <w:abstractNum w:abstractNumId="2" w15:restartNumberingAfterBreak="0">
    <w:nsid w:val="462A7E9E"/>
    <w:multiLevelType w:val="multilevel"/>
    <w:tmpl w:val="C3DA2920"/>
    <w:lvl w:ilvl="0">
      <w:start w:val="1"/>
      <w:numFmt w:val="decimal"/>
      <w:lvlText w:val="%1"/>
      <w:lvlJc w:val="left"/>
      <w:pPr>
        <w:ind w:left="122" w:hanging="76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" w:hanging="7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1" w:hanging="7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7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7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7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3" w:hanging="7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4" w:hanging="7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5" w:hanging="768"/>
      </w:pPr>
      <w:rPr>
        <w:rFonts w:hint="default"/>
        <w:lang w:val="ru-RU" w:eastAsia="en-US" w:bidi="ar-SA"/>
      </w:rPr>
    </w:lvl>
  </w:abstractNum>
  <w:abstractNum w:abstractNumId="3" w15:restartNumberingAfterBreak="0">
    <w:nsid w:val="6A4C3025"/>
    <w:multiLevelType w:val="hybridMultilevel"/>
    <w:tmpl w:val="55C25942"/>
    <w:lvl w:ilvl="0" w:tplc="AE080472">
      <w:start w:val="1"/>
      <w:numFmt w:val="decimal"/>
      <w:lvlText w:val="%1."/>
      <w:lvlJc w:val="left"/>
      <w:pPr>
        <w:ind w:left="381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D382C8B4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2" w:tplc="2532544C">
      <w:numFmt w:val="bullet"/>
      <w:lvlText w:val="•"/>
      <w:lvlJc w:val="left"/>
      <w:pPr>
        <w:ind w:left="5021" w:hanging="360"/>
      </w:pPr>
      <w:rPr>
        <w:rFonts w:hint="default"/>
        <w:lang w:val="ru-RU" w:eastAsia="en-US" w:bidi="ar-SA"/>
      </w:rPr>
    </w:lvl>
    <w:lvl w:ilvl="3" w:tplc="65166DD0">
      <w:numFmt w:val="bullet"/>
      <w:lvlText w:val="•"/>
      <w:lvlJc w:val="left"/>
      <w:pPr>
        <w:ind w:left="5621" w:hanging="360"/>
      </w:pPr>
      <w:rPr>
        <w:rFonts w:hint="default"/>
        <w:lang w:val="ru-RU" w:eastAsia="en-US" w:bidi="ar-SA"/>
      </w:rPr>
    </w:lvl>
    <w:lvl w:ilvl="4" w:tplc="1F02D646">
      <w:numFmt w:val="bullet"/>
      <w:lvlText w:val="•"/>
      <w:lvlJc w:val="left"/>
      <w:pPr>
        <w:ind w:left="6222" w:hanging="360"/>
      </w:pPr>
      <w:rPr>
        <w:rFonts w:hint="default"/>
        <w:lang w:val="ru-RU" w:eastAsia="en-US" w:bidi="ar-SA"/>
      </w:rPr>
    </w:lvl>
    <w:lvl w:ilvl="5" w:tplc="E77C2866">
      <w:numFmt w:val="bullet"/>
      <w:lvlText w:val="•"/>
      <w:lvlJc w:val="left"/>
      <w:pPr>
        <w:ind w:left="6823" w:hanging="360"/>
      </w:pPr>
      <w:rPr>
        <w:rFonts w:hint="default"/>
        <w:lang w:val="ru-RU" w:eastAsia="en-US" w:bidi="ar-SA"/>
      </w:rPr>
    </w:lvl>
    <w:lvl w:ilvl="6" w:tplc="2146DC42">
      <w:numFmt w:val="bullet"/>
      <w:lvlText w:val="•"/>
      <w:lvlJc w:val="left"/>
      <w:pPr>
        <w:ind w:left="7423" w:hanging="360"/>
      </w:pPr>
      <w:rPr>
        <w:rFonts w:hint="default"/>
        <w:lang w:val="ru-RU" w:eastAsia="en-US" w:bidi="ar-SA"/>
      </w:rPr>
    </w:lvl>
    <w:lvl w:ilvl="7" w:tplc="82E050DA">
      <w:numFmt w:val="bullet"/>
      <w:lvlText w:val="•"/>
      <w:lvlJc w:val="left"/>
      <w:pPr>
        <w:ind w:left="8024" w:hanging="360"/>
      </w:pPr>
      <w:rPr>
        <w:rFonts w:hint="default"/>
        <w:lang w:val="ru-RU" w:eastAsia="en-US" w:bidi="ar-SA"/>
      </w:rPr>
    </w:lvl>
    <w:lvl w:ilvl="8" w:tplc="19D45074">
      <w:numFmt w:val="bullet"/>
      <w:lvlText w:val="•"/>
      <w:lvlJc w:val="left"/>
      <w:pPr>
        <w:ind w:left="8625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360E"/>
    <w:rsid w:val="00167B6C"/>
    <w:rsid w:val="001E7372"/>
    <w:rsid w:val="003F360E"/>
    <w:rsid w:val="006F0947"/>
    <w:rsid w:val="00791BC7"/>
    <w:rsid w:val="00A82F01"/>
    <w:rsid w:val="00AC34E8"/>
    <w:rsid w:val="00C02134"/>
    <w:rsid w:val="00C1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9A8F7"/>
  <w15:docId w15:val="{B3C0E96D-9316-49F6-93F1-6C6416D8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350" w:hanging="36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4"/>
      <w:ind w:left="12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22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622</Words>
  <Characters>3547</Characters>
  <Application>Microsoft Office Word</Application>
  <DocSecurity>0</DocSecurity>
  <Lines>29</Lines>
  <Paragraphs>8</Paragraphs>
  <ScaleCrop>false</ScaleCrop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 Jurist</cp:lastModifiedBy>
  <cp:revision>8</cp:revision>
  <dcterms:created xsi:type="dcterms:W3CDTF">2025-10-12T20:03:00Z</dcterms:created>
  <dcterms:modified xsi:type="dcterms:W3CDTF">2026-06-04T12:56:00Z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2025-07-23T00:00:00Z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2025-10-12T00:00:00Z</vt:filetime>
  </property>
</Properties>
</file>