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Договор купли-продажи</w:t>
      </w:r>
    </w:p>
    <w:p w:rsidR="005817F8" w:rsidRPr="0093090B" w:rsidRDefault="005817F8" w:rsidP="005817F8">
      <w:pPr>
        <w:jc w:val="center"/>
        <w:rPr>
          <w:rStyle w:val="paragraph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2"/>
        <w:gridCol w:w="4693"/>
      </w:tblGrid>
      <w:tr w:rsidR="005817F8" w:rsidRPr="0093090B" w:rsidTr="00EB2181">
        <w:tc>
          <w:tcPr>
            <w:tcW w:w="5210" w:type="dxa"/>
          </w:tcPr>
          <w:p w:rsidR="005817F8" w:rsidRPr="0093090B" w:rsidRDefault="00A062D9" w:rsidP="00EB2181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</w:t>
            </w:r>
            <w:r w:rsidR="00D52128" w:rsidRPr="0093090B">
              <w:rPr>
                <w:b/>
                <w:sz w:val="22"/>
                <w:szCs w:val="22"/>
              </w:rPr>
              <w:t>. Воронеж</w:t>
            </w:r>
          </w:p>
          <w:p w:rsidR="005817F8" w:rsidRPr="0093090B" w:rsidRDefault="005817F8" w:rsidP="00EB2181">
            <w:pPr>
              <w:rPr>
                <w:rStyle w:val="paragraph"/>
                <w:b/>
                <w:sz w:val="22"/>
                <w:szCs w:val="22"/>
              </w:rPr>
            </w:pPr>
          </w:p>
        </w:tc>
        <w:tc>
          <w:tcPr>
            <w:tcW w:w="5211" w:type="dxa"/>
          </w:tcPr>
          <w:p w:rsidR="005817F8" w:rsidRPr="0093090B" w:rsidRDefault="005817F8" w:rsidP="00A062D9">
            <w:pPr>
              <w:jc w:val="right"/>
              <w:rPr>
                <w:rStyle w:val="paragraph"/>
                <w:sz w:val="22"/>
                <w:szCs w:val="22"/>
              </w:rPr>
            </w:pPr>
            <w:r w:rsidRPr="0093090B">
              <w:rPr>
                <w:rStyle w:val="paragraph"/>
                <w:sz w:val="22"/>
                <w:szCs w:val="22"/>
              </w:rPr>
              <w:t>____   __________ 20</w:t>
            </w:r>
            <w:r w:rsidR="00D52128" w:rsidRPr="0093090B">
              <w:rPr>
                <w:rStyle w:val="paragraph"/>
                <w:sz w:val="22"/>
                <w:szCs w:val="22"/>
              </w:rPr>
              <w:t>2</w:t>
            </w:r>
            <w:r w:rsidR="00A062D9">
              <w:rPr>
                <w:rStyle w:val="paragraph"/>
                <w:sz w:val="22"/>
                <w:szCs w:val="22"/>
              </w:rPr>
              <w:t>6</w:t>
            </w:r>
            <w:r w:rsidRPr="0093090B">
              <w:rPr>
                <w:rStyle w:val="paragraph"/>
                <w:sz w:val="22"/>
                <w:szCs w:val="22"/>
              </w:rPr>
              <w:t xml:space="preserve"> г.</w:t>
            </w:r>
          </w:p>
        </w:tc>
      </w:tr>
    </w:tbl>
    <w:p w:rsidR="005817F8" w:rsidRPr="00A062D9" w:rsidRDefault="005817F8" w:rsidP="005817F8">
      <w:pPr>
        <w:rPr>
          <w:rStyle w:val="paragraph"/>
          <w:sz w:val="22"/>
          <w:szCs w:val="22"/>
        </w:rPr>
      </w:pPr>
    </w:p>
    <w:p w:rsidR="005817F8" w:rsidRPr="00A062D9" w:rsidRDefault="00A64220" w:rsidP="00F46A2E">
      <w:pPr>
        <w:pStyle w:val="a6"/>
        <w:ind w:firstLine="709"/>
        <w:jc w:val="both"/>
        <w:rPr>
          <w:rStyle w:val="paragraph"/>
          <w:rFonts w:ascii="Times New Roman" w:hAnsi="Times New Roman"/>
        </w:rPr>
      </w:pPr>
      <w:r w:rsidRPr="00A64220">
        <w:rPr>
          <w:rFonts w:ascii="Times New Roman" w:hAnsi="Times New Roman"/>
        </w:rPr>
        <w:t>Благонравова Алла Валентиновна</w:t>
      </w:r>
      <w:r w:rsidR="00A062D9" w:rsidRPr="00A64220">
        <w:rPr>
          <w:rFonts w:ascii="Times New Roman" w:hAnsi="Times New Roman"/>
        </w:rPr>
        <w:t xml:space="preserve"> (</w:t>
      </w:r>
      <w:r w:rsidRPr="00A64220">
        <w:rPr>
          <w:rFonts w:ascii="Times New Roman" w:hAnsi="Times New Roman"/>
        </w:rPr>
        <w:t>27.04.1973 г.р., место рождения: гор. Воронеж, адрес регистрации: г. Воронеж ул. Морозова, д. 10, кв. 125, ИНН 366602316217, СНИЛС 037-912-379 71</w:t>
      </w:r>
      <w:r w:rsidR="00A062D9" w:rsidRPr="00A64220">
        <w:rPr>
          <w:rFonts w:ascii="Times New Roman" w:hAnsi="Times New Roman"/>
        </w:rPr>
        <w:t xml:space="preserve">) </w:t>
      </w:r>
      <w:r w:rsidR="005817F8" w:rsidRPr="00A64220">
        <w:rPr>
          <w:rFonts w:ascii="Times New Roman" w:hAnsi="Times New Roman"/>
        </w:rPr>
        <w:t>в лице финансового</w:t>
      </w:r>
      <w:r w:rsidR="005817F8" w:rsidRPr="00A64220">
        <w:rPr>
          <w:rFonts w:ascii="Times New Roman" w:hAnsi="Times New Roman"/>
          <w:bCs/>
        </w:rPr>
        <w:t xml:space="preserve"> управляющего </w:t>
      </w:r>
      <w:r w:rsidR="005817F8" w:rsidRPr="00A64220">
        <w:rPr>
          <w:rFonts w:ascii="Times New Roman" w:hAnsi="Times New Roman"/>
        </w:rPr>
        <w:t xml:space="preserve">Кафтанатия Александра Игоревича, действующего на основании </w:t>
      </w:r>
      <w:r w:rsidR="00A062D9" w:rsidRPr="00A64220">
        <w:rPr>
          <w:rFonts w:ascii="Times New Roman" w:hAnsi="Times New Roman"/>
        </w:rPr>
        <w:t xml:space="preserve">Решения Арбитражного суда Воронежской области </w:t>
      </w:r>
      <w:r w:rsidRPr="00A64220">
        <w:rPr>
          <w:rFonts w:ascii="Times New Roman" w:hAnsi="Times New Roman"/>
        </w:rPr>
        <w:t>от 15.12.2025г. по делу №А14-5155/2025</w:t>
      </w:r>
      <w:r w:rsidR="005817F8" w:rsidRPr="00A64220">
        <w:rPr>
          <w:rFonts w:ascii="Times New Roman" w:hAnsi="Times New Roman"/>
        </w:rPr>
        <w:t>, именуем</w:t>
      </w:r>
      <w:r w:rsidR="00A062D9" w:rsidRPr="00A64220">
        <w:rPr>
          <w:rFonts w:ascii="Times New Roman" w:hAnsi="Times New Roman"/>
        </w:rPr>
        <w:t>ая</w:t>
      </w:r>
      <w:r w:rsidR="005817F8" w:rsidRPr="00A64220">
        <w:rPr>
          <w:rFonts w:ascii="Times New Roman" w:hAnsi="Times New Roman"/>
        </w:rPr>
        <w:t xml:space="preserve"> в дальнейшем «Продавец», с одной стороны</w:t>
      </w:r>
      <w:r w:rsidR="005817F8" w:rsidRPr="00A64220">
        <w:rPr>
          <w:rStyle w:val="paragraph"/>
          <w:rFonts w:ascii="Times New Roman" w:hAnsi="Times New Roman"/>
        </w:rPr>
        <w:t xml:space="preserve">, и </w:t>
      </w:r>
      <w:r w:rsidR="005817F8" w:rsidRPr="00A64220">
        <w:rPr>
          <w:rStyle w:val="paragraph"/>
          <w:rFonts w:ascii="Times New Roman" w:hAnsi="Times New Roman"/>
          <w:b/>
        </w:rPr>
        <w:t>________________________________</w:t>
      </w:r>
      <w:r w:rsidR="005817F8" w:rsidRPr="00A64220">
        <w:rPr>
          <w:rStyle w:val="FontStyle36"/>
          <w:rFonts w:ascii="Times New Roman" w:hAnsi="Times New Roman" w:cs="Times New Roman"/>
          <w:sz w:val="22"/>
          <w:szCs w:val="22"/>
        </w:rPr>
        <w:t>, в лице __________________________________,</w:t>
      </w:r>
      <w:r w:rsidR="005817F8" w:rsidRPr="00A062D9">
        <w:rPr>
          <w:rStyle w:val="FontStyle36"/>
          <w:rFonts w:ascii="Times New Roman" w:hAnsi="Times New Roman" w:cs="Times New Roman"/>
          <w:sz w:val="22"/>
          <w:szCs w:val="22"/>
        </w:rPr>
        <w:t xml:space="preserve"> действующего на основании _________</w:t>
      </w:r>
      <w:r w:rsidR="005817F8" w:rsidRPr="00A062D9">
        <w:rPr>
          <w:rStyle w:val="paragraph"/>
          <w:rFonts w:ascii="Times New Roman" w:hAnsi="Times New Roman"/>
        </w:rPr>
        <w:t>, именуем</w:t>
      </w:r>
      <w:r w:rsidR="00F46A2E" w:rsidRPr="00A062D9">
        <w:rPr>
          <w:rStyle w:val="paragraph"/>
          <w:rFonts w:ascii="Times New Roman" w:hAnsi="Times New Roman"/>
        </w:rPr>
        <w:t xml:space="preserve">ый </w:t>
      </w:r>
      <w:r w:rsidR="005817F8" w:rsidRPr="00A062D9">
        <w:rPr>
          <w:rStyle w:val="paragraph"/>
          <w:rFonts w:ascii="Times New Roman" w:hAnsi="Times New Roman"/>
        </w:rPr>
        <w:t xml:space="preserve">в дальнейшем </w:t>
      </w:r>
      <w:r w:rsidR="005817F8" w:rsidRPr="00A062D9">
        <w:rPr>
          <w:rStyle w:val="paragraph"/>
          <w:rFonts w:ascii="Times New Roman" w:hAnsi="Times New Roman"/>
          <w:b/>
          <w:bCs/>
        </w:rPr>
        <w:t>«</w:t>
      </w:r>
      <w:r w:rsidR="005817F8" w:rsidRPr="00A062D9">
        <w:rPr>
          <w:rStyle w:val="paragraph"/>
          <w:rFonts w:ascii="Times New Roman" w:hAnsi="Times New Roman"/>
        </w:rPr>
        <w:t xml:space="preserve">Покупатель», с другой стороны, заключили настоящий договор о нижеследующем: </w:t>
      </w:r>
    </w:p>
    <w:p w:rsidR="0093090B" w:rsidRPr="00A062D9" w:rsidRDefault="0093090B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A062D9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A062D9">
        <w:rPr>
          <w:rStyle w:val="paragraph"/>
          <w:b/>
          <w:sz w:val="22"/>
          <w:szCs w:val="22"/>
        </w:rPr>
        <w:t>1.ПРЕДМЕТ ДОГОВОРА</w:t>
      </w:r>
    </w:p>
    <w:p w:rsidR="005817F8" w:rsidRPr="0093090B" w:rsidRDefault="005817F8" w:rsidP="005817F8">
      <w:pPr>
        <w:pStyle w:val="a3"/>
        <w:ind w:firstLine="708"/>
        <w:rPr>
          <w:sz w:val="22"/>
          <w:szCs w:val="22"/>
        </w:rPr>
      </w:pPr>
      <w:r w:rsidRPr="00A062D9">
        <w:rPr>
          <w:rStyle w:val="paragraph"/>
          <w:sz w:val="22"/>
          <w:szCs w:val="22"/>
        </w:rPr>
        <w:t>1.1.</w:t>
      </w:r>
      <w:r w:rsidRPr="00A062D9">
        <w:rPr>
          <w:rStyle w:val="paragraph"/>
          <w:sz w:val="22"/>
          <w:szCs w:val="22"/>
        </w:rPr>
        <w:tab/>
      </w:r>
      <w:r w:rsidRPr="00A062D9">
        <w:rPr>
          <w:sz w:val="22"/>
          <w:szCs w:val="22"/>
        </w:rPr>
        <w:t>В соответствии с Протоколом о результатах проведения открытых т</w:t>
      </w:r>
      <w:r w:rsidR="00D52128" w:rsidRPr="00A062D9">
        <w:rPr>
          <w:sz w:val="22"/>
          <w:szCs w:val="22"/>
        </w:rPr>
        <w:t>оргов № ___ от</w:t>
      </w:r>
      <w:r w:rsidR="00D52128" w:rsidRPr="0093090B">
        <w:rPr>
          <w:sz w:val="22"/>
          <w:szCs w:val="22"/>
        </w:rPr>
        <w:t xml:space="preserve"> ___ ________ </w:t>
      </w:r>
      <w:r w:rsidR="00A062D9">
        <w:rPr>
          <w:sz w:val="22"/>
          <w:szCs w:val="22"/>
        </w:rPr>
        <w:t>______</w:t>
      </w:r>
      <w:r w:rsidRPr="0093090B">
        <w:rPr>
          <w:sz w:val="22"/>
          <w:szCs w:val="22"/>
        </w:rPr>
        <w:t xml:space="preserve"> г. и условиями настоящего договора Продавец обязуется передать в собственность Покупателю, а Покупатель обязуется принять и оплатить следующее имущество </w:t>
      </w:r>
      <w:r w:rsidR="00A64220">
        <w:rPr>
          <w:sz w:val="22"/>
          <w:szCs w:val="22"/>
        </w:rPr>
        <w:t>Благонравовой Аллы Валентиновны</w:t>
      </w:r>
      <w:r w:rsidRPr="0093090B">
        <w:rPr>
          <w:sz w:val="22"/>
          <w:szCs w:val="22"/>
        </w:rPr>
        <w:t xml:space="preserve"> (далее по тексту Объект):</w:t>
      </w:r>
    </w:p>
    <w:p w:rsidR="005817F8" w:rsidRPr="00A062D9" w:rsidRDefault="005817F8" w:rsidP="00F46A2E">
      <w:pPr>
        <w:ind w:firstLine="567"/>
        <w:jc w:val="both"/>
        <w:rPr>
          <w:sz w:val="22"/>
          <w:szCs w:val="22"/>
        </w:rPr>
      </w:pPr>
      <w:r w:rsidRPr="00A062D9">
        <w:rPr>
          <w:sz w:val="22"/>
          <w:szCs w:val="22"/>
        </w:rPr>
        <w:t>–</w:t>
      </w:r>
      <w:r w:rsidRPr="00A062D9">
        <w:rPr>
          <w:sz w:val="22"/>
          <w:szCs w:val="22"/>
        </w:rPr>
        <w:tab/>
      </w:r>
      <w:r w:rsidR="00A64220" w:rsidRPr="00DC0D07">
        <w:rPr>
          <w:sz w:val="23"/>
          <w:szCs w:val="23"/>
        </w:rPr>
        <w:t>Земельный участок, кадастровый номер</w:t>
      </w:r>
      <w:bookmarkStart w:id="0" w:name="_GoBack"/>
      <w:bookmarkEnd w:id="0"/>
      <w:r w:rsidR="00A64220" w:rsidRPr="00DC0D07">
        <w:rPr>
          <w:sz w:val="23"/>
          <w:szCs w:val="23"/>
        </w:rPr>
        <w:t xml:space="preserve"> 36:28:8321000:97, общая площадь 550 </w:t>
      </w:r>
      <w:proofErr w:type="spellStart"/>
      <w:r w:rsidR="00A64220" w:rsidRPr="00DC0D07">
        <w:rPr>
          <w:sz w:val="23"/>
          <w:szCs w:val="23"/>
        </w:rPr>
        <w:t>кв.м</w:t>
      </w:r>
      <w:proofErr w:type="spellEnd"/>
      <w:r w:rsidR="00A64220" w:rsidRPr="00DC0D07">
        <w:rPr>
          <w:sz w:val="23"/>
          <w:szCs w:val="23"/>
        </w:rPr>
        <w:t xml:space="preserve">., местоположение: Воронежская область, Семилукский район, </w:t>
      </w:r>
      <w:proofErr w:type="spellStart"/>
      <w:r w:rsidR="00A64220" w:rsidRPr="00DC0D07">
        <w:rPr>
          <w:sz w:val="23"/>
          <w:szCs w:val="23"/>
        </w:rPr>
        <w:t>сдт</w:t>
      </w:r>
      <w:proofErr w:type="spellEnd"/>
      <w:r w:rsidR="00A64220" w:rsidRPr="00DC0D07">
        <w:rPr>
          <w:sz w:val="23"/>
          <w:szCs w:val="23"/>
        </w:rPr>
        <w:t xml:space="preserve"> «Клен», ул. Вторая Полевая, уч.70</w:t>
      </w:r>
      <w:r w:rsidR="00F46A2E" w:rsidRPr="00A062D9">
        <w:rPr>
          <w:sz w:val="22"/>
          <w:szCs w:val="22"/>
        </w:rPr>
        <w:t>.</w:t>
      </w:r>
    </w:p>
    <w:p w:rsidR="005817F8" w:rsidRPr="00A062D9" w:rsidRDefault="005817F8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2.ОБЯЗАННОСТИ И ОТВЕТСТВЕННОСТЬ СТОРОН</w:t>
      </w:r>
    </w:p>
    <w:p w:rsidR="005817F8" w:rsidRPr="0093090B" w:rsidRDefault="005817F8" w:rsidP="005817F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93090B">
        <w:rPr>
          <w:rFonts w:ascii="Times New Roman" w:hAnsi="Times New Roman" w:cs="Times New Roman"/>
          <w:sz w:val="22"/>
          <w:szCs w:val="22"/>
        </w:rPr>
        <w:t>2.1.</w:t>
      </w:r>
      <w:r w:rsidRPr="0093090B">
        <w:rPr>
          <w:rFonts w:ascii="Times New Roman" w:hAnsi="Times New Roman" w:cs="Times New Roman"/>
          <w:sz w:val="22"/>
          <w:szCs w:val="22"/>
        </w:rPr>
        <w:tab/>
        <w:t>Передача Продавцом объект</w:t>
      </w:r>
      <w:r w:rsidR="00A062D9">
        <w:rPr>
          <w:rFonts w:ascii="Times New Roman" w:hAnsi="Times New Roman" w:cs="Times New Roman"/>
          <w:sz w:val="22"/>
          <w:szCs w:val="22"/>
        </w:rPr>
        <w:t>а</w:t>
      </w:r>
      <w:r w:rsidRPr="0093090B">
        <w:rPr>
          <w:rFonts w:ascii="Times New Roman" w:hAnsi="Times New Roman" w:cs="Times New Roman"/>
          <w:sz w:val="22"/>
          <w:szCs w:val="22"/>
        </w:rPr>
        <w:t xml:space="preserve"> Покупателю осуществляется по акту приема-передачи, который является неотъемлемой частью Договора и подписывается в течении </w:t>
      </w:r>
      <w:r w:rsidR="00A062D9">
        <w:rPr>
          <w:rFonts w:ascii="Times New Roman" w:hAnsi="Times New Roman" w:cs="Times New Roman"/>
          <w:sz w:val="22"/>
          <w:szCs w:val="22"/>
        </w:rPr>
        <w:t>пяти</w:t>
      </w:r>
      <w:r w:rsidRPr="0093090B">
        <w:rPr>
          <w:rFonts w:ascii="Times New Roman" w:hAnsi="Times New Roman" w:cs="Times New Roman"/>
          <w:sz w:val="22"/>
          <w:szCs w:val="22"/>
        </w:rPr>
        <w:t xml:space="preserve"> рабочих дней с момента полной оплаты Покупателем приобретенного им имущества.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3090B">
        <w:rPr>
          <w:rFonts w:eastAsiaTheme="minorHAnsi"/>
          <w:sz w:val="22"/>
          <w:szCs w:val="22"/>
          <w:lang w:eastAsia="en-US"/>
        </w:rPr>
        <w:t>2.2.</w:t>
      </w:r>
      <w:r w:rsidRPr="0093090B">
        <w:rPr>
          <w:rFonts w:eastAsiaTheme="minorHAnsi"/>
          <w:sz w:val="22"/>
          <w:szCs w:val="22"/>
          <w:lang w:eastAsia="en-US"/>
        </w:rPr>
        <w:tab/>
        <w:t>Покупатель обязуется: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sz w:val="22"/>
          <w:szCs w:val="22"/>
          <w:lang w:eastAsia="en-US"/>
        </w:rPr>
      </w:pPr>
      <w:r w:rsidRPr="0093090B">
        <w:rPr>
          <w:rFonts w:eastAsiaTheme="minorHAnsi"/>
          <w:color w:val="auto"/>
          <w:sz w:val="22"/>
          <w:szCs w:val="22"/>
          <w:lang w:eastAsia="en-US"/>
        </w:rPr>
        <w:t>2.2.1.</w:t>
      </w:r>
      <w:r w:rsidRPr="0093090B">
        <w:rPr>
          <w:rFonts w:eastAsiaTheme="minorHAnsi"/>
          <w:color w:val="auto"/>
          <w:sz w:val="22"/>
          <w:szCs w:val="22"/>
          <w:lang w:eastAsia="en-US"/>
        </w:rPr>
        <w:tab/>
        <w:t xml:space="preserve">Принять имущество от Продавца по </w:t>
      </w:r>
      <w:hyperlink r:id="rId6" w:history="1">
        <w:r w:rsidRPr="0093090B">
          <w:rPr>
            <w:rFonts w:eastAsiaTheme="minorHAnsi"/>
            <w:color w:val="auto"/>
            <w:sz w:val="22"/>
            <w:szCs w:val="22"/>
            <w:lang w:eastAsia="en-US"/>
          </w:rPr>
          <w:t>Акту</w:t>
        </w:r>
      </w:hyperlink>
      <w:r w:rsidRPr="0093090B">
        <w:rPr>
          <w:rFonts w:eastAsiaTheme="minorHAnsi"/>
          <w:color w:val="auto"/>
          <w:sz w:val="22"/>
          <w:szCs w:val="22"/>
          <w:lang w:eastAsia="en-US"/>
        </w:rPr>
        <w:t xml:space="preserve"> приема-передачи.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3090B">
        <w:rPr>
          <w:rFonts w:eastAsiaTheme="minorHAnsi"/>
          <w:sz w:val="22"/>
          <w:szCs w:val="22"/>
          <w:lang w:eastAsia="en-US"/>
        </w:rPr>
        <w:t>2.2.2.</w:t>
      </w:r>
      <w:r w:rsidRPr="0093090B">
        <w:rPr>
          <w:rFonts w:eastAsiaTheme="minorHAnsi"/>
          <w:sz w:val="22"/>
          <w:szCs w:val="22"/>
          <w:lang w:eastAsia="en-US"/>
        </w:rPr>
        <w:tab/>
        <w:t>Уплатить цену имущества в размере и порядке, установленных настоящим Договором.</w:t>
      </w:r>
    </w:p>
    <w:p w:rsidR="005817F8" w:rsidRPr="0093090B" w:rsidRDefault="005817F8" w:rsidP="005817F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93090B">
        <w:rPr>
          <w:rFonts w:eastAsiaTheme="minorHAnsi"/>
          <w:sz w:val="22"/>
          <w:szCs w:val="22"/>
          <w:lang w:eastAsia="en-US"/>
        </w:rPr>
        <w:t>2.2.3.</w:t>
      </w:r>
      <w:r w:rsidRPr="0093090B">
        <w:rPr>
          <w:rFonts w:eastAsiaTheme="minorHAnsi"/>
          <w:sz w:val="22"/>
          <w:szCs w:val="22"/>
          <w:lang w:eastAsia="en-US"/>
        </w:rPr>
        <w:tab/>
        <w:t xml:space="preserve">Представить в уполномоченный орган документы, необходимые для </w:t>
      </w:r>
      <w:r w:rsidR="00593026" w:rsidRPr="0093090B">
        <w:rPr>
          <w:rFonts w:eastAsiaTheme="minorHAnsi"/>
          <w:sz w:val="22"/>
          <w:szCs w:val="22"/>
          <w:lang w:eastAsia="en-US"/>
        </w:rPr>
        <w:t>перерегистрации указанного имущества</w:t>
      </w:r>
      <w:r w:rsidRPr="0093090B">
        <w:rPr>
          <w:rFonts w:eastAsiaTheme="minorHAnsi"/>
          <w:sz w:val="22"/>
          <w:szCs w:val="22"/>
          <w:lang w:eastAsia="en-US"/>
        </w:rPr>
        <w:t>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2.3.</w:t>
      </w:r>
      <w:r w:rsidRPr="0093090B">
        <w:rPr>
          <w:sz w:val="22"/>
          <w:szCs w:val="22"/>
        </w:rPr>
        <w:tab/>
      </w:r>
      <w:r w:rsidRPr="0093090B">
        <w:rPr>
          <w:bCs/>
          <w:sz w:val="22"/>
          <w:szCs w:val="22"/>
        </w:rPr>
        <w:t>Права на приобретенные Объекты</w:t>
      </w:r>
      <w:r w:rsidR="00593026" w:rsidRPr="0093090B">
        <w:rPr>
          <w:bCs/>
          <w:sz w:val="22"/>
          <w:szCs w:val="22"/>
        </w:rPr>
        <w:t xml:space="preserve"> </w:t>
      </w:r>
      <w:r w:rsidR="002326A4">
        <w:rPr>
          <w:bCs/>
          <w:sz w:val="22"/>
          <w:szCs w:val="22"/>
        </w:rPr>
        <w:t>не</w:t>
      </w:r>
      <w:r w:rsidR="00593026" w:rsidRPr="0093090B">
        <w:rPr>
          <w:sz w:val="22"/>
          <w:szCs w:val="22"/>
        </w:rPr>
        <w:t>движимо</w:t>
      </w:r>
      <w:r w:rsidR="002326A4">
        <w:rPr>
          <w:sz w:val="22"/>
          <w:szCs w:val="22"/>
        </w:rPr>
        <w:t>го имущества возникают у Покупателя</w:t>
      </w:r>
      <w:r w:rsidR="00593026" w:rsidRPr="0093090B">
        <w:rPr>
          <w:sz w:val="22"/>
          <w:szCs w:val="22"/>
        </w:rPr>
        <w:t xml:space="preserve"> после государственной регистрации перехода права собственности</w:t>
      </w:r>
      <w:r w:rsidRPr="0093090B">
        <w:rPr>
          <w:sz w:val="22"/>
          <w:szCs w:val="22"/>
        </w:rPr>
        <w:t>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2.4.</w:t>
      </w:r>
      <w:r w:rsidRPr="0093090B">
        <w:rPr>
          <w:sz w:val="22"/>
          <w:szCs w:val="22"/>
        </w:rPr>
        <w:tab/>
        <w:t>Права, обязанности и ответственность Сторон, не предусмотренные настоящим Договором, устанавливаются в соответствии с действующим законодательством РФ.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3.ОБЩАЯ СТОИМОСТЬ ДОГОВОРА И УСЛОВИЯ ОПЛАТЫ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a7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3.1.</w:t>
      </w:r>
      <w:r w:rsidRPr="0093090B">
        <w:rPr>
          <w:sz w:val="22"/>
          <w:szCs w:val="22"/>
        </w:rPr>
        <w:tab/>
        <w:t>Общая стоимость продаваемого по настоящему договору имущества сформирована на торгах и составляет ____________________________________________________________    рублей.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3.2.</w:t>
      </w:r>
      <w:r w:rsidRPr="0093090B">
        <w:rPr>
          <w:sz w:val="22"/>
          <w:szCs w:val="22"/>
        </w:rPr>
        <w:tab/>
        <w:t xml:space="preserve">Оплата по настоящему договору производится в течение 30 (тридцати) дней с даты заключения настоящего договора путем перечисления денежных средств на расчетный счет Продавца указанный в п.6. 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Сумма внесенного задатка засчитывается в оплату.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t>4.ПОРЯДОК РАССМОТРЕНИЯ СПОРОВ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4.1.</w:t>
      </w:r>
      <w:r w:rsidRPr="0093090B">
        <w:rPr>
          <w:sz w:val="22"/>
          <w:szCs w:val="22"/>
        </w:rPr>
        <w:tab/>
        <w:t>Споры и разногласия, которые могут возникнуть из настоящего договора, по возможности будут разрешаться путем переговоров.</w:t>
      </w:r>
    </w:p>
    <w:p w:rsidR="005817F8" w:rsidRPr="0093090B" w:rsidRDefault="005817F8" w:rsidP="009D03C8">
      <w:pPr>
        <w:ind w:firstLine="708"/>
        <w:jc w:val="both"/>
        <w:rPr>
          <w:b/>
          <w:bCs/>
          <w:sz w:val="22"/>
          <w:szCs w:val="22"/>
        </w:rPr>
      </w:pPr>
      <w:r w:rsidRPr="0093090B">
        <w:rPr>
          <w:sz w:val="22"/>
          <w:szCs w:val="22"/>
        </w:rPr>
        <w:t>4.2.</w:t>
      </w:r>
      <w:r w:rsidRPr="0093090B">
        <w:rPr>
          <w:sz w:val="22"/>
          <w:szCs w:val="22"/>
        </w:rPr>
        <w:tab/>
        <w:t>Если споры и разногласия не могут быть решены путем переговоров, они подлежат разрешению в судебном порядке в соответствии с действующим законодательством Российской Федерации.</w:t>
      </w:r>
    </w:p>
    <w:p w:rsidR="005817F8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A64220" w:rsidRPr="0093090B" w:rsidRDefault="00A64220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  <w:r w:rsidRPr="0093090B">
        <w:rPr>
          <w:b/>
          <w:bCs/>
          <w:sz w:val="22"/>
          <w:szCs w:val="22"/>
        </w:rPr>
        <w:lastRenderedPageBreak/>
        <w:t>5.ЗАКЛЮЧИТЕЛЬНЫЕ ПОЛОЖЕНИЯ</w:t>
      </w:r>
    </w:p>
    <w:p w:rsidR="005817F8" w:rsidRPr="0093090B" w:rsidRDefault="005817F8" w:rsidP="005817F8">
      <w:pPr>
        <w:ind w:firstLine="708"/>
        <w:jc w:val="center"/>
        <w:rPr>
          <w:b/>
          <w:bCs/>
          <w:sz w:val="22"/>
          <w:szCs w:val="22"/>
        </w:rPr>
      </w:pPr>
    </w:p>
    <w:p w:rsidR="005817F8" w:rsidRPr="0093090B" w:rsidRDefault="005817F8" w:rsidP="005817F8">
      <w:pPr>
        <w:pStyle w:val="2"/>
        <w:spacing w:after="0" w:line="240" w:lineRule="auto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5.1.</w:t>
      </w:r>
      <w:r w:rsidRPr="0093090B">
        <w:rPr>
          <w:sz w:val="22"/>
          <w:szCs w:val="22"/>
        </w:rPr>
        <w:tab/>
        <w:t>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817F8" w:rsidRPr="0093090B" w:rsidRDefault="005817F8" w:rsidP="005817F8">
      <w:pPr>
        <w:pStyle w:val="3"/>
        <w:spacing w:after="0"/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5.2.</w:t>
      </w:r>
      <w:r w:rsidRPr="0093090B">
        <w:rPr>
          <w:sz w:val="22"/>
          <w:szCs w:val="22"/>
        </w:rPr>
        <w:tab/>
        <w:t>Настоящий договор составлен на русском языке, в 3 (трех) экземплярах, имеющих равную юридическую силу,</w:t>
      </w:r>
      <w:r w:rsidR="002326A4">
        <w:rPr>
          <w:sz w:val="22"/>
          <w:szCs w:val="22"/>
        </w:rPr>
        <w:t xml:space="preserve"> по одному для каждой из Сторон и для регистрирующего органа.</w:t>
      </w:r>
    </w:p>
    <w:p w:rsidR="005817F8" w:rsidRPr="0093090B" w:rsidRDefault="005817F8" w:rsidP="005817F8">
      <w:pPr>
        <w:ind w:firstLine="708"/>
        <w:jc w:val="both"/>
        <w:rPr>
          <w:sz w:val="22"/>
          <w:szCs w:val="22"/>
        </w:rPr>
      </w:pPr>
      <w:r w:rsidRPr="0093090B">
        <w:rPr>
          <w:sz w:val="22"/>
          <w:szCs w:val="22"/>
        </w:rPr>
        <w:t>5.3.</w:t>
      </w:r>
      <w:r w:rsidRPr="0093090B">
        <w:rPr>
          <w:sz w:val="22"/>
          <w:szCs w:val="22"/>
        </w:rPr>
        <w:tab/>
        <w:t>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</w:p>
    <w:p w:rsidR="005817F8" w:rsidRPr="0093090B" w:rsidRDefault="005817F8" w:rsidP="005817F8">
      <w:pPr>
        <w:ind w:firstLine="567"/>
        <w:jc w:val="center"/>
        <w:rPr>
          <w:rStyle w:val="paragraph"/>
          <w:b/>
          <w:sz w:val="22"/>
          <w:szCs w:val="22"/>
        </w:rPr>
      </w:pPr>
      <w:r w:rsidRPr="0093090B">
        <w:rPr>
          <w:rStyle w:val="paragraph"/>
          <w:b/>
          <w:sz w:val="22"/>
          <w:szCs w:val="22"/>
        </w:rPr>
        <w:t>6.АДРЕСА И РЕКВИЗИТЫ СТОРОН.</w:t>
      </w:r>
    </w:p>
    <w:p w:rsidR="005817F8" w:rsidRPr="0093090B" w:rsidRDefault="005817F8" w:rsidP="005817F8">
      <w:pPr>
        <w:ind w:firstLine="567"/>
        <w:jc w:val="center"/>
        <w:rPr>
          <w:rStyle w:val="paragraph"/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3"/>
        <w:gridCol w:w="4612"/>
      </w:tblGrid>
      <w:tr w:rsidR="005817F8" w:rsidRPr="00A64220" w:rsidTr="00EB2181">
        <w:trPr>
          <w:trHeight w:val="2967"/>
        </w:trPr>
        <w:tc>
          <w:tcPr>
            <w:tcW w:w="5387" w:type="dxa"/>
          </w:tcPr>
          <w:p w:rsidR="005817F8" w:rsidRPr="00A64220" w:rsidRDefault="005817F8" w:rsidP="00EB218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A64220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</w:p>
          <w:p w:rsidR="0093090B" w:rsidRPr="00A64220" w:rsidRDefault="00A64220" w:rsidP="00D52128">
            <w:pPr>
              <w:rPr>
                <w:sz w:val="22"/>
                <w:szCs w:val="22"/>
              </w:rPr>
            </w:pPr>
            <w:r w:rsidRPr="00A64220">
              <w:rPr>
                <w:sz w:val="22"/>
                <w:szCs w:val="22"/>
              </w:rPr>
              <w:t>Благонравова Алла Валентиновна (27.04.1973 г.р., место рождения: гор. Воронеж, адрес регистрации: г. Воронеж ул. Морозова, д. 10, кв. 125, ИНН 366602316217, СНИЛС 037-912-379 71</w:t>
            </w:r>
          </w:p>
          <w:p w:rsidR="00A062D9" w:rsidRPr="00A64220" w:rsidRDefault="00A062D9" w:rsidP="00EB2181">
            <w:pPr>
              <w:rPr>
                <w:sz w:val="22"/>
                <w:szCs w:val="22"/>
              </w:rPr>
            </w:pPr>
          </w:p>
          <w:p w:rsidR="00A64220" w:rsidRDefault="00A64220" w:rsidP="00EB2181">
            <w:pPr>
              <w:rPr>
                <w:sz w:val="22"/>
                <w:szCs w:val="22"/>
              </w:rPr>
            </w:pPr>
            <w:r w:rsidRPr="00A64220">
              <w:rPr>
                <w:sz w:val="22"/>
                <w:szCs w:val="22"/>
              </w:rPr>
              <w:t>счет №40817810790109192139 в Филиале №3652 Банка ВТБ (публичное акционерное общество) в г. Воронеже,</w:t>
            </w:r>
          </w:p>
          <w:p w:rsidR="00D52128" w:rsidRPr="00A64220" w:rsidRDefault="00A64220" w:rsidP="00EB2181">
            <w:pPr>
              <w:rPr>
                <w:sz w:val="22"/>
                <w:szCs w:val="22"/>
              </w:rPr>
            </w:pPr>
            <w:r w:rsidRPr="00A64220">
              <w:rPr>
                <w:sz w:val="22"/>
                <w:szCs w:val="22"/>
              </w:rPr>
              <w:t>к/с 30101810545250000855, БИК 042007855</w:t>
            </w:r>
          </w:p>
          <w:p w:rsidR="00D52128" w:rsidRPr="00A64220" w:rsidRDefault="00D52128" w:rsidP="00EB2181">
            <w:pPr>
              <w:rPr>
                <w:sz w:val="22"/>
                <w:szCs w:val="22"/>
              </w:rPr>
            </w:pPr>
          </w:p>
          <w:p w:rsidR="005817F8" w:rsidRPr="00A64220" w:rsidRDefault="005817F8" w:rsidP="00EB2181">
            <w:pPr>
              <w:rPr>
                <w:sz w:val="22"/>
                <w:szCs w:val="22"/>
              </w:rPr>
            </w:pPr>
            <w:r w:rsidRPr="00A64220">
              <w:rPr>
                <w:sz w:val="22"/>
                <w:szCs w:val="22"/>
              </w:rPr>
              <w:t>Финансовый управляющий</w:t>
            </w:r>
          </w:p>
          <w:p w:rsidR="005817F8" w:rsidRPr="00A64220" w:rsidRDefault="005817F8" w:rsidP="00EB2181">
            <w:pPr>
              <w:pStyle w:val="ConsNonformat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817F8" w:rsidRPr="00A64220" w:rsidRDefault="005817F8" w:rsidP="00EB2181">
            <w:pPr>
              <w:rPr>
                <w:sz w:val="22"/>
                <w:szCs w:val="22"/>
              </w:rPr>
            </w:pPr>
            <w:r w:rsidRPr="00A64220">
              <w:rPr>
                <w:sz w:val="22"/>
                <w:szCs w:val="22"/>
              </w:rPr>
              <w:t>____________________ /</w:t>
            </w:r>
            <w:proofErr w:type="spellStart"/>
            <w:r w:rsidRPr="00A64220">
              <w:rPr>
                <w:sz w:val="22"/>
                <w:szCs w:val="22"/>
              </w:rPr>
              <w:t>А.И.Кафтанатий</w:t>
            </w:r>
            <w:proofErr w:type="spellEnd"/>
            <w:r w:rsidRPr="00A64220">
              <w:rPr>
                <w:sz w:val="22"/>
                <w:szCs w:val="22"/>
              </w:rPr>
              <w:t>/</w:t>
            </w:r>
          </w:p>
        </w:tc>
        <w:tc>
          <w:tcPr>
            <w:tcW w:w="4808" w:type="dxa"/>
          </w:tcPr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  <w:r w:rsidRPr="00A64220">
              <w:rPr>
                <w:b/>
                <w:sz w:val="22"/>
                <w:szCs w:val="22"/>
              </w:rPr>
              <w:t>ПОКУПАТЕЛЬ</w:t>
            </w: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Pr="00A64220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062D9" w:rsidRDefault="00A062D9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A64220" w:rsidRPr="00A64220" w:rsidRDefault="00A64220" w:rsidP="00EB2181">
            <w:pPr>
              <w:contextualSpacing/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rPr>
                <w:b/>
                <w:sz w:val="22"/>
                <w:szCs w:val="22"/>
              </w:rPr>
            </w:pPr>
          </w:p>
          <w:p w:rsidR="005817F8" w:rsidRPr="00A64220" w:rsidRDefault="005817F8" w:rsidP="00EB2181">
            <w:pPr>
              <w:rPr>
                <w:b/>
                <w:sz w:val="22"/>
                <w:szCs w:val="22"/>
              </w:rPr>
            </w:pPr>
            <w:r w:rsidRPr="00A64220">
              <w:rPr>
                <w:b/>
                <w:sz w:val="22"/>
                <w:szCs w:val="22"/>
              </w:rPr>
              <w:t>________________/_________________/</w:t>
            </w:r>
          </w:p>
        </w:tc>
      </w:tr>
    </w:tbl>
    <w:p w:rsidR="005817F8" w:rsidRPr="00C723A6" w:rsidRDefault="005817F8" w:rsidP="005817F8">
      <w:pPr>
        <w:rPr>
          <w:sz w:val="22"/>
          <w:szCs w:val="22"/>
        </w:rPr>
      </w:pPr>
    </w:p>
    <w:p w:rsidR="00E86C74" w:rsidRDefault="00E86C74"/>
    <w:sectPr w:rsidR="00E86C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74DE" w:rsidRDefault="00EB74DE" w:rsidP="00593026">
      <w:r>
        <w:separator/>
      </w:r>
    </w:p>
  </w:endnote>
  <w:endnote w:type="continuationSeparator" w:id="0">
    <w:p w:rsidR="00EB74DE" w:rsidRDefault="00EB74DE" w:rsidP="00593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74DE" w:rsidRDefault="00EB74DE" w:rsidP="00593026">
      <w:r>
        <w:separator/>
      </w:r>
    </w:p>
  </w:footnote>
  <w:footnote w:type="continuationSeparator" w:id="0">
    <w:p w:rsidR="00EB74DE" w:rsidRDefault="00EB74DE" w:rsidP="00593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3026" w:rsidRDefault="00593026" w:rsidP="00593026">
    <w:pPr>
      <w:pStyle w:val="a9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7F8"/>
    <w:rsid w:val="000543AB"/>
    <w:rsid w:val="002326A4"/>
    <w:rsid w:val="002A79D8"/>
    <w:rsid w:val="003C4AF3"/>
    <w:rsid w:val="005817F8"/>
    <w:rsid w:val="00593026"/>
    <w:rsid w:val="0093090B"/>
    <w:rsid w:val="009D03C8"/>
    <w:rsid w:val="00A062D9"/>
    <w:rsid w:val="00A64220"/>
    <w:rsid w:val="00D52128"/>
    <w:rsid w:val="00E86C74"/>
    <w:rsid w:val="00EB74DE"/>
    <w:rsid w:val="00F4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F77A4A-8BB6-47A5-8D61-55C0A33F7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7F8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5817F8"/>
  </w:style>
  <w:style w:type="paragraph" w:styleId="a3">
    <w:name w:val="Body Text Indent"/>
    <w:basedOn w:val="a"/>
    <w:link w:val="a4"/>
    <w:rsid w:val="005817F8"/>
    <w:pPr>
      <w:ind w:firstLine="720"/>
      <w:jc w:val="both"/>
    </w:pPr>
    <w:rPr>
      <w:color w:val="auto"/>
    </w:rPr>
  </w:style>
  <w:style w:type="character" w:customStyle="1" w:styleId="a4">
    <w:name w:val="Основной текст с отступом Знак"/>
    <w:basedOn w:val="a0"/>
    <w:link w:val="a3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5817F8"/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59"/>
    <w:rsid w:val="005817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5817F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5817F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5817F8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5817F8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5817F8"/>
    <w:pPr>
      <w:spacing w:after="120" w:line="480" w:lineRule="auto"/>
    </w:pPr>
    <w:rPr>
      <w:color w:val="auto"/>
    </w:rPr>
  </w:style>
  <w:style w:type="character" w:customStyle="1" w:styleId="20">
    <w:name w:val="Основной текст 2 Знак"/>
    <w:basedOn w:val="a0"/>
    <w:link w:val="2"/>
    <w:rsid w:val="005817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5817F8"/>
    <w:pPr>
      <w:spacing w:after="120"/>
    </w:pPr>
    <w:rPr>
      <w:color w:val="auto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5817F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5817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mi-callto">
    <w:name w:val="wmi-callto"/>
    <w:basedOn w:val="a0"/>
    <w:rsid w:val="005817F8"/>
  </w:style>
  <w:style w:type="paragraph" w:styleId="a9">
    <w:name w:val="header"/>
    <w:basedOn w:val="a"/>
    <w:link w:val="aa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9302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302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9AFA359061F697D866F52D332FC3C8B8D4D88D1E763C9ECC4409FBA004J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Кафтанатий</dc:creator>
  <cp:keywords/>
  <dc:description/>
  <cp:lastModifiedBy>Александр Кафтанатий</cp:lastModifiedBy>
  <cp:revision>5</cp:revision>
  <dcterms:created xsi:type="dcterms:W3CDTF">2023-07-12T07:52:00Z</dcterms:created>
  <dcterms:modified xsi:type="dcterms:W3CDTF">2026-06-03T09:58:00Z</dcterms:modified>
</cp:coreProperties>
</file>