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538" w:rsidRPr="007A1B49" w:rsidRDefault="001226AB" w:rsidP="00485BEB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7A1B49">
        <w:rPr>
          <w:b/>
          <w:szCs w:val="24"/>
        </w:rPr>
        <w:t>Договор</w:t>
      </w:r>
    </w:p>
    <w:p w:rsidR="003A3E67" w:rsidRDefault="00120538" w:rsidP="00485BEB">
      <w:pPr>
        <w:jc w:val="center"/>
        <w:rPr>
          <w:szCs w:val="24"/>
        </w:rPr>
      </w:pPr>
      <w:r w:rsidRPr="007A1B49">
        <w:rPr>
          <w:b/>
          <w:szCs w:val="24"/>
        </w:rPr>
        <w:t>уступки прав</w:t>
      </w:r>
      <w:r w:rsidR="004745F5">
        <w:rPr>
          <w:b/>
          <w:szCs w:val="24"/>
        </w:rPr>
        <w:t>а</w:t>
      </w:r>
      <w:r w:rsidRPr="007A1B49">
        <w:rPr>
          <w:b/>
          <w:szCs w:val="24"/>
        </w:rPr>
        <w:t xml:space="preserve"> </w:t>
      </w:r>
      <w:r w:rsidR="004016BE">
        <w:rPr>
          <w:b/>
          <w:szCs w:val="24"/>
        </w:rPr>
        <w:t xml:space="preserve">требования </w:t>
      </w:r>
      <w:r w:rsidRPr="007A1B49">
        <w:rPr>
          <w:b/>
          <w:szCs w:val="24"/>
        </w:rPr>
        <w:t xml:space="preserve">(цессии) </w:t>
      </w:r>
      <w:r w:rsidR="00485BEB">
        <w:rPr>
          <w:rStyle w:val="ab"/>
          <w:b/>
          <w:szCs w:val="24"/>
        </w:rPr>
        <w:footnoteReference w:id="1"/>
      </w:r>
    </w:p>
    <w:p w:rsidR="00120538" w:rsidRPr="007A1B49" w:rsidRDefault="00606DB7" w:rsidP="00485BEB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город </w:t>
      </w:r>
      <w:r w:rsidR="008E0067">
        <w:rPr>
          <w:szCs w:val="24"/>
        </w:rPr>
        <w:t>Архангельск</w:t>
      </w:r>
      <w:r w:rsidR="007A1B49" w:rsidRPr="007A1B49">
        <w:rPr>
          <w:szCs w:val="24"/>
        </w:rPr>
        <w:tab/>
      </w:r>
      <w:r w:rsidR="009D712D" w:rsidRPr="007A1B49">
        <w:rPr>
          <w:szCs w:val="24"/>
        </w:rPr>
        <w:tab/>
      </w:r>
      <w:r w:rsidR="009D712D" w:rsidRPr="007A1B49">
        <w:rPr>
          <w:szCs w:val="24"/>
        </w:rPr>
        <w:tab/>
      </w:r>
      <w:r w:rsidR="001D1A97" w:rsidRPr="007A1B49">
        <w:rPr>
          <w:szCs w:val="24"/>
        </w:rPr>
        <w:tab/>
      </w:r>
      <w:r w:rsidR="00D06702">
        <w:rPr>
          <w:szCs w:val="24"/>
        </w:rPr>
        <w:tab/>
      </w:r>
      <w:r w:rsidR="00D06702">
        <w:rPr>
          <w:szCs w:val="24"/>
        </w:rPr>
        <w:tab/>
      </w:r>
      <w:r w:rsidR="00F24666">
        <w:rPr>
          <w:szCs w:val="24"/>
        </w:rPr>
        <w:tab/>
      </w:r>
      <w:r w:rsidR="000A7F1B">
        <w:rPr>
          <w:szCs w:val="24"/>
        </w:rPr>
        <w:t xml:space="preserve"> </w:t>
      </w:r>
      <w:proofErr w:type="gramStart"/>
      <w:r w:rsidR="000A7F1B">
        <w:rPr>
          <w:szCs w:val="24"/>
        </w:rPr>
        <w:t xml:space="preserve">   </w:t>
      </w:r>
      <w:r w:rsidR="00E54CD9">
        <w:rPr>
          <w:szCs w:val="24"/>
        </w:rPr>
        <w:t>«</w:t>
      </w:r>
      <w:proofErr w:type="gramEnd"/>
      <w:r w:rsidR="00E54CD9">
        <w:rPr>
          <w:szCs w:val="24"/>
        </w:rPr>
        <w:t>__»___________ 20</w:t>
      </w:r>
      <w:r w:rsidR="005E28F3">
        <w:rPr>
          <w:szCs w:val="24"/>
        </w:rPr>
        <w:t>2</w:t>
      </w:r>
      <w:r w:rsidR="006A1AE1">
        <w:rPr>
          <w:szCs w:val="24"/>
        </w:rPr>
        <w:t>6</w:t>
      </w:r>
      <w:r w:rsidR="00120538" w:rsidRPr="007A1B49">
        <w:rPr>
          <w:szCs w:val="24"/>
        </w:rPr>
        <w:t> г.</w:t>
      </w:r>
    </w:p>
    <w:p w:rsidR="00B233D7" w:rsidRPr="00B233D7" w:rsidRDefault="00120538" w:rsidP="00485BEB">
      <w:pPr>
        <w:autoSpaceDE w:val="0"/>
        <w:autoSpaceDN w:val="0"/>
        <w:adjustRightInd w:val="0"/>
        <w:spacing w:after="0" w:line="240" w:lineRule="auto"/>
        <w:jc w:val="both"/>
        <w:rPr>
          <w:sz w:val="22"/>
        </w:rPr>
      </w:pPr>
      <w:r w:rsidRPr="004016BE">
        <w:rPr>
          <w:sz w:val="22"/>
        </w:rPr>
        <w:br/>
      </w:r>
      <w:r w:rsidR="00B06424">
        <w:rPr>
          <w:b/>
          <w:sz w:val="22"/>
        </w:rPr>
        <w:tab/>
      </w:r>
      <w:r w:rsidR="006A1AE1" w:rsidRPr="006A1AE1">
        <w:rPr>
          <w:sz w:val="22"/>
        </w:rPr>
        <w:t>Калугина Екатерина Альбертовна (дата/место рождения: 15.04.1978, гор. Москва, СНИЛС н/д, ИНН 771706599769, адрес регистрации: 129594, г. Москва, ул. 3-я Марьиной Рощи, д. 19, кв. 64), в лице финансового управляющего Кононова Вячеслава Владимировича, действующего на основании решения Арбитражного суда города Москвы от 21.09.2023 по делу № А40-281345/22,</w:t>
      </w:r>
      <w:r w:rsidR="0083702E" w:rsidRPr="0083702E">
        <w:rPr>
          <w:sz w:val="22"/>
        </w:rPr>
        <w:t xml:space="preserve"> </w:t>
      </w:r>
      <w:r w:rsidR="00B233D7" w:rsidRPr="00862721">
        <w:rPr>
          <w:sz w:val="22"/>
        </w:rPr>
        <w:t>именуем</w:t>
      </w:r>
      <w:r w:rsidR="006A1AE1">
        <w:rPr>
          <w:sz w:val="22"/>
        </w:rPr>
        <w:t>ая</w:t>
      </w:r>
      <w:r w:rsidR="00B233D7" w:rsidRPr="00862721">
        <w:rPr>
          <w:sz w:val="22"/>
        </w:rPr>
        <w:t xml:space="preserve"> в дальнейшем </w:t>
      </w:r>
      <w:r w:rsidR="00B233D7" w:rsidRPr="00862721">
        <w:rPr>
          <w:b/>
          <w:sz w:val="22"/>
        </w:rPr>
        <w:t>«Цедент»</w:t>
      </w:r>
      <w:r w:rsidR="00B233D7" w:rsidRPr="00862721">
        <w:rPr>
          <w:sz w:val="22"/>
        </w:rPr>
        <w:t xml:space="preserve"> с одной</w:t>
      </w:r>
      <w:r w:rsidR="00B233D7" w:rsidRPr="00170917">
        <w:rPr>
          <w:sz w:val="22"/>
        </w:rPr>
        <w:t xml:space="preserve"> стороны и </w:t>
      </w:r>
      <w:r w:rsidR="00B233D7" w:rsidRPr="00170917">
        <w:rPr>
          <w:bCs/>
          <w:i/>
          <w:sz w:val="22"/>
        </w:rPr>
        <w:t>(победитель торгов</w:t>
      </w:r>
      <w:r w:rsidR="00B233D7" w:rsidRPr="00170917">
        <w:rPr>
          <w:bCs/>
          <w:sz w:val="22"/>
        </w:rPr>
        <w:t>), именуемое в дальнейшем «</w:t>
      </w:r>
      <w:r w:rsidR="00B233D7" w:rsidRPr="00170917">
        <w:rPr>
          <w:b/>
          <w:sz w:val="22"/>
        </w:rPr>
        <w:t>Цессионарий»</w:t>
      </w:r>
      <w:r w:rsidR="00B233D7" w:rsidRPr="00170917">
        <w:rPr>
          <w:sz w:val="22"/>
        </w:rPr>
        <w:t xml:space="preserve">, </w:t>
      </w:r>
      <w:r w:rsidR="00B233D7" w:rsidRPr="00170917">
        <w:rPr>
          <w:bCs/>
          <w:sz w:val="22"/>
        </w:rPr>
        <w:t>в лице</w:t>
      </w:r>
      <w:r w:rsidR="00B233D7" w:rsidRPr="00170917">
        <w:rPr>
          <w:b/>
          <w:bCs/>
          <w:sz w:val="22"/>
        </w:rPr>
        <w:t xml:space="preserve"> </w:t>
      </w:r>
      <w:r w:rsidR="00B233D7" w:rsidRPr="00170917">
        <w:rPr>
          <w:bCs/>
          <w:i/>
          <w:sz w:val="22"/>
        </w:rPr>
        <w:t>(уполномоченное лицо победителя торгов)</w:t>
      </w:r>
      <w:r w:rsidR="00B233D7" w:rsidRPr="00170917">
        <w:rPr>
          <w:b/>
          <w:bCs/>
          <w:sz w:val="22"/>
        </w:rPr>
        <w:t xml:space="preserve"> </w:t>
      </w:r>
      <w:r w:rsidR="00B233D7" w:rsidRPr="00170917">
        <w:rPr>
          <w:bCs/>
          <w:sz w:val="22"/>
        </w:rPr>
        <w:t>действующий</w:t>
      </w:r>
      <w:r w:rsidR="00B233D7" w:rsidRPr="00B233D7">
        <w:rPr>
          <w:bCs/>
          <w:sz w:val="22"/>
        </w:rPr>
        <w:t xml:space="preserve"> на основании</w:t>
      </w:r>
      <w:r w:rsidR="00B233D7" w:rsidRPr="00B233D7">
        <w:rPr>
          <w:bCs/>
          <w:i/>
          <w:sz w:val="22"/>
        </w:rPr>
        <w:t xml:space="preserve"> (правоустанавливающий документ) </w:t>
      </w:r>
      <w:r w:rsidR="00B233D7" w:rsidRPr="00B233D7">
        <w:rPr>
          <w:bCs/>
          <w:sz w:val="22"/>
        </w:rPr>
        <w:t>с другой стороны</w:t>
      </w:r>
      <w:r w:rsidR="00B233D7" w:rsidRPr="00B233D7">
        <w:rPr>
          <w:sz w:val="22"/>
        </w:rPr>
        <w:t xml:space="preserve">, далее совместно именуемые </w:t>
      </w:r>
      <w:r w:rsidR="00B233D7" w:rsidRPr="00B233D7">
        <w:rPr>
          <w:b/>
          <w:sz w:val="22"/>
        </w:rPr>
        <w:t>«Стороны»</w:t>
      </w:r>
      <w:r w:rsidR="00B233D7" w:rsidRPr="00B233D7">
        <w:rPr>
          <w:sz w:val="22"/>
        </w:rPr>
        <w:t>, заключили настоящий договор о нижеследующем:</w:t>
      </w:r>
    </w:p>
    <w:p w:rsidR="00B06424" w:rsidRPr="00D05F25" w:rsidRDefault="00B06424" w:rsidP="00485BEB">
      <w:pPr>
        <w:autoSpaceDE w:val="0"/>
        <w:autoSpaceDN w:val="0"/>
        <w:adjustRightInd w:val="0"/>
        <w:spacing w:after="0" w:line="240" w:lineRule="auto"/>
        <w:jc w:val="both"/>
        <w:rPr>
          <w:sz w:val="22"/>
        </w:rPr>
      </w:pPr>
    </w:p>
    <w:p w:rsidR="004016BE" w:rsidRPr="007E6D11" w:rsidRDefault="004016BE" w:rsidP="00485BEB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Style w:val="a8"/>
          <w:rFonts w:ascii="Times New Roman" w:hAnsi="Times New Roman"/>
        </w:rPr>
      </w:pPr>
      <w:r w:rsidRPr="007E6D11">
        <w:rPr>
          <w:rStyle w:val="a8"/>
          <w:rFonts w:ascii="Times New Roman" w:hAnsi="Times New Roman"/>
        </w:rPr>
        <w:t>ПРЕДМЕТ ДОГОВОРА</w:t>
      </w:r>
    </w:p>
    <w:p w:rsidR="004016BE" w:rsidRPr="00943693" w:rsidRDefault="004016BE" w:rsidP="00485BEB">
      <w:pPr>
        <w:pStyle w:val="a7"/>
        <w:rPr>
          <w:rStyle w:val="a8"/>
        </w:rPr>
      </w:pPr>
    </w:p>
    <w:p w:rsidR="004016BE" w:rsidRPr="00B233D7" w:rsidRDefault="004016BE" w:rsidP="00485BEB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2"/>
        </w:rPr>
      </w:pPr>
      <w:r w:rsidRPr="00B233D7">
        <w:rPr>
          <w:b/>
          <w:sz w:val="22"/>
        </w:rPr>
        <w:t xml:space="preserve">Цедент </w:t>
      </w:r>
      <w:r w:rsidRPr="00B233D7">
        <w:rPr>
          <w:sz w:val="22"/>
        </w:rPr>
        <w:t>передает, принадлежащи</w:t>
      </w:r>
      <w:r w:rsidR="00B06424" w:rsidRPr="00B233D7">
        <w:rPr>
          <w:sz w:val="22"/>
        </w:rPr>
        <w:t>й</w:t>
      </w:r>
      <w:r w:rsidRPr="00B233D7">
        <w:rPr>
          <w:sz w:val="22"/>
        </w:rPr>
        <w:t xml:space="preserve"> ему </w:t>
      </w:r>
      <w:r w:rsidR="001C16B1">
        <w:rPr>
          <w:sz w:val="22"/>
        </w:rPr>
        <w:t>п</w:t>
      </w:r>
      <w:r w:rsidR="00B233D7" w:rsidRPr="00B233D7">
        <w:rPr>
          <w:sz w:val="22"/>
        </w:rPr>
        <w:t xml:space="preserve">раво требования к </w:t>
      </w:r>
      <w:r w:rsidR="001C16B1">
        <w:rPr>
          <w:sz w:val="22"/>
        </w:rPr>
        <w:t>___________________________</w:t>
      </w:r>
      <w:r w:rsidR="00B233D7" w:rsidRPr="00B233D7">
        <w:rPr>
          <w:sz w:val="22"/>
        </w:rPr>
        <w:t xml:space="preserve">, на основании </w:t>
      </w:r>
      <w:r w:rsidR="001C16B1">
        <w:rPr>
          <w:sz w:val="22"/>
        </w:rPr>
        <w:t>___________</w:t>
      </w:r>
      <w:r w:rsidR="00B233D7">
        <w:rPr>
          <w:sz w:val="22"/>
        </w:rPr>
        <w:t>,</w:t>
      </w:r>
      <w:r w:rsidR="00B233D7" w:rsidRPr="00B233D7">
        <w:rPr>
          <w:sz w:val="22"/>
        </w:rPr>
        <w:t xml:space="preserve"> </w:t>
      </w:r>
      <w:r w:rsidR="00F36DBE" w:rsidRPr="00B233D7">
        <w:rPr>
          <w:sz w:val="22"/>
        </w:rPr>
        <w:t xml:space="preserve">а </w:t>
      </w:r>
      <w:r w:rsidR="00F36DBE" w:rsidRPr="00B233D7">
        <w:rPr>
          <w:b/>
          <w:sz w:val="22"/>
        </w:rPr>
        <w:t>Цессионарий</w:t>
      </w:r>
      <w:r w:rsidR="00F36DBE" w:rsidRPr="00B233D7">
        <w:rPr>
          <w:sz w:val="22"/>
        </w:rPr>
        <w:t xml:space="preserve"> принимает в полном объеме </w:t>
      </w:r>
      <w:r w:rsidR="00057947" w:rsidRPr="00B233D7">
        <w:rPr>
          <w:sz w:val="22"/>
        </w:rPr>
        <w:t>данны</w:t>
      </w:r>
      <w:r w:rsidRPr="00B233D7">
        <w:rPr>
          <w:sz w:val="22"/>
        </w:rPr>
        <w:t xml:space="preserve">е </w:t>
      </w:r>
      <w:r w:rsidR="00F36DBE" w:rsidRPr="00B233D7">
        <w:rPr>
          <w:sz w:val="22"/>
        </w:rPr>
        <w:t>п</w:t>
      </w:r>
      <w:r w:rsidR="00F36DBE" w:rsidRPr="00B233D7">
        <w:rPr>
          <w:color w:val="000000"/>
          <w:sz w:val="22"/>
        </w:rPr>
        <w:t>рав</w:t>
      </w:r>
      <w:r w:rsidR="00057947" w:rsidRPr="00B233D7">
        <w:rPr>
          <w:color w:val="000000"/>
          <w:sz w:val="22"/>
        </w:rPr>
        <w:t>а</w:t>
      </w:r>
      <w:r w:rsidR="00F36DBE" w:rsidRPr="00B233D7">
        <w:rPr>
          <w:color w:val="000000"/>
          <w:sz w:val="22"/>
        </w:rPr>
        <w:t xml:space="preserve"> требовани</w:t>
      </w:r>
      <w:r w:rsidR="00057947" w:rsidRPr="00B233D7">
        <w:rPr>
          <w:color w:val="000000"/>
          <w:sz w:val="22"/>
        </w:rPr>
        <w:t>я</w:t>
      </w:r>
      <w:r w:rsidRPr="00B233D7">
        <w:rPr>
          <w:color w:val="000000"/>
          <w:sz w:val="22"/>
        </w:rPr>
        <w:t>.</w:t>
      </w:r>
    </w:p>
    <w:p w:rsidR="00B233D7" w:rsidRPr="00B233D7" w:rsidRDefault="00B233D7" w:rsidP="00485BEB">
      <w:pPr>
        <w:numPr>
          <w:ilvl w:val="1"/>
          <w:numId w:val="1"/>
        </w:numPr>
        <w:ind w:left="0" w:firstLine="0"/>
        <w:rPr>
          <w:sz w:val="22"/>
        </w:rPr>
      </w:pPr>
      <w:r w:rsidRPr="00B233D7">
        <w:rPr>
          <w:sz w:val="22"/>
        </w:rPr>
        <w:t>Право требования к Должнику, принадлежащие Цеденту, возникло в силу _</w:t>
      </w:r>
      <w:proofErr w:type="gramStart"/>
      <w:r w:rsidRPr="00B233D7">
        <w:rPr>
          <w:sz w:val="22"/>
        </w:rPr>
        <w:t>_(</w:t>
      </w:r>
      <w:proofErr w:type="gramEnd"/>
      <w:r w:rsidRPr="00B233D7">
        <w:rPr>
          <w:sz w:val="22"/>
        </w:rPr>
        <w:t>сведения о правоустанавливающих документах) _____________________________________.</w:t>
      </w:r>
    </w:p>
    <w:p w:rsidR="00B233D7" w:rsidRDefault="00B233D7" w:rsidP="00485BEB">
      <w:pPr>
        <w:pStyle w:val="a7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Настоящим соглашением Цедент подтверждает следующие обстоятельства:</w:t>
      </w:r>
    </w:p>
    <w:p w:rsidR="00B233D7" w:rsidRDefault="00B233D7" w:rsidP="00485BEB">
      <w:pPr>
        <w:pStyle w:val="a7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уступаемое требование существует на момент заключения договора;</w:t>
      </w:r>
    </w:p>
    <w:p w:rsidR="00B233D7" w:rsidRDefault="00B233D7" w:rsidP="00485BEB">
      <w:pPr>
        <w:pStyle w:val="a7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Цедент правомочен совершать цессию;</w:t>
      </w:r>
    </w:p>
    <w:p w:rsidR="00B233D7" w:rsidRPr="005E29CF" w:rsidRDefault="00B233D7" w:rsidP="00485BEB">
      <w:pPr>
        <w:pStyle w:val="a7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уступаемое требование ранее не было уступлено Цедентом другому лицу.</w:t>
      </w:r>
    </w:p>
    <w:p w:rsidR="00B233D7" w:rsidRPr="005E29CF" w:rsidRDefault="00B233D7" w:rsidP="00485BEB">
      <w:pPr>
        <w:pStyle w:val="a7"/>
        <w:jc w:val="both"/>
        <w:rPr>
          <w:rFonts w:ascii="Times New Roman" w:hAnsi="Times New Roman"/>
        </w:rPr>
      </w:pPr>
      <w:r w:rsidRPr="005E29CF">
        <w:rPr>
          <w:rFonts w:ascii="Times New Roman" w:hAnsi="Times New Roman"/>
        </w:rPr>
        <w:t>1.</w:t>
      </w:r>
      <w:r>
        <w:rPr>
          <w:rFonts w:ascii="Times New Roman" w:hAnsi="Times New Roman"/>
        </w:rPr>
        <w:t>4</w:t>
      </w:r>
      <w:r w:rsidRPr="005E29CF">
        <w:rPr>
          <w:rFonts w:ascii="Times New Roman" w:hAnsi="Times New Roman"/>
        </w:rPr>
        <w:t>.</w:t>
      </w:r>
      <w:r w:rsidRPr="005E29CF">
        <w:rPr>
          <w:rFonts w:ascii="Times New Roman" w:hAnsi="Times New Roman"/>
        </w:rPr>
        <w:tab/>
      </w:r>
      <w:r>
        <w:rPr>
          <w:rStyle w:val="a8"/>
          <w:rFonts w:ascii="Times New Roman" w:hAnsi="Times New Roman"/>
          <w:b w:val="0"/>
        </w:rPr>
        <w:t>Цессионарий</w:t>
      </w:r>
      <w:r w:rsidRPr="005E29CF">
        <w:rPr>
          <w:rStyle w:val="a8"/>
          <w:rFonts w:ascii="Times New Roman" w:hAnsi="Times New Roman"/>
          <w:b w:val="0"/>
        </w:rPr>
        <w:t xml:space="preserve"> приобретает право требования в связи со следующими обстоятельствами: </w:t>
      </w:r>
      <w:r w:rsidRPr="007877F0">
        <w:rPr>
          <w:rStyle w:val="a8"/>
          <w:rFonts w:ascii="Times New Roman" w:hAnsi="Times New Roman"/>
          <w:b w:val="0"/>
          <w:i/>
        </w:rPr>
        <w:t>__________</w:t>
      </w:r>
      <w:proofErr w:type="gramStart"/>
      <w:r w:rsidRPr="007877F0">
        <w:rPr>
          <w:rStyle w:val="a8"/>
          <w:rFonts w:ascii="Times New Roman" w:hAnsi="Times New Roman"/>
          <w:b w:val="0"/>
          <w:i/>
        </w:rPr>
        <w:t>_(</w:t>
      </w:r>
      <w:proofErr w:type="gramEnd"/>
      <w:r w:rsidRPr="007877F0">
        <w:rPr>
          <w:rStyle w:val="a8"/>
          <w:rFonts w:ascii="Times New Roman" w:hAnsi="Times New Roman"/>
          <w:b w:val="0"/>
          <w:i/>
        </w:rPr>
        <w:t>описание процесса торгов)______________________________.</w:t>
      </w:r>
    </w:p>
    <w:p w:rsidR="00B233D7" w:rsidRPr="005E29CF" w:rsidRDefault="00B233D7" w:rsidP="00485BEB">
      <w:pPr>
        <w:pStyle w:val="a7"/>
        <w:jc w:val="both"/>
        <w:rPr>
          <w:rFonts w:ascii="Times New Roman" w:hAnsi="Times New Roman"/>
        </w:rPr>
      </w:pPr>
    </w:p>
    <w:p w:rsidR="00B233D7" w:rsidRPr="005E29CF" w:rsidRDefault="00B233D7" w:rsidP="00485BEB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rStyle w:val="a8"/>
          <w:rFonts w:ascii="Times New Roman" w:hAnsi="Times New Roman"/>
        </w:rPr>
      </w:pPr>
      <w:r w:rsidRPr="005E29CF">
        <w:rPr>
          <w:rStyle w:val="a8"/>
          <w:rFonts w:ascii="Times New Roman" w:hAnsi="Times New Roman"/>
        </w:rPr>
        <w:t>ЦЕНА ДОГОВОРА</w:t>
      </w:r>
    </w:p>
    <w:p w:rsidR="00B233D7" w:rsidRPr="005E29CF" w:rsidRDefault="00B233D7" w:rsidP="00485BEB">
      <w:pPr>
        <w:pStyle w:val="a7"/>
        <w:rPr>
          <w:rStyle w:val="a8"/>
          <w:rFonts w:ascii="Times New Roman" w:hAnsi="Times New Roman"/>
        </w:rPr>
      </w:pPr>
    </w:p>
    <w:p w:rsidR="00EA5F17" w:rsidRPr="00EA5F17" w:rsidRDefault="00EA5F17" w:rsidP="00EA5F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sz w:val="22"/>
          <w:lang w:eastAsia="ru-RU"/>
        </w:rPr>
      </w:pPr>
      <w:r w:rsidRPr="00EA5F17">
        <w:rPr>
          <w:rFonts w:eastAsia="Times New Roman"/>
          <w:color w:val="000000"/>
          <w:sz w:val="22"/>
          <w:lang w:eastAsia="ru-RU"/>
        </w:rPr>
        <w:t>2.1.</w:t>
      </w:r>
      <w:r w:rsidRPr="00EA5F17">
        <w:rPr>
          <w:rFonts w:eastAsia="Times New Roman"/>
          <w:sz w:val="22"/>
          <w:lang w:eastAsia="ru-RU"/>
        </w:rPr>
        <w:t xml:space="preserve"> Цена передаваем</w:t>
      </w:r>
      <w:r>
        <w:rPr>
          <w:rFonts w:eastAsia="Times New Roman"/>
          <w:sz w:val="22"/>
          <w:lang w:eastAsia="ru-RU"/>
        </w:rPr>
        <w:t>ых</w:t>
      </w:r>
      <w:r w:rsidRPr="00EA5F17">
        <w:rPr>
          <w:rFonts w:eastAsia="Times New Roman"/>
          <w:sz w:val="22"/>
          <w:lang w:eastAsia="ru-RU"/>
        </w:rPr>
        <w:t xml:space="preserve"> по договору </w:t>
      </w:r>
      <w:r>
        <w:rPr>
          <w:rFonts w:eastAsia="Times New Roman"/>
          <w:sz w:val="22"/>
          <w:lang w:eastAsia="ru-RU"/>
        </w:rPr>
        <w:t>прав требований</w:t>
      </w:r>
      <w:r w:rsidRPr="00EA5F17">
        <w:rPr>
          <w:rFonts w:eastAsia="Times New Roman"/>
          <w:sz w:val="22"/>
          <w:lang w:eastAsia="ru-RU"/>
        </w:rPr>
        <w:t xml:space="preserve"> определена по результатам проведения торгов и составляет _______________ рублей.</w:t>
      </w:r>
      <w:r w:rsidR="00E413A7">
        <w:rPr>
          <w:rFonts w:eastAsia="Times New Roman"/>
          <w:sz w:val="22"/>
          <w:lang w:eastAsia="ru-RU"/>
        </w:rPr>
        <w:t xml:space="preserve"> </w:t>
      </w:r>
    </w:p>
    <w:p w:rsidR="00EA5F17" w:rsidRPr="00EA5F17" w:rsidRDefault="00EA5F17" w:rsidP="00EA5F17">
      <w:pPr>
        <w:spacing w:after="0" w:line="240" w:lineRule="auto"/>
        <w:jc w:val="both"/>
        <w:rPr>
          <w:rFonts w:eastAsia="Times New Roman"/>
          <w:sz w:val="22"/>
          <w:lang w:eastAsia="ru-RU"/>
        </w:rPr>
      </w:pPr>
      <w:r w:rsidRPr="00EA5F17">
        <w:rPr>
          <w:rFonts w:eastAsia="Times New Roman"/>
          <w:sz w:val="22"/>
          <w:lang w:eastAsia="ru-RU"/>
        </w:rPr>
        <w:t>2.2. Оплата суммы, указанной в п. 2.1. настоящего договора, осуществляется Покупателем следующим образом:</w:t>
      </w:r>
    </w:p>
    <w:p w:rsidR="00EA5F17" w:rsidRPr="00EA5F17" w:rsidRDefault="00EA5F17" w:rsidP="00EA5F17">
      <w:pPr>
        <w:spacing w:after="0" w:line="240" w:lineRule="auto"/>
        <w:ind w:firstLine="708"/>
        <w:jc w:val="both"/>
        <w:rPr>
          <w:rFonts w:eastAsia="Times New Roman"/>
          <w:sz w:val="22"/>
          <w:lang w:eastAsia="ru-RU"/>
        </w:rPr>
      </w:pPr>
      <w:r w:rsidRPr="00EA5F17">
        <w:rPr>
          <w:rFonts w:eastAsia="Times New Roman"/>
          <w:sz w:val="22"/>
          <w:lang w:eastAsia="ru-RU"/>
        </w:rPr>
        <w:t xml:space="preserve">- __________ рублей, внесенные ранее в виде задатка засчитываются в стоимость имущества. </w:t>
      </w:r>
    </w:p>
    <w:p w:rsidR="00EA5F17" w:rsidRPr="00EA5F17" w:rsidRDefault="00EA5F17" w:rsidP="00EA5F17">
      <w:pPr>
        <w:spacing w:after="0" w:line="240" w:lineRule="auto"/>
        <w:ind w:firstLine="708"/>
        <w:jc w:val="both"/>
        <w:rPr>
          <w:rFonts w:eastAsia="Times New Roman"/>
          <w:sz w:val="22"/>
          <w:lang w:eastAsia="ru-RU"/>
        </w:rPr>
      </w:pPr>
      <w:r w:rsidRPr="00EA5F17">
        <w:rPr>
          <w:rFonts w:eastAsia="Times New Roman"/>
          <w:sz w:val="22"/>
          <w:lang w:eastAsia="ru-RU"/>
        </w:rPr>
        <w:t>- __________рублей, оплачивается Покупателем в течение 30 дней с даты подписания настоящего договора, посредством внесения денежных средств на расчетный счет:</w:t>
      </w:r>
    </w:p>
    <w:p w:rsidR="006A1AE1" w:rsidRPr="006A1AE1" w:rsidRDefault="006A1AE1" w:rsidP="006A1AE1">
      <w:pPr>
        <w:spacing w:after="0" w:line="240" w:lineRule="auto"/>
        <w:jc w:val="both"/>
        <w:rPr>
          <w:rFonts w:eastAsia="Times New Roman"/>
          <w:sz w:val="22"/>
          <w:lang w:eastAsia="ru-RU"/>
        </w:rPr>
      </w:pPr>
      <w:r w:rsidRPr="006A1AE1">
        <w:rPr>
          <w:rFonts w:eastAsia="Times New Roman"/>
          <w:sz w:val="22"/>
          <w:lang w:eastAsia="ru-RU"/>
        </w:rPr>
        <w:t xml:space="preserve">№ </w:t>
      </w:r>
      <w:r w:rsidR="00D60349" w:rsidRPr="00D60349">
        <w:rPr>
          <w:rFonts w:eastAsia="Times New Roman"/>
          <w:sz w:val="22"/>
          <w:lang w:eastAsia="ru-RU"/>
        </w:rPr>
        <w:t>40817810850171166297</w:t>
      </w:r>
      <w:bookmarkStart w:id="0" w:name="_GoBack"/>
      <w:bookmarkEnd w:id="0"/>
      <w:r w:rsidRPr="006A1AE1">
        <w:rPr>
          <w:rFonts w:eastAsia="Times New Roman"/>
          <w:sz w:val="22"/>
          <w:lang w:eastAsia="ru-RU"/>
        </w:rPr>
        <w:t xml:space="preserve"> в ПАО "СОВКОМБАНК", </w:t>
      </w:r>
      <w:proofErr w:type="spellStart"/>
      <w:r w:rsidRPr="006A1AE1">
        <w:rPr>
          <w:rFonts w:eastAsia="Times New Roman"/>
          <w:sz w:val="22"/>
          <w:lang w:eastAsia="ru-RU"/>
        </w:rPr>
        <w:t>кор</w:t>
      </w:r>
      <w:proofErr w:type="spellEnd"/>
      <w:r w:rsidRPr="006A1AE1">
        <w:rPr>
          <w:rFonts w:eastAsia="Times New Roman"/>
          <w:sz w:val="22"/>
          <w:lang w:eastAsia="ru-RU"/>
        </w:rPr>
        <w:t>/счет № 30101810150040000763, БИК 045004763, Калугина Екатерина Альбертовна, ИНН 771706599769.</w:t>
      </w:r>
    </w:p>
    <w:p w:rsidR="006A1AE1" w:rsidRDefault="006A1AE1" w:rsidP="00E413A7">
      <w:pPr>
        <w:spacing w:after="0" w:line="240" w:lineRule="auto"/>
        <w:jc w:val="both"/>
        <w:rPr>
          <w:rFonts w:eastAsia="Times New Roman"/>
          <w:sz w:val="22"/>
          <w:lang w:eastAsia="ru-RU"/>
        </w:rPr>
      </w:pPr>
    </w:p>
    <w:p w:rsidR="00EA5F17" w:rsidRDefault="00EA5F17" w:rsidP="00E413A7">
      <w:pPr>
        <w:spacing w:after="0" w:line="240" w:lineRule="auto"/>
        <w:jc w:val="both"/>
        <w:rPr>
          <w:rFonts w:eastAsia="Times New Roman"/>
          <w:sz w:val="22"/>
          <w:lang w:eastAsia="ru-RU"/>
        </w:rPr>
      </w:pPr>
      <w:r w:rsidRPr="00EA5F17">
        <w:rPr>
          <w:rFonts w:eastAsia="Times New Roman"/>
          <w:sz w:val="22"/>
          <w:lang w:eastAsia="ru-RU"/>
        </w:rPr>
        <w:t>2.3. В случае неуплаты (несвоевременной оплаты) установленной цены в сроки, предусмотренные договором, Покупатель несет ответственность в виде уплаты процентов в соответствии со статьей 395 ГК РФ.</w:t>
      </w:r>
    </w:p>
    <w:p w:rsidR="00E413A7" w:rsidRPr="00EA5F17" w:rsidRDefault="00E413A7" w:rsidP="00E413A7">
      <w:pPr>
        <w:spacing w:after="0" w:line="240" w:lineRule="auto"/>
        <w:jc w:val="both"/>
        <w:rPr>
          <w:rFonts w:eastAsia="Times New Roman"/>
          <w:b/>
          <w:sz w:val="22"/>
          <w:lang w:eastAsia="ru-RU"/>
        </w:rPr>
      </w:pPr>
    </w:p>
    <w:p w:rsidR="00B233D7" w:rsidRPr="004016BE" w:rsidRDefault="00B233D7" w:rsidP="00485BEB">
      <w:pPr>
        <w:pStyle w:val="a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</w:t>
      </w:r>
      <w:r w:rsidRPr="004016BE">
        <w:rPr>
          <w:rFonts w:ascii="Times New Roman" w:hAnsi="Times New Roman"/>
          <w:b/>
        </w:rPr>
        <w:t>.</w:t>
      </w:r>
      <w:r w:rsidRPr="004016BE">
        <w:rPr>
          <w:rFonts w:ascii="Times New Roman" w:hAnsi="Times New Roman"/>
          <w:b/>
        </w:rPr>
        <w:tab/>
        <w:t>ПЕРЕДАЧА ПРАВ. ПРАВА И ОБЯЗАННОСТИ СТОРОН</w:t>
      </w:r>
    </w:p>
    <w:p w:rsidR="00B233D7" w:rsidRPr="004016BE" w:rsidRDefault="00B233D7" w:rsidP="00485BEB">
      <w:pPr>
        <w:pStyle w:val="a7"/>
        <w:jc w:val="center"/>
        <w:rPr>
          <w:rFonts w:ascii="Times New Roman" w:hAnsi="Times New Roman"/>
          <w:b/>
        </w:rPr>
      </w:pPr>
      <w:r w:rsidRPr="004016BE">
        <w:rPr>
          <w:rFonts w:ascii="Times New Roman" w:hAnsi="Times New Roman"/>
          <w:b/>
        </w:rPr>
        <w:t>ПО НАСТОЯЩЕМУ ДОГОВОРУ</w:t>
      </w:r>
    </w:p>
    <w:p w:rsidR="00B233D7" w:rsidRPr="004016BE" w:rsidRDefault="00B233D7" w:rsidP="00485BEB">
      <w:pPr>
        <w:pStyle w:val="a7"/>
        <w:jc w:val="both"/>
        <w:rPr>
          <w:rFonts w:ascii="Times New Roman" w:hAnsi="Times New Roman"/>
        </w:rPr>
      </w:pPr>
    </w:p>
    <w:p w:rsidR="00B233D7" w:rsidRPr="004745F5" w:rsidRDefault="00B233D7" w:rsidP="00485BEB">
      <w:pPr>
        <w:pStyle w:val="a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</w:t>
      </w:r>
      <w:r w:rsidRPr="004745F5">
        <w:rPr>
          <w:rFonts w:ascii="Times New Roman" w:hAnsi="Times New Roman"/>
        </w:rPr>
        <w:tab/>
        <w:t xml:space="preserve">Цедент передает Цессионарию документы, подтверждающие право требования в течение 5 (пяти) </w:t>
      </w:r>
      <w:r w:rsidRPr="004745F5">
        <w:rPr>
          <w:rFonts w:ascii="Times New Roman" w:hAnsi="Times New Roman"/>
          <w:spacing w:val="-2"/>
        </w:rPr>
        <w:t>дней после полной оплаты стоимости Договора.</w:t>
      </w:r>
    </w:p>
    <w:p w:rsidR="00B233D7" w:rsidRPr="007E6D11" w:rsidRDefault="00B233D7" w:rsidP="00485BEB">
      <w:pPr>
        <w:pStyle w:val="a7"/>
        <w:jc w:val="both"/>
        <w:rPr>
          <w:rFonts w:ascii="Times New Roman" w:hAnsi="Times New Roman"/>
        </w:rPr>
      </w:pPr>
    </w:p>
    <w:p w:rsidR="00B233D7" w:rsidRPr="007E6D11" w:rsidRDefault="00B233D7" w:rsidP="00485BEB">
      <w:pPr>
        <w:pStyle w:val="a7"/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0"/>
        <w:jc w:val="center"/>
        <w:rPr>
          <w:rStyle w:val="a8"/>
          <w:rFonts w:ascii="Times New Roman" w:hAnsi="Times New Roman"/>
        </w:rPr>
      </w:pPr>
      <w:r w:rsidRPr="007E6D11">
        <w:rPr>
          <w:rStyle w:val="a8"/>
          <w:rFonts w:ascii="Times New Roman" w:hAnsi="Times New Roman"/>
        </w:rPr>
        <w:t>ОТВЕТСТВЕННОСТЬ СТОРОН</w:t>
      </w:r>
    </w:p>
    <w:p w:rsidR="00B233D7" w:rsidRPr="007E6D11" w:rsidRDefault="00B233D7" w:rsidP="00485BEB">
      <w:pPr>
        <w:pStyle w:val="a7"/>
        <w:jc w:val="both"/>
        <w:rPr>
          <w:rStyle w:val="a8"/>
          <w:rFonts w:ascii="Times New Roman" w:hAnsi="Times New Roman"/>
        </w:rPr>
      </w:pPr>
    </w:p>
    <w:p w:rsidR="00B233D7" w:rsidRPr="007E6D11" w:rsidRDefault="00B233D7" w:rsidP="00485BEB">
      <w:pPr>
        <w:pStyle w:val="a7"/>
        <w:jc w:val="both"/>
        <w:rPr>
          <w:rStyle w:val="a8"/>
          <w:rFonts w:ascii="Times New Roman" w:hAnsi="Times New Roman"/>
          <w:b w:val="0"/>
        </w:rPr>
      </w:pPr>
      <w:r>
        <w:rPr>
          <w:rStyle w:val="a8"/>
          <w:rFonts w:ascii="Times New Roman" w:hAnsi="Times New Roman"/>
          <w:b w:val="0"/>
        </w:rPr>
        <w:t>4.1.</w:t>
      </w:r>
      <w:r>
        <w:rPr>
          <w:rStyle w:val="a8"/>
          <w:rFonts w:ascii="Times New Roman" w:hAnsi="Times New Roman"/>
          <w:b w:val="0"/>
        </w:rPr>
        <w:tab/>
      </w:r>
      <w:r w:rsidRPr="007E6D11">
        <w:rPr>
          <w:rStyle w:val="a8"/>
          <w:rFonts w:ascii="Times New Roman" w:hAnsi="Times New Roman"/>
          <w:b w:val="0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B233D7" w:rsidRPr="00630E2E" w:rsidRDefault="00B233D7" w:rsidP="00485BEB">
      <w:pPr>
        <w:pStyle w:val="a7"/>
        <w:jc w:val="both"/>
        <w:rPr>
          <w:rStyle w:val="a8"/>
          <w:rFonts w:ascii="Times New Roman" w:hAnsi="Times New Roman"/>
          <w:b w:val="0"/>
        </w:rPr>
      </w:pPr>
      <w:r>
        <w:rPr>
          <w:rStyle w:val="a8"/>
          <w:rFonts w:ascii="Times New Roman" w:hAnsi="Times New Roman"/>
          <w:b w:val="0"/>
        </w:rPr>
        <w:t>4.2.</w:t>
      </w:r>
      <w:r>
        <w:rPr>
          <w:rStyle w:val="a8"/>
          <w:rFonts w:ascii="Times New Roman" w:hAnsi="Times New Roman"/>
          <w:b w:val="0"/>
        </w:rPr>
        <w:tab/>
      </w:r>
      <w:r w:rsidRPr="007E6D11">
        <w:rPr>
          <w:rStyle w:val="a8"/>
          <w:rFonts w:ascii="Times New Roman" w:hAnsi="Times New Roman"/>
          <w:b w:val="0"/>
        </w:rPr>
        <w:t>В соответствии с требованиями федерального зако</w:t>
      </w:r>
      <w:r>
        <w:rPr>
          <w:rStyle w:val="a8"/>
          <w:rFonts w:ascii="Times New Roman" w:hAnsi="Times New Roman"/>
          <w:b w:val="0"/>
        </w:rPr>
        <w:t>на № 127-ФЗ от 26.10.2002</w:t>
      </w:r>
      <w:r w:rsidRPr="007E6D11">
        <w:rPr>
          <w:rStyle w:val="a8"/>
          <w:rFonts w:ascii="Times New Roman" w:hAnsi="Times New Roman"/>
          <w:b w:val="0"/>
        </w:rPr>
        <w:t xml:space="preserve"> «О несостоятельности (банкротстве)» в случае неоплаты полной стоимости имущества в течение 30 </w:t>
      </w:r>
      <w:r w:rsidRPr="007E6D11">
        <w:rPr>
          <w:rStyle w:val="a8"/>
          <w:rFonts w:ascii="Times New Roman" w:hAnsi="Times New Roman"/>
          <w:b w:val="0"/>
        </w:rPr>
        <w:lastRenderedPageBreak/>
        <w:t>(</w:t>
      </w:r>
      <w:r w:rsidRPr="00630E2E">
        <w:rPr>
          <w:rStyle w:val="a8"/>
          <w:rFonts w:ascii="Times New Roman" w:hAnsi="Times New Roman"/>
          <w:b w:val="0"/>
        </w:rPr>
        <w:t>тридцати)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:rsidR="00B233D7" w:rsidRPr="00630E2E" w:rsidRDefault="00B233D7" w:rsidP="00485BEB">
      <w:pPr>
        <w:pStyle w:val="a7"/>
        <w:jc w:val="both"/>
        <w:rPr>
          <w:rFonts w:ascii="Times New Roman" w:hAnsi="Times New Roman"/>
        </w:rPr>
      </w:pPr>
    </w:p>
    <w:p w:rsidR="00B233D7" w:rsidRPr="00630E2E" w:rsidRDefault="00B233D7" w:rsidP="00485BEB">
      <w:pPr>
        <w:pStyle w:val="a7"/>
        <w:numPr>
          <w:ilvl w:val="0"/>
          <w:numId w:val="6"/>
        </w:numPr>
        <w:ind w:left="0" w:firstLine="0"/>
        <w:jc w:val="center"/>
        <w:rPr>
          <w:rFonts w:ascii="Times New Roman" w:hAnsi="Times New Roman"/>
          <w:b/>
        </w:rPr>
      </w:pPr>
      <w:r w:rsidRPr="00630E2E">
        <w:rPr>
          <w:rFonts w:ascii="Times New Roman" w:hAnsi="Times New Roman"/>
          <w:b/>
        </w:rPr>
        <w:t>РАЗРЕШЕНИЕ СПОРОВ</w:t>
      </w:r>
    </w:p>
    <w:p w:rsidR="00B233D7" w:rsidRPr="00630E2E" w:rsidRDefault="00B233D7" w:rsidP="00485BEB">
      <w:pPr>
        <w:pStyle w:val="a7"/>
        <w:jc w:val="both"/>
        <w:rPr>
          <w:rFonts w:ascii="Times New Roman" w:hAnsi="Times New Roman"/>
        </w:rPr>
      </w:pPr>
    </w:p>
    <w:p w:rsidR="00B233D7" w:rsidRPr="00630E2E" w:rsidRDefault="00B233D7" w:rsidP="00485BEB">
      <w:pPr>
        <w:pStyle w:val="a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</w:rPr>
        <w:t>5.1.</w:t>
      </w:r>
      <w:r>
        <w:rPr>
          <w:rFonts w:ascii="Times New Roman" w:hAnsi="Times New Roman"/>
        </w:rPr>
        <w:tab/>
      </w:r>
      <w:r w:rsidRPr="000B10C4">
        <w:rPr>
          <w:rFonts w:ascii="Times New Roman" w:eastAsia="Times New Roman" w:hAnsi="Times New Roman"/>
          <w:lang w:eastAsia="ru-RU"/>
        </w:rPr>
        <w:t>По всем вопросам, не нашедшим своего решения в тексте и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:rsidR="00B233D7" w:rsidRPr="00630E2E" w:rsidRDefault="00B233D7" w:rsidP="00485BEB">
      <w:pPr>
        <w:pStyle w:val="a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</w:t>
      </w:r>
      <w:r>
        <w:rPr>
          <w:rFonts w:ascii="Times New Roman" w:hAnsi="Times New Roman"/>
        </w:rPr>
        <w:tab/>
      </w:r>
      <w:r w:rsidRPr="00630E2E">
        <w:rPr>
          <w:rFonts w:ascii="Times New Roman" w:hAnsi="Times New Roman"/>
        </w:rPr>
        <w:t>При не урегулировании в процессе переговоров все споры разрешаются в Арбитражном суде в порядке, установленном действующим законодательством РФ.</w:t>
      </w:r>
    </w:p>
    <w:p w:rsidR="00B233D7" w:rsidRPr="000B10C4" w:rsidRDefault="00B233D7" w:rsidP="00485BE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2"/>
          <w:lang w:eastAsia="ru-RU"/>
        </w:rPr>
      </w:pPr>
      <w:r>
        <w:rPr>
          <w:rFonts w:eastAsia="Times New Roman"/>
          <w:sz w:val="22"/>
          <w:lang w:eastAsia="ru-RU"/>
        </w:rPr>
        <w:t>5</w:t>
      </w:r>
      <w:r w:rsidRPr="00630E2E">
        <w:rPr>
          <w:rFonts w:eastAsia="Times New Roman"/>
          <w:sz w:val="22"/>
          <w:lang w:eastAsia="ru-RU"/>
        </w:rPr>
        <w:t>.3.</w:t>
      </w:r>
      <w:r>
        <w:rPr>
          <w:rFonts w:eastAsia="Times New Roman"/>
          <w:sz w:val="22"/>
          <w:lang w:eastAsia="ru-RU"/>
        </w:rPr>
        <w:tab/>
      </w:r>
      <w:r w:rsidRPr="000B10C4">
        <w:rPr>
          <w:rFonts w:eastAsia="Times New Roman"/>
          <w:sz w:val="22"/>
          <w:lang w:eastAsia="ru-RU"/>
        </w:rPr>
        <w:t>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B233D7" w:rsidRPr="000B10C4" w:rsidRDefault="00B233D7" w:rsidP="00485BE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2"/>
          <w:lang w:eastAsia="ru-RU"/>
        </w:rPr>
      </w:pPr>
      <w:r>
        <w:rPr>
          <w:rFonts w:eastAsia="Times New Roman"/>
          <w:sz w:val="22"/>
          <w:lang w:eastAsia="ru-RU"/>
        </w:rPr>
        <w:t>5.4.</w:t>
      </w:r>
      <w:r>
        <w:rPr>
          <w:rFonts w:eastAsia="Times New Roman"/>
          <w:sz w:val="22"/>
          <w:lang w:eastAsia="ru-RU"/>
        </w:rPr>
        <w:tab/>
      </w:r>
      <w:r w:rsidRPr="000B10C4">
        <w:rPr>
          <w:rFonts w:eastAsia="Times New Roman"/>
          <w:sz w:val="22"/>
          <w:lang w:eastAsia="ru-RU"/>
        </w:rPr>
        <w:t>Последствия изменения и/или дополнения настоящего договора определяются взаимным соглашением сторон или судом по требованию любой из сторон договора.</w:t>
      </w:r>
    </w:p>
    <w:p w:rsidR="00B233D7" w:rsidRPr="000B10C4" w:rsidRDefault="00B233D7" w:rsidP="00485BE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2"/>
          <w:lang w:eastAsia="ru-RU"/>
        </w:rPr>
      </w:pPr>
      <w:r>
        <w:rPr>
          <w:rFonts w:eastAsia="Times New Roman"/>
          <w:sz w:val="22"/>
          <w:lang w:eastAsia="ru-RU"/>
        </w:rPr>
        <w:t>5.5.</w:t>
      </w:r>
      <w:r>
        <w:rPr>
          <w:rFonts w:eastAsia="Times New Roman"/>
          <w:sz w:val="22"/>
          <w:lang w:eastAsia="ru-RU"/>
        </w:rPr>
        <w:tab/>
      </w:r>
      <w:r w:rsidRPr="000B10C4">
        <w:rPr>
          <w:rFonts w:eastAsia="Times New Roman"/>
          <w:sz w:val="22"/>
          <w:lang w:eastAsia="ru-RU"/>
        </w:rPr>
        <w:t>Любые соглашения сторон по изменению и/или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B233D7" w:rsidRPr="00C50484" w:rsidRDefault="00B233D7" w:rsidP="00485BEB">
      <w:pPr>
        <w:autoSpaceDE w:val="0"/>
        <w:autoSpaceDN w:val="0"/>
        <w:adjustRightInd w:val="0"/>
        <w:spacing w:after="0" w:line="240" w:lineRule="auto"/>
        <w:jc w:val="both"/>
        <w:rPr>
          <w:sz w:val="22"/>
        </w:rPr>
      </w:pPr>
      <w:r>
        <w:rPr>
          <w:rFonts w:eastAsia="Times New Roman"/>
          <w:sz w:val="22"/>
          <w:lang w:eastAsia="ru-RU"/>
        </w:rPr>
        <w:t>5.6.</w:t>
      </w:r>
      <w:r>
        <w:rPr>
          <w:rFonts w:eastAsia="Times New Roman"/>
          <w:sz w:val="22"/>
          <w:lang w:eastAsia="ru-RU"/>
        </w:rPr>
        <w:tab/>
      </w:r>
      <w:r w:rsidRPr="000B10C4">
        <w:rPr>
          <w:rFonts w:eastAsia="Times New Roman"/>
          <w:sz w:val="22"/>
          <w:lang w:eastAsia="ru-RU"/>
        </w:rPr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B233D7" w:rsidRPr="00C50484" w:rsidRDefault="00B233D7" w:rsidP="00485BEB">
      <w:pPr>
        <w:pStyle w:val="a7"/>
        <w:jc w:val="both"/>
        <w:rPr>
          <w:rFonts w:ascii="Times New Roman" w:hAnsi="Times New Roman"/>
        </w:rPr>
      </w:pPr>
    </w:p>
    <w:p w:rsidR="00B233D7" w:rsidRPr="00C50484" w:rsidRDefault="00B233D7" w:rsidP="00485BEB">
      <w:pPr>
        <w:pStyle w:val="a7"/>
        <w:numPr>
          <w:ilvl w:val="0"/>
          <w:numId w:val="6"/>
        </w:numPr>
        <w:ind w:left="0" w:firstLine="0"/>
        <w:jc w:val="center"/>
        <w:rPr>
          <w:rFonts w:ascii="Times New Roman" w:hAnsi="Times New Roman"/>
          <w:b/>
        </w:rPr>
      </w:pPr>
      <w:r w:rsidRPr="00C50484">
        <w:rPr>
          <w:rFonts w:ascii="Times New Roman" w:hAnsi="Times New Roman"/>
          <w:b/>
        </w:rPr>
        <w:t>ЗАКЛЮЧИТЕЛЬНЫЕ ПОЛОЖЕНИЯ</w:t>
      </w:r>
    </w:p>
    <w:p w:rsidR="00B233D7" w:rsidRPr="00C50484" w:rsidRDefault="00B233D7" w:rsidP="00485BEB">
      <w:pPr>
        <w:pStyle w:val="a7"/>
        <w:jc w:val="both"/>
        <w:rPr>
          <w:rFonts w:ascii="Times New Roman" w:hAnsi="Times New Roman"/>
        </w:rPr>
      </w:pPr>
    </w:p>
    <w:p w:rsidR="00B233D7" w:rsidRPr="00C50484" w:rsidRDefault="00B233D7" w:rsidP="00485BEB">
      <w:pPr>
        <w:pStyle w:val="a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C50484">
        <w:rPr>
          <w:rFonts w:ascii="Times New Roman" w:hAnsi="Times New Roman"/>
        </w:rPr>
        <w:t>.1.</w:t>
      </w:r>
      <w:r w:rsidRPr="00C50484">
        <w:rPr>
          <w:rFonts w:ascii="Times New Roman" w:hAnsi="Times New Roman"/>
        </w:rPr>
        <w:tab/>
        <w:t>Настоящий договор вступает в силу со дня его подписания Цедентом и Цессионарием и действует до полного исполнения ими своих обязательств.</w:t>
      </w:r>
    </w:p>
    <w:p w:rsidR="00B233D7" w:rsidRPr="00C50484" w:rsidRDefault="00B233D7" w:rsidP="00485BEB">
      <w:pPr>
        <w:pStyle w:val="a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C50484">
        <w:rPr>
          <w:rFonts w:ascii="Times New Roman" w:hAnsi="Times New Roman"/>
        </w:rPr>
        <w:t>.3.</w:t>
      </w:r>
      <w:r w:rsidRPr="00C50484">
        <w:rPr>
          <w:rFonts w:ascii="Times New Roman" w:hAnsi="Times New Roman"/>
        </w:rPr>
        <w:tab/>
        <w:t>Настоящий договор составлен в 3-х экземплярах:</w:t>
      </w:r>
    </w:p>
    <w:p w:rsidR="00B233D7" w:rsidRPr="00C50484" w:rsidRDefault="00B233D7" w:rsidP="00485BEB">
      <w:pPr>
        <w:pStyle w:val="a7"/>
        <w:jc w:val="both"/>
        <w:rPr>
          <w:rFonts w:ascii="Times New Roman" w:hAnsi="Times New Roman"/>
        </w:rPr>
      </w:pPr>
      <w:r w:rsidRPr="00C50484">
        <w:rPr>
          <w:rFonts w:ascii="Times New Roman" w:hAnsi="Times New Roman"/>
        </w:rPr>
        <w:t>Первый экземпляр – Цеденту;</w:t>
      </w:r>
    </w:p>
    <w:p w:rsidR="00B233D7" w:rsidRPr="00C50484" w:rsidRDefault="00B233D7" w:rsidP="00485BEB">
      <w:pPr>
        <w:pStyle w:val="a7"/>
        <w:jc w:val="both"/>
        <w:rPr>
          <w:rFonts w:ascii="Times New Roman" w:hAnsi="Times New Roman"/>
        </w:rPr>
      </w:pPr>
      <w:r w:rsidRPr="00C50484">
        <w:rPr>
          <w:rFonts w:ascii="Times New Roman" w:hAnsi="Times New Roman"/>
        </w:rPr>
        <w:t>Второй экземпляр – Цессионарию;</w:t>
      </w:r>
    </w:p>
    <w:p w:rsidR="00B233D7" w:rsidRPr="00C50484" w:rsidRDefault="00B233D7" w:rsidP="00485BEB">
      <w:pPr>
        <w:pStyle w:val="a7"/>
        <w:jc w:val="both"/>
        <w:rPr>
          <w:rFonts w:ascii="Times New Roman" w:hAnsi="Times New Roman"/>
        </w:rPr>
      </w:pPr>
      <w:r w:rsidRPr="00C50484">
        <w:rPr>
          <w:rFonts w:ascii="Times New Roman" w:hAnsi="Times New Roman"/>
        </w:rPr>
        <w:t>Третий экземпляр – Должнику.</w:t>
      </w:r>
    </w:p>
    <w:p w:rsidR="00B233D7" w:rsidRPr="000B10C4" w:rsidRDefault="00B233D7" w:rsidP="00485BEB">
      <w:pPr>
        <w:pStyle w:val="a7"/>
        <w:jc w:val="both"/>
        <w:rPr>
          <w:rFonts w:ascii="Times New Roman" w:hAnsi="Times New Roman"/>
        </w:rPr>
      </w:pPr>
    </w:p>
    <w:p w:rsidR="00B233D7" w:rsidRPr="000B10C4" w:rsidRDefault="00B233D7" w:rsidP="00485BEB">
      <w:pPr>
        <w:pStyle w:val="a7"/>
        <w:numPr>
          <w:ilvl w:val="0"/>
          <w:numId w:val="6"/>
        </w:numPr>
        <w:ind w:left="0" w:firstLine="0"/>
        <w:jc w:val="center"/>
        <w:rPr>
          <w:rStyle w:val="a8"/>
          <w:rFonts w:ascii="Times New Roman" w:hAnsi="Times New Roman"/>
        </w:rPr>
      </w:pPr>
      <w:r w:rsidRPr="000B10C4">
        <w:rPr>
          <w:rStyle w:val="a8"/>
          <w:rFonts w:ascii="Times New Roman" w:hAnsi="Times New Roman"/>
        </w:rPr>
        <w:t>АДРЕСА И РЕКВИЗИТЫ СТОРОН</w:t>
      </w:r>
    </w:p>
    <w:p w:rsidR="00B233D7" w:rsidRPr="000B10C4" w:rsidRDefault="00B233D7" w:rsidP="00485BEB">
      <w:pPr>
        <w:pStyle w:val="a7"/>
        <w:rPr>
          <w:rStyle w:val="a8"/>
          <w:rFonts w:ascii="Times New Roman" w:hAnsi="Times New Roman"/>
          <w:b w:val="0"/>
        </w:rPr>
      </w:pPr>
    </w:p>
    <w:p w:rsidR="00B233D7" w:rsidRPr="000B10C4" w:rsidRDefault="00B233D7" w:rsidP="00485BEB">
      <w:pPr>
        <w:pStyle w:val="a7"/>
        <w:rPr>
          <w:rStyle w:val="a8"/>
          <w:rFonts w:ascii="Times New Roman" w:hAnsi="Times New Roman"/>
          <w:b w:val="0"/>
        </w:rPr>
      </w:pPr>
      <w:r>
        <w:rPr>
          <w:rStyle w:val="a8"/>
          <w:rFonts w:ascii="Times New Roman" w:hAnsi="Times New Roman"/>
          <w:b w:val="0"/>
        </w:rPr>
        <w:t>Цедент</w:t>
      </w:r>
    </w:p>
    <w:p w:rsidR="00B233D7" w:rsidRPr="000B10C4" w:rsidRDefault="00B233D7" w:rsidP="00485BEB">
      <w:pPr>
        <w:pStyle w:val="a7"/>
        <w:rPr>
          <w:rStyle w:val="a8"/>
          <w:rFonts w:ascii="Times New Roman" w:hAnsi="Times New Roman"/>
          <w:b w:val="0"/>
        </w:rPr>
      </w:pPr>
      <w:r w:rsidRPr="000B10C4">
        <w:rPr>
          <w:rStyle w:val="a8"/>
          <w:rFonts w:ascii="Times New Roman" w:hAnsi="Times New Roman"/>
          <w:b w:val="0"/>
        </w:rPr>
        <w:t>___________________________________________________</w:t>
      </w:r>
      <w:r>
        <w:rPr>
          <w:rStyle w:val="a8"/>
          <w:rFonts w:ascii="Times New Roman" w:hAnsi="Times New Roman"/>
          <w:b w:val="0"/>
        </w:rPr>
        <w:t>___________________________</w:t>
      </w:r>
    </w:p>
    <w:p w:rsidR="00B233D7" w:rsidRPr="000B10C4" w:rsidRDefault="00B233D7" w:rsidP="00485BEB">
      <w:pPr>
        <w:pStyle w:val="a7"/>
        <w:rPr>
          <w:rStyle w:val="a8"/>
          <w:rFonts w:ascii="Times New Roman" w:hAnsi="Times New Roman"/>
          <w:b w:val="0"/>
        </w:rPr>
      </w:pPr>
      <w:r>
        <w:rPr>
          <w:rStyle w:val="a8"/>
          <w:rFonts w:ascii="Times New Roman" w:hAnsi="Times New Roman"/>
          <w:b w:val="0"/>
        </w:rPr>
        <w:t>Цессионарий</w:t>
      </w:r>
    </w:p>
    <w:p w:rsidR="00B233D7" w:rsidRPr="000B10C4" w:rsidRDefault="00B233D7" w:rsidP="00485BEB">
      <w:pPr>
        <w:pStyle w:val="a7"/>
        <w:jc w:val="both"/>
        <w:rPr>
          <w:rStyle w:val="a8"/>
          <w:rFonts w:ascii="Times New Roman" w:hAnsi="Times New Roman"/>
        </w:rPr>
      </w:pPr>
      <w:r w:rsidRPr="000B10C4">
        <w:rPr>
          <w:rStyle w:val="a8"/>
          <w:rFonts w:ascii="Times New Roman" w:hAnsi="Times New Roman"/>
        </w:rPr>
        <w:t>___________________________________________________</w:t>
      </w:r>
      <w:r>
        <w:rPr>
          <w:rStyle w:val="a8"/>
          <w:rFonts w:ascii="Times New Roman" w:hAnsi="Times New Roman"/>
        </w:rPr>
        <w:t>___________________________</w:t>
      </w:r>
    </w:p>
    <w:p w:rsidR="00B233D7" w:rsidRPr="000B10C4" w:rsidRDefault="00B233D7" w:rsidP="00485BEB">
      <w:pPr>
        <w:pStyle w:val="a7"/>
        <w:jc w:val="both"/>
        <w:rPr>
          <w:rStyle w:val="a8"/>
          <w:rFonts w:ascii="Times New Roman" w:hAnsi="Times New Roman"/>
        </w:rPr>
      </w:pPr>
    </w:p>
    <w:p w:rsidR="00B233D7" w:rsidRPr="000B10C4" w:rsidRDefault="00B233D7" w:rsidP="00485BEB">
      <w:pPr>
        <w:pStyle w:val="a7"/>
        <w:numPr>
          <w:ilvl w:val="0"/>
          <w:numId w:val="6"/>
        </w:numPr>
        <w:ind w:left="0" w:firstLine="0"/>
        <w:jc w:val="center"/>
        <w:rPr>
          <w:rStyle w:val="a8"/>
          <w:rFonts w:ascii="Times New Roman" w:hAnsi="Times New Roman"/>
        </w:rPr>
      </w:pPr>
      <w:r>
        <w:rPr>
          <w:rStyle w:val="a8"/>
          <w:rFonts w:ascii="Times New Roman" w:hAnsi="Times New Roman"/>
        </w:rPr>
        <w:t>ПОДПИСИ СТОРОН</w:t>
      </w:r>
    </w:p>
    <w:p w:rsidR="00B233D7" w:rsidRPr="000B10C4" w:rsidRDefault="00B233D7" w:rsidP="00485BEB">
      <w:pPr>
        <w:pStyle w:val="a7"/>
        <w:rPr>
          <w:rStyle w:val="a8"/>
          <w:rFonts w:ascii="Times New Roman" w:hAnsi="Times New Roman"/>
        </w:rPr>
      </w:pPr>
    </w:p>
    <w:p w:rsidR="00B233D7" w:rsidRPr="000B10C4" w:rsidRDefault="00B233D7" w:rsidP="00485BEB">
      <w:pPr>
        <w:pStyle w:val="a7"/>
        <w:jc w:val="both"/>
        <w:rPr>
          <w:rStyle w:val="a8"/>
          <w:rFonts w:ascii="Times New Roman" w:hAnsi="Times New Roman"/>
          <w:b w:val="0"/>
        </w:rPr>
      </w:pPr>
      <w:r>
        <w:rPr>
          <w:rStyle w:val="a8"/>
          <w:rFonts w:ascii="Times New Roman" w:hAnsi="Times New Roman"/>
          <w:b w:val="0"/>
        </w:rPr>
        <w:t>Цедент</w:t>
      </w:r>
    </w:p>
    <w:p w:rsidR="00B233D7" w:rsidRPr="000B10C4" w:rsidRDefault="00B233D7" w:rsidP="00485BEB">
      <w:pPr>
        <w:pStyle w:val="a7"/>
        <w:jc w:val="both"/>
        <w:rPr>
          <w:rStyle w:val="a8"/>
          <w:rFonts w:ascii="Times New Roman" w:hAnsi="Times New Roman"/>
          <w:b w:val="0"/>
        </w:rPr>
      </w:pPr>
      <w:r w:rsidRPr="000B10C4">
        <w:rPr>
          <w:rStyle w:val="a8"/>
          <w:rFonts w:ascii="Times New Roman" w:hAnsi="Times New Roman"/>
          <w:b w:val="0"/>
        </w:rPr>
        <w:t>____________________________________________________</w:t>
      </w:r>
      <w:r>
        <w:rPr>
          <w:rStyle w:val="a8"/>
          <w:rFonts w:ascii="Times New Roman" w:hAnsi="Times New Roman"/>
          <w:b w:val="0"/>
        </w:rPr>
        <w:t>__________________________</w:t>
      </w:r>
    </w:p>
    <w:p w:rsidR="00B233D7" w:rsidRPr="000B10C4" w:rsidRDefault="00B233D7" w:rsidP="00485BEB">
      <w:pPr>
        <w:pStyle w:val="a7"/>
        <w:jc w:val="both"/>
        <w:rPr>
          <w:rStyle w:val="a8"/>
          <w:rFonts w:ascii="Times New Roman" w:hAnsi="Times New Roman"/>
          <w:b w:val="0"/>
        </w:rPr>
      </w:pPr>
    </w:p>
    <w:p w:rsidR="00B233D7" w:rsidRPr="000B10C4" w:rsidRDefault="00B233D7" w:rsidP="00485BEB">
      <w:pPr>
        <w:pStyle w:val="a7"/>
        <w:jc w:val="both"/>
        <w:rPr>
          <w:rStyle w:val="a8"/>
          <w:rFonts w:ascii="Times New Roman" w:hAnsi="Times New Roman"/>
          <w:b w:val="0"/>
        </w:rPr>
      </w:pPr>
      <w:r>
        <w:rPr>
          <w:rStyle w:val="a8"/>
          <w:rFonts w:ascii="Times New Roman" w:hAnsi="Times New Roman"/>
          <w:b w:val="0"/>
        </w:rPr>
        <w:t>Цессионарий</w:t>
      </w:r>
    </w:p>
    <w:p w:rsidR="00120538" w:rsidRPr="000B10C4" w:rsidRDefault="00B233D7" w:rsidP="00CC5AF3">
      <w:pPr>
        <w:pStyle w:val="a7"/>
        <w:tabs>
          <w:tab w:val="left" w:pos="0"/>
        </w:tabs>
        <w:autoSpaceDE w:val="0"/>
        <w:autoSpaceDN w:val="0"/>
        <w:adjustRightInd w:val="0"/>
        <w:jc w:val="both"/>
      </w:pPr>
      <w:r w:rsidRPr="000B10C4">
        <w:rPr>
          <w:rStyle w:val="a8"/>
          <w:rFonts w:ascii="Times New Roman" w:hAnsi="Times New Roman"/>
          <w:b w:val="0"/>
        </w:rPr>
        <w:t>______________________________________________________________________________</w:t>
      </w:r>
    </w:p>
    <w:sectPr w:rsidR="00120538" w:rsidRPr="000B10C4" w:rsidSect="004745F5">
      <w:headerReference w:type="default" r:id="rId8"/>
      <w:pgSz w:w="11906" w:h="16838"/>
      <w:pgMar w:top="672" w:right="850" w:bottom="142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584" w:rsidRDefault="009F0584">
      <w:pPr>
        <w:spacing w:after="0" w:line="240" w:lineRule="auto"/>
      </w:pPr>
      <w:r>
        <w:separator/>
      </w:r>
    </w:p>
  </w:endnote>
  <w:endnote w:type="continuationSeparator" w:id="0">
    <w:p w:rsidR="009F0584" w:rsidRDefault="009F0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584" w:rsidRDefault="009F0584">
      <w:pPr>
        <w:spacing w:after="0" w:line="240" w:lineRule="auto"/>
      </w:pPr>
      <w:r>
        <w:separator/>
      </w:r>
    </w:p>
  </w:footnote>
  <w:footnote w:type="continuationSeparator" w:id="0">
    <w:p w:rsidR="009F0584" w:rsidRDefault="009F0584">
      <w:pPr>
        <w:spacing w:after="0" w:line="240" w:lineRule="auto"/>
      </w:pPr>
      <w:r>
        <w:continuationSeparator/>
      </w:r>
    </w:p>
  </w:footnote>
  <w:footnote w:id="1">
    <w:p w:rsidR="00485BEB" w:rsidRPr="008E0067" w:rsidRDefault="00485BEB">
      <w:pPr>
        <w:pStyle w:val="a9"/>
        <w:rPr>
          <w:sz w:val="18"/>
          <w:szCs w:val="18"/>
          <w:lang w:val="en-US"/>
        </w:rPr>
      </w:pPr>
      <w:r>
        <w:rPr>
          <w:rStyle w:val="ab"/>
        </w:rPr>
        <w:footnoteRef/>
      </w:r>
      <w:r>
        <w:t xml:space="preserve"> </w:t>
      </w:r>
      <w:r w:rsidRPr="008E0067">
        <w:rPr>
          <w:sz w:val="18"/>
          <w:szCs w:val="18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5F5" w:rsidRDefault="00DC2C8F">
    <w:pPr>
      <w:pStyle w:val="a3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D60349">
      <w:rPr>
        <w:noProof/>
      </w:rPr>
      <w:t>2</w:t>
    </w:r>
    <w:r>
      <w:rPr>
        <w:noProof/>
      </w:rPr>
      <w:fldChar w:fldCharType="end"/>
    </w:r>
  </w:p>
  <w:p w:rsidR="004745F5" w:rsidRDefault="004745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349E9"/>
    <w:multiLevelType w:val="multilevel"/>
    <w:tmpl w:val="569E70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11232BBB"/>
    <w:multiLevelType w:val="multilevel"/>
    <w:tmpl w:val="8FCE4414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237B6C57"/>
    <w:multiLevelType w:val="multilevel"/>
    <w:tmpl w:val="2326F5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4">
    <w:nsid w:val="2DCE6C8E"/>
    <w:multiLevelType w:val="multilevel"/>
    <w:tmpl w:val="569E70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359964E6"/>
    <w:multiLevelType w:val="hybridMultilevel"/>
    <w:tmpl w:val="8F96E68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3E592E"/>
    <w:multiLevelType w:val="multilevel"/>
    <w:tmpl w:val="59023C7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074" w:hanging="108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  <w:color w:val="auto"/>
      </w:rPr>
    </w:lvl>
  </w:abstractNum>
  <w:abstractNum w:abstractNumId="7">
    <w:nsid w:val="7C9B0C27"/>
    <w:multiLevelType w:val="multilevel"/>
    <w:tmpl w:val="56E64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538"/>
    <w:rsid w:val="0001343D"/>
    <w:rsid w:val="0002222F"/>
    <w:rsid w:val="00022601"/>
    <w:rsid w:val="00057947"/>
    <w:rsid w:val="00070DF1"/>
    <w:rsid w:val="00077BBB"/>
    <w:rsid w:val="000A5594"/>
    <w:rsid w:val="000A7F1B"/>
    <w:rsid w:val="000B10C4"/>
    <w:rsid w:val="000B4D54"/>
    <w:rsid w:val="000C6494"/>
    <w:rsid w:val="00105263"/>
    <w:rsid w:val="00120538"/>
    <w:rsid w:val="001217BE"/>
    <w:rsid w:val="001226AB"/>
    <w:rsid w:val="00170917"/>
    <w:rsid w:val="00195F81"/>
    <w:rsid w:val="00196332"/>
    <w:rsid w:val="001A18FF"/>
    <w:rsid w:val="001C09C8"/>
    <w:rsid w:val="001C16B1"/>
    <w:rsid w:val="001C391F"/>
    <w:rsid w:val="001D1A97"/>
    <w:rsid w:val="0020431C"/>
    <w:rsid w:val="00225EB6"/>
    <w:rsid w:val="002273B3"/>
    <w:rsid w:val="002544F7"/>
    <w:rsid w:val="002560E4"/>
    <w:rsid w:val="00256FA5"/>
    <w:rsid w:val="00261004"/>
    <w:rsid w:val="0029418D"/>
    <w:rsid w:val="002B3BD2"/>
    <w:rsid w:val="002D2A01"/>
    <w:rsid w:val="002E03C8"/>
    <w:rsid w:val="002E3DA6"/>
    <w:rsid w:val="0030078F"/>
    <w:rsid w:val="00301040"/>
    <w:rsid w:val="0031425A"/>
    <w:rsid w:val="00353084"/>
    <w:rsid w:val="003822E4"/>
    <w:rsid w:val="003A3E67"/>
    <w:rsid w:val="003A50AB"/>
    <w:rsid w:val="003A634A"/>
    <w:rsid w:val="003C366B"/>
    <w:rsid w:val="004016BE"/>
    <w:rsid w:val="00414789"/>
    <w:rsid w:val="0041644F"/>
    <w:rsid w:val="004252DF"/>
    <w:rsid w:val="0043306C"/>
    <w:rsid w:val="004745F5"/>
    <w:rsid w:val="00485BEB"/>
    <w:rsid w:val="004C0635"/>
    <w:rsid w:val="004C2681"/>
    <w:rsid w:val="004F597A"/>
    <w:rsid w:val="00522306"/>
    <w:rsid w:val="00530B17"/>
    <w:rsid w:val="00543F06"/>
    <w:rsid w:val="00544B2E"/>
    <w:rsid w:val="00582B82"/>
    <w:rsid w:val="005A2CE1"/>
    <w:rsid w:val="005E28F3"/>
    <w:rsid w:val="005E29CF"/>
    <w:rsid w:val="005F6E33"/>
    <w:rsid w:val="00606DB7"/>
    <w:rsid w:val="00627CD9"/>
    <w:rsid w:val="0067491B"/>
    <w:rsid w:val="006A1AE1"/>
    <w:rsid w:val="006C429D"/>
    <w:rsid w:val="00737E77"/>
    <w:rsid w:val="007765DB"/>
    <w:rsid w:val="007877F0"/>
    <w:rsid w:val="007A1B49"/>
    <w:rsid w:val="007B0487"/>
    <w:rsid w:val="007E6D11"/>
    <w:rsid w:val="0081173D"/>
    <w:rsid w:val="0083702E"/>
    <w:rsid w:val="00862721"/>
    <w:rsid w:val="008B7498"/>
    <w:rsid w:val="008E0067"/>
    <w:rsid w:val="00925093"/>
    <w:rsid w:val="009275AD"/>
    <w:rsid w:val="00943891"/>
    <w:rsid w:val="00954B8B"/>
    <w:rsid w:val="00997106"/>
    <w:rsid w:val="009A2044"/>
    <w:rsid w:val="009C5B9E"/>
    <w:rsid w:val="009D712D"/>
    <w:rsid w:val="009E58C9"/>
    <w:rsid w:val="009F0584"/>
    <w:rsid w:val="00A56FA4"/>
    <w:rsid w:val="00A57AC3"/>
    <w:rsid w:val="00A67767"/>
    <w:rsid w:val="00A8121C"/>
    <w:rsid w:val="00AA5119"/>
    <w:rsid w:val="00AE2311"/>
    <w:rsid w:val="00AF4B67"/>
    <w:rsid w:val="00AF69AE"/>
    <w:rsid w:val="00B020A8"/>
    <w:rsid w:val="00B06424"/>
    <w:rsid w:val="00B15BCE"/>
    <w:rsid w:val="00B233D7"/>
    <w:rsid w:val="00B26D25"/>
    <w:rsid w:val="00B31853"/>
    <w:rsid w:val="00B43553"/>
    <w:rsid w:val="00B55D3A"/>
    <w:rsid w:val="00B7636A"/>
    <w:rsid w:val="00BC5185"/>
    <w:rsid w:val="00BD46A3"/>
    <w:rsid w:val="00BF2F80"/>
    <w:rsid w:val="00C44766"/>
    <w:rsid w:val="00C50484"/>
    <w:rsid w:val="00CC5AF3"/>
    <w:rsid w:val="00CD775B"/>
    <w:rsid w:val="00CF55D0"/>
    <w:rsid w:val="00D05F25"/>
    <w:rsid w:val="00D06702"/>
    <w:rsid w:val="00D60349"/>
    <w:rsid w:val="00D955B6"/>
    <w:rsid w:val="00DB6AEC"/>
    <w:rsid w:val="00DC2C8F"/>
    <w:rsid w:val="00DD25EF"/>
    <w:rsid w:val="00DD2728"/>
    <w:rsid w:val="00E03AB6"/>
    <w:rsid w:val="00E0747E"/>
    <w:rsid w:val="00E260B4"/>
    <w:rsid w:val="00E413A7"/>
    <w:rsid w:val="00E43A4A"/>
    <w:rsid w:val="00E5229F"/>
    <w:rsid w:val="00E54CD9"/>
    <w:rsid w:val="00E70E2C"/>
    <w:rsid w:val="00E93234"/>
    <w:rsid w:val="00E96F78"/>
    <w:rsid w:val="00EA5F17"/>
    <w:rsid w:val="00F103ED"/>
    <w:rsid w:val="00F24666"/>
    <w:rsid w:val="00F25B43"/>
    <w:rsid w:val="00F36DBE"/>
    <w:rsid w:val="00F46A16"/>
    <w:rsid w:val="00F67770"/>
    <w:rsid w:val="00F768F2"/>
    <w:rsid w:val="00F807E6"/>
    <w:rsid w:val="00FF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0281BA7-6615-488C-8804-7F6F37CC7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538"/>
    <w:pPr>
      <w:spacing w:after="200" w:line="276" w:lineRule="auto"/>
    </w:pPr>
    <w:rPr>
      <w:rFonts w:eastAsia="Calibri"/>
      <w:sz w:val="24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2053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unhideWhenUsed/>
    <w:rsid w:val="001205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120538"/>
    <w:rPr>
      <w:rFonts w:eastAsia="Calibri"/>
      <w:sz w:val="24"/>
      <w:szCs w:val="22"/>
      <w:lang w:val="ru-RU" w:eastAsia="en-US" w:bidi="ar-SA"/>
    </w:rPr>
  </w:style>
  <w:style w:type="paragraph" w:styleId="a5">
    <w:name w:val="footer"/>
    <w:basedOn w:val="a"/>
    <w:link w:val="a6"/>
    <w:unhideWhenUsed/>
    <w:rsid w:val="001205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rsid w:val="00120538"/>
    <w:rPr>
      <w:rFonts w:eastAsia="Calibri"/>
      <w:sz w:val="24"/>
      <w:szCs w:val="22"/>
      <w:lang w:val="ru-RU" w:eastAsia="en-US" w:bidi="ar-SA"/>
    </w:rPr>
  </w:style>
  <w:style w:type="paragraph" w:styleId="a7">
    <w:name w:val="No Spacing"/>
    <w:uiPriority w:val="1"/>
    <w:qFormat/>
    <w:rsid w:val="00120538"/>
    <w:rPr>
      <w:rFonts w:ascii="Calibri" w:eastAsia="Calibri" w:hAnsi="Calibri"/>
      <w:sz w:val="22"/>
      <w:szCs w:val="22"/>
      <w:lang w:eastAsia="en-US"/>
    </w:rPr>
  </w:style>
  <w:style w:type="character" w:styleId="a8">
    <w:name w:val="Strong"/>
    <w:qFormat/>
    <w:rsid w:val="004016BE"/>
    <w:rPr>
      <w:b/>
      <w:bCs/>
    </w:rPr>
  </w:style>
  <w:style w:type="paragraph" w:styleId="a9">
    <w:name w:val="footnote text"/>
    <w:basedOn w:val="a"/>
    <w:link w:val="aa"/>
    <w:uiPriority w:val="99"/>
    <w:unhideWhenUsed/>
    <w:rsid w:val="003A3E6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rsid w:val="003A3E67"/>
  </w:style>
  <w:style w:type="character" w:styleId="ab">
    <w:name w:val="footnote reference"/>
    <w:uiPriority w:val="99"/>
    <w:unhideWhenUsed/>
    <w:rsid w:val="003A3E67"/>
    <w:rPr>
      <w:vertAlign w:val="superscript"/>
    </w:rPr>
  </w:style>
  <w:style w:type="paragraph" w:customStyle="1" w:styleId="Default">
    <w:name w:val="Default"/>
    <w:rsid w:val="00B0642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u">
    <w:name w:val="u"/>
    <w:basedOn w:val="a"/>
    <w:rsid w:val="00070DF1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8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460E3-E86A-4368-99C8-A90D870E5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ПРОЕТК договора</vt:lpstr>
    </vt:vector>
  </TitlesOfParts>
  <Company/>
  <LinksUpToDate>false</LinksUpToDate>
  <CharactersWithSpaces>5150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ПРОЕТК договора</dc:title>
  <dc:subject/>
  <dc:creator>User</dc:creator>
  <cp:keywords/>
  <cp:lastModifiedBy>Учетная запись Майкрософт</cp:lastModifiedBy>
  <cp:revision>4</cp:revision>
  <dcterms:created xsi:type="dcterms:W3CDTF">2026-06-02T12:03:00Z</dcterms:created>
  <dcterms:modified xsi:type="dcterms:W3CDTF">2026-06-02T13:24:00Z</dcterms:modified>
</cp:coreProperties>
</file>