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A6" w:rsidRPr="00FE6DA6" w:rsidRDefault="00FE6DA6" w:rsidP="00FE6DA6">
      <w:pPr>
        <w:pStyle w:val="ConsNonformat"/>
        <w:ind w:firstLine="567"/>
        <w:jc w:val="both"/>
        <w:rPr>
          <w:rFonts w:ascii="Times New Roman" w:hAnsi="Times New Roman" w:cs="Times New Roman"/>
          <w:b/>
        </w:rPr>
      </w:pPr>
    </w:p>
    <w:p w:rsidR="00FE6DA6" w:rsidRPr="00FE6DA6" w:rsidRDefault="00FE6DA6" w:rsidP="00FE6DA6">
      <w:pPr>
        <w:pStyle w:val="ConsNonformat"/>
        <w:ind w:firstLine="567"/>
        <w:jc w:val="center"/>
        <w:rPr>
          <w:rFonts w:ascii="Times New Roman" w:hAnsi="Times New Roman" w:cs="Times New Roman"/>
          <w:b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ДОГОВОР</w:t>
      </w: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О ЗАДАТКЕ №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г. Екатеринбург                                                                         «__» __________ 202</w:t>
      </w:r>
      <w:r>
        <w:rPr>
          <w:rFonts w:ascii="Times New Roman" w:hAnsi="Times New Roman" w:cs="Times New Roman"/>
        </w:rPr>
        <w:t>6</w:t>
      </w:r>
      <w:r w:rsidRPr="000A573F">
        <w:rPr>
          <w:rFonts w:ascii="Times New Roman" w:hAnsi="Times New Roman" w:cs="Times New Roman"/>
        </w:rPr>
        <w:t xml:space="preserve"> года</w:t>
      </w:r>
    </w:p>
    <w:p w:rsidR="00B36651" w:rsidRPr="000A573F" w:rsidRDefault="00B36651" w:rsidP="00B36651">
      <w:pPr>
        <w:pStyle w:val="ConsPlusNonformat"/>
        <w:widowControl/>
        <w:rPr>
          <w:rFonts w:ascii="Times New Roman" w:hAnsi="Times New Roman" w:cs="Times New Roman"/>
        </w:rPr>
      </w:pPr>
    </w:p>
    <w:p w:rsidR="00B36651" w:rsidRPr="00071E74" w:rsidRDefault="00071E74" w:rsidP="00B36651">
      <w:pPr>
        <w:pStyle w:val="21"/>
        <w:ind w:firstLine="567"/>
        <w:rPr>
          <w:sz w:val="20"/>
        </w:rPr>
      </w:pPr>
      <w:r w:rsidRPr="00071E74">
        <w:rPr>
          <w:sz w:val="20"/>
        </w:rPr>
        <w:t>ООО «</w:t>
      </w:r>
      <w:proofErr w:type="spellStart"/>
      <w:r w:rsidRPr="00071E74">
        <w:rPr>
          <w:sz w:val="20"/>
        </w:rPr>
        <w:t>Промэнерго</w:t>
      </w:r>
      <w:proofErr w:type="spellEnd"/>
      <w:r w:rsidRPr="00071E74">
        <w:rPr>
          <w:sz w:val="20"/>
        </w:rPr>
        <w:t>» (ОГРН 1146686009910, ИНН 6686049223;</w:t>
      </w:r>
      <w:r w:rsidRPr="00071E74">
        <w:rPr>
          <w:b/>
          <w:sz w:val="20"/>
        </w:rPr>
        <w:t xml:space="preserve"> </w:t>
      </w:r>
      <w:r>
        <w:rPr>
          <w:sz w:val="20"/>
        </w:rPr>
        <w:t xml:space="preserve">620026 </w:t>
      </w:r>
      <w:r w:rsidRPr="00071E74">
        <w:rPr>
          <w:sz w:val="20"/>
        </w:rPr>
        <w:t>город Екатеринбург, улица Энгельса, дом 36/, офис 205/1)</w:t>
      </w:r>
      <w:r w:rsidR="001E0FE5" w:rsidRPr="00071E74">
        <w:rPr>
          <w:sz w:val="20"/>
        </w:rPr>
        <w:t xml:space="preserve">, именуемое в дальнейшем «Продавец», в лице конкурсного управляющего Селезнёва Дмитрия Игоревича, действующего на основании </w:t>
      </w:r>
      <w:r w:rsidRPr="00071E74">
        <w:rPr>
          <w:sz w:val="20"/>
        </w:rPr>
        <w:t>Определени</w:t>
      </w:r>
      <w:r>
        <w:rPr>
          <w:sz w:val="20"/>
        </w:rPr>
        <w:t>я</w:t>
      </w:r>
      <w:r w:rsidRPr="00071E74">
        <w:rPr>
          <w:sz w:val="20"/>
        </w:rPr>
        <w:t xml:space="preserve"> Арбитражного суда Свердловской области по делу А60-56407/2023 от 13.02.2025</w:t>
      </w:r>
      <w:r w:rsidR="001E0FE5" w:rsidRPr="00071E74">
        <w:rPr>
          <w:sz w:val="20"/>
        </w:rPr>
        <w:t>, с одной стороны,</w:t>
      </w:r>
    </w:p>
    <w:p w:rsidR="00B36651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и ____________________________________________________________________________, </w:t>
      </w:r>
      <w:proofErr w:type="spellStart"/>
      <w:r w:rsidRPr="000A573F">
        <w:rPr>
          <w:rFonts w:ascii="Times New Roman" w:hAnsi="Times New Roman" w:cs="Times New Roman"/>
        </w:rPr>
        <w:t>___________________________________именуемый</w:t>
      </w:r>
      <w:proofErr w:type="spellEnd"/>
      <w:r w:rsidRPr="000A573F">
        <w:rPr>
          <w:rFonts w:ascii="Times New Roman" w:hAnsi="Times New Roman" w:cs="Times New Roman"/>
        </w:rPr>
        <w:t xml:space="preserve"> в дальнейшем «Претендент» («Участник»), с другой стороны, а вместе именуемые «Стороны», заключили настоящий Договор о нижеследующем: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1. ПРЕДМЕТ ДОГОВОРА: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1.1. В соответствии с информационным сообщени</w:t>
      </w:r>
      <w:r>
        <w:rPr>
          <w:rFonts w:ascii="Times New Roman" w:hAnsi="Times New Roman" w:cs="Times New Roman"/>
        </w:rPr>
        <w:t>ем</w:t>
      </w:r>
      <w:r w:rsidRPr="000A573F">
        <w:rPr>
          <w:rFonts w:ascii="Times New Roman" w:hAnsi="Times New Roman" w:cs="Times New Roman"/>
        </w:rPr>
        <w:t xml:space="preserve"> ЕФРСБ о проведении открытых торгов в форме публичного предложения по продаже имущества должник</w:t>
      </w:r>
      <w:proofErr w:type="gramStart"/>
      <w:r w:rsidRPr="000A573F">
        <w:rPr>
          <w:rFonts w:ascii="Times New Roman" w:hAnsi="Times New Roman" w:cs="Times New Roman"/>
        </w:rPr>
        <w:t>а ООО</w:t>
      </w:r>
      <w:proofErr w:type="gramEnd"/>
      <w:r w:rsidRPr="000A573F">
        <w:rPr>
          <w:rFonts w:ascii="Times New Roman" w:hAnsi="Times New Roman" w:cs="Times New Roman"/>
        </w:rPr>
        <w:t xml:space="preserve"> «</w:t>
      </w:r>
      <w:proofErr w:type="spellStart"/>
      <w:r w:rsidR="00071E74" w:rsidRPr="00071E74">
        <w:rPr>
          <w:rFonts w:ascii="Times New Roman" w:hAnsi="Times New Roman" w:cs="Times New Roman"/>
        </w:rPr>
        <w:t>Промэнерго</w:t>
      </w:r>
      <w:proofErr w:type="spellEnd"/>
      <w:r w:rsidRPr="000A573F">
        <w:rPr>
          <w:rFonts w:ascii="Times New Roman" w:hAnsi="Times New Roman" w:cs="Times New Roman"/>
        </w:rPr>
        <w:t>», Претендент вносит, а Продавец принимает задаток за участие в торгах.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1.2. Размер задатков:</w:t>
      </w:r>
    </w:p>
    <w:p w:rsidR="00B36651" w:rsidRPr="000A573F" w:rsidRDefault="00B36651" w:rsidP="00B36651">
      <w:pPr>
        <w:ind w:firstLine="540"/>
        <w:jc w:val="both"/>
        <w:rPr>
          <w:sz w:val="20"/>
          <w:szCs w:val="20"/>
        </w:rPr>
      </w:pPr>
      <w:r w:rsidRPr="000A573F">
        <w:rPr>
          <w:b/>
          <w:sz w:val="20"/>
          <w:szCs w:val="20"/>
        </w:rPr>
        <w:t>- лот №_______________________________________</w:t>
      </w:r>
      <w:r w:rsidRPr="000A573F">
        <w:rPr>
          <w:sz w:val="20"/>
          <w:szCs w:val="20"/>
        </w:rPr>
        <w:t xml:space="preserve"> Задаток _________.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2. ПОРЯДОК РАСЧЕТОВ: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2.1. Претендент перечисляет на расчетный счет Продавца всю сумму задатка, указанную в п. 1.2 настоящего Договора, и одновременно с подачей заявки на участие в торгах предъявляет платежное поручение с отметкой банка об его исполнении.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2.2. Претендент в платежном поручении в назначении платежа указывает: «Задаток по договору о задатке №__ от ________ 202</w:t>
      </w:r>
      <w:r>
        <w:rPr>
          <w:rFonts w:ascii="Times New Roman" w:hAnsi="Times New Roman" w:cs="Times New Roman"/>
        </w:rPr>
        <w:t>6</w:t>
      </w:r>
      <w:r w:rsidRPr="000A573F">
        <w:rPr>
          <w:rFonts w:ascii="Times New Roman" w:hAnsi="Times New Roman" w:cs="Times New Roman"/>
        </w:rPr>
        <w:t xml:space="preserve"> года,  для участия в открытых торгах в форме публичного предложения ООО «</w:t>
      </w:r>
      <w:proofErr w:type="spellStart"/>
      <w:r w:rsidR="00071E74" w:rsidRPr="00071E74">
        <w:rPr>
          <w:rFonts w:ascii="Times New Roman" w:hAnsi="Times New Roman" w:cs="Times New Roman"/>
        </w:rPr>
        <w:t>Промэнерго</w:t>
      </w:r>
      <w:proofErr w:type="spellEnd"/>
      <w:r w:rsidRPr="000A573F">
        <w:rPr>
          <w:rFonts w:ascii="Times New Roman" w:hAnsi="Times New Roman" w:cs="Times New Roman"/>
        </w:rPr>
        <w:t>».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3. ПРАВА И ОБЯЗАННОСТИ СТОРОН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3.1. Претендент перечисляет, а Организатор принимает задаток на участие в торгах согласно условиям настоящего Договора.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3.2. Претенденту, который прошел квалификационный отбор, присваивается статус Участника.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 Организатор возвращает задаток на расчетный счет Претендента (Участника), указанный в Договоре или предоставленный дополнительно, в случае, если: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3.3.1. Участник не будет признан победителем торгов. Задаток возвращается в течение 5 (пяти) банковских дней со дня подведения итогов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3.3.2. Торги признаны несостоявшимися. Задаток возвращается в течение 5 (пяти) банковских дней после подписания протокола об итогах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3.3.3. Претендент отзывает заявку до даты и времени окончания приема заявок в периоде, в котором подана заявка. Задаток возвращается в течение 5 (пяти) банковских дней после получения Организатором отзыва заявки.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3.4. Задаток не может быть истребован Участником к возврату до истечения 5 (пяти) банковских дней со дня проведения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3.5. Задаток Участника в случае победы в торгах зачисляется в счет частичной оплаты по договору купли-продажи имущества.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3.6. Организатор не возвращает задаток в случае: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3.6.1. Отказа Участника от подписания протокола результатов торгов при признании его победителем или при не подписании договора купли-продажи.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3.7.2. Отзыва Претендентом заявки после даты и времени окончания приема заявок в периоде, в котором подана заявка. 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3.8.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0A573F">
        <w:rPr>
          <w:rFonts w:ascii="Times New Roman" w:hAnsi="Times New Roman" w:cs="Times New Roman"/>
        </w:rPr>
        <w:t>внесенной</w:t>
      </w:r>
      <w:proofErr w:type="gramEnd"/>
      <w:r w:rsidRPr="000A573F">
        <w:rPr>
          <w:rFonts w:ascii="Times New Roman" w:hAnsi="Times New Roman" w:cs="Times New Roman"/>
        </w:rPr>
        <w:t>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4. СРОК ДЕЙСТВИЯ ДОГОВОРА: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4.1. Настоящий Договор вступает в силу со дня его подписания и действует до подписания до подписания договора купли-продажи.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4.2. Договор о задатке прекращается при возврате суммы задатка Претенденту (Участнику).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5. РАЗРЕШЕНИЕ СПОРОВ: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При не достижении соглашения спорные вопросы разрешаются в судебном порядке.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6. ЗАКЛЮЧИТЕЛЬНЫЕ ПОЛОЖЕНИЯ: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7. АДРЕСА, БАНКОВСКИЕ РЕКВИЗИТЫ И ПОДПИСИ СТОРОН: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1E0FE5" w:rsidRPr="006B01E4" w:rsidRDefault="006B01E4" w:rsidP="001E0FE5">
      <w:pPr>
        <w:rPr>
          <w:b/>
          <w:sz w:val="20"/>
          <w:szCs w:val="20"/>
        </w:rPr>
      </w:pPr>
      <w:r w:rsidRPr="006B01E4">
        <w:rPr>
          <w:b/>
          <w:sz w:val="20"/>
          <w:szCs w:val="20"/>
        </w:rPr>
        <w:t>Продавец</w:t>
      </w:r>
      <w:r w:rsidR="001E0FE5" w:rsidRPr="006B01E4">
        <w:rPr>
          <w:b/>
          <w:sz w:val="20"/>
          <w:szCs w:val="20"/>
        </w:rPr>
        <w:t>:</w:t>
      </w:r>
    </w:p>
    <w:p w:rsidR="00071E74" w:rsidRPr="006B01E4" w:rsidRDefault="00071E74" w:rsidP="001E0FE5">
      <w:pPr>
        <w:pStyle w:val="ad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6B01E4">
        <w:rPr>
          <w:rFonts w:ascii="Times New Roman" w:hAnsi="Times New Roman" w:cs="Times New Roman"/>
          <w:b/>
          <w:sz w:val="20"/>
          <w:szCs w:val="20"/>
        </w:rPr>
        <w:t>ООО «</w:t>
      </w:r>
      <w:proofErr w:type="spellStart"/>
      <w:r w:rsidRPr="006B01E4">
        <w:rPr>
          <w:rFonts w:ascii="Times New Roman" w:hAnsi="Times New Roman" w:cs="Times New Roman"/>
          <w:b/>
          <w:sz w:val="20"/>
          <w:szCs w:val="20"/>
        </w:rPr>
        <w:t>Промэнерго</w:t>
      </w:r>
      <w:proofErr w:type="spellEnd"/>
      <w:r w:rsidRPr="006B01E4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071E74" w:rsidRPr="006B01E4" w:rsidRDefault="00071E74" w:rsidP="001E0FE5">
      <w:pPr>
        <w:pStyle w:val="ad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B01E4">
        <w:rPr>
          <w:rFonts w:ascii="Times New Roman" w:hAnsi="Times New Roman" w:cs="Times New Roman"/>
          <w:sz w:val="20"/>
          <w:szCs w:val="20"/>
        </w:rPr>
        <w:t>ОГРН 1146686009910</w:t>
      </w:r>
    </w:p>
    <w:p w:rsidR="00071E74" w:rsidRPr="006B01E4" w:rsidRDefault="00071E74" w:rsidP="001E0FE5">
      <w:pPr>
        <w:pStyle w:val="ad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B01E4">
        <w:rPr>
          <w:rFonts w:ascii="Times New Roman" w:hAnsi="Times New Roman" w:cs="Times New Roman"/>
          <w:sz w:val="20"/>
          <w:szCs w:val="20"/>
        </w:rPr>
        <w:t>ИНН 6686049223</w:t>
      </w:r>
    </w:p>
    <w:p w:rsidR="001E0FE5" w:rsidRPr="006B01E4" w:rsidRDefault="00071E74" w:rsidP="001E0FE5">
      <w:pPr>
        <w:pStyle w:val="ad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B01E4">
        <w:rPr>
          <w:rFonts w:ascii="Times New Roman" w:hAnsi="Times New Roman" w:cs="Times New Roman"/>
          <w:sz w:val="20"/>
        </w:rPr>
        <w:t xml:space="preserve">620026 </w:t>
      </w:r>
      <w:r w:rsidRPr="006B01E4">
        <w:rPr>
          <w:rFonts w:ascii="Times New Roman" w:hAnsi="Times New Roman" w:cs="Times New Roman"/>
          <w:sz w:val="20"/>
          <w:szCs w:val="20"/>
        </w:rPr>
        <w:t>город Екатеринбург, улица Энгельса, дом 36/, офис 205/1</w:t>
      </w:r>
    </w:p>
    <w:p w:rsidR="00B36651" w:rsidRPr="000A573F" w:rsidRDefault="00B36651" w:rsidP="00B36651">
      <w:pPr>
        <w:rPr>
          <w:rStyle w:val="ac"/>
          <w:b w:val="0"/>
          <w:sz w:val="20"/>
          <w:szCs w:val="20"/>
        </w:rPr>
      </w:pPr>
    </w:p>
    <w:p w:rsidR="00B36651" w:rsidRPr="000A573F" w:rsidRDefault="00B36651" w:rsidP="00B36651">
      <w:pPr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  <w:r w:rsidRPr="000A573F">
        <w:rPr>
          <w:sz w:val="20"/>
          <w:szCs w:val="20"/>
        </w:rPr>
        <w:t>Претендент (Участник): 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____________________________________________________________</w:t>
      </w: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ПРОДАВЕЦ:</w:t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  <w:t xml:space="preserve">          ПРЕТЕНДЕНТ (УЧАСТНИК):   </w:t>
      </w:r>
    </w:p>
    <w:p w:rsidR="00B36651" w:rsidRPr="000A573F" w:rsidRDefault="00B36651" w:rsidP="00B36651">
      <w:pPr>
        <w:rPr>
          <w:sz w:val="20"/>
          <w:szCs w:val="20"/>
        </w:rPr>
      </w:pPr>
      <w:r w:rsidRPr="000A573F">
        <w:rPr>
          <w:sz w:val="20"/>
          <w:szCs w:val="20"/>
        </w:rPr>
        <w:t>Конкурсный управляющий                                     _______________________</w:t>
      </w: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</w:t>
      </w:r>
      <w:r w:rsidRPr="000A573F">
        <w:rPr>
          <w:sz w:val="20"/>
          <w:szCs w:val="20"/>
        </w:rPr>
        <w:t>ООО «</w:t>
      </w:r>
      <w:r w:rsidR="006B01E4" w:rsidRPr="006B01E4">
        <w:rPr>
          <w:sz w:val="20"/>
          <w:szCs w:val="20"/>
        </w:rPr>
        <w:t>Промэнерго</w:t>
      </w:r>
      <w:r w:rsidRPr="000A573F">
        <w:rPr>
          <w:sz w:val="20"/>
          <w:szCs w:val="20"/>
        </w:rPr>
        <w:t>»                                               _______________________</w:t>
      </w: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       ____________________                                                       ____________________</w:t>
      </w:r>
    </w:p>
    <w:p w:rsidR="00B36651" w:rsidRPr="000A573F" w:rsidRDefault="00B36651" w:rsidP="00B36651">
      <w:pPr>
        <w:pStyle w:val="2"/>
        <w:tabs>
          <w:tab w:val="num" w:pos="561"/>
          <w:tab w:val="left" w:pos="7780"/>
        </w:tabs>
        <w:ind w:left="0" w:hanging="567"/>
        <w:jc w:val="both"/>
        <w:rPr>
          <w:sz w:val="20"/>
        </w:rPr>
      </w:pPr>
      <w:r w:rsidRPr="000A573F">
        <w:rPr>
          <w:sz w:val="20"/>
        </w:rPr>
        <w:t xml:space="preserve">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 xml:space="preserve">                                                       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ab/>
      </w:r>
    </w:p>
    <w:p w:rsidR="00B36651" w:rsidRPr="000A573F" w:rsidRDefault="00B36651" w:rsidP="00B36651">
      <w:pPr>
        <w:rPr>
          <w:b/>
          <w:color w:val="000000"/>
          <w:sz w:val="20"/>
          <w:szCs w:val="20"/>
        </w:rPr>
      </w:pPr>
      <w:r w:rsidRPr="000A573F">
        <w:rPr>
          <w:b/>
          <w:color w:val="000000"/>
          <w:sz w:val="20"/>
          <w:szCs w:val="20"/>
        </w:rPr>
        <w:t xml:space="preserve">         / </w:t>
      </w:r>
      <w:r w:rsidRPr="000A573F">
        <w:rPr>
          <w:color w:val="000000"/>
          <w:sz w:val="20"/>
          <w:szCs w:val="20"/>
        </w:rPr>
        <w:t>Д.И. Селезнев</w:t>
      </w:r>
      <w:r w:rsidRPr="000A573F">
        <w:rPr>
          <w:b/>
          <w:color w:val="000000"/>
          <w:sz w:val="20"/>
          <w:szCs w:val="20"/>
        </w:rPr>
        <w:t xml:space="preserve"> /                                                  / </w:t>
      </w:r>
      <w:r w:rsidRPr="000A573F">
        <w:rPr>
          <w:color w:val="000000"/>
          <w:sz w:val="20"/>
          <w:szCs w:val="20"/>
        </w:rPr>
        <w:t>______________</w:t>
      </w:r>
      <w:r w:rsidRPr="000A573F">
        <w:rPr>
          <w:b/>
          <w:color w:val="000000"/>
          <w:sz w:val="20"/>
          <w:szCs w:val="20"/>
        </w:rPr>
        <w:t xml:space="preserve"> /</w:t>
      </w:r>
    </w:p>
    <w:p w:rsidR="00B36651" w:rsidRPr="000A573F" w:rsidRDefault="00B36651" w:rsidP="00B36651">
      <w:pPr>
        <w:rPr>
          <w:sz w:val="20"/>
          <w:szCs w:val="20"/>
        </w:rPr>
      </w:pPr>
    </w:p>
    <w:p w:rsidR="003D1F20" w:rsidRPr="00122C44" w:rsidRDefault="003D1F20" w:rsidP="008E1A2D">
      <w:pPr>
        <w:spacing w:line="259" w:lineRule="auto"/>
        <w:rPr>
          <w:b/>
          <w:color w:val="000000"/>
          <w:sz w:val="20"/>
          <w:szCs w:val="20"/>
        </w:rPr>
      </w:pPr>
    </w:p>
    <w:sectPr w:rsidR="003D1F20" w:rsidRPr="00122C44" w:rsidSect="00D9286D">
      <w:pgSz w:w="11906" w:h="16838"/>
      <w:pgMar w:top="851" w:right="99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842"/>
    <w:multiLevelType w:val="hybridMultilevel"/>
    <w:tmpl w:val="5AA2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E66F4"/>
    <w:multiLevelType w:val="hybridMultilevel"/>
    <w:tmpl w:val="FDCE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6C7"/>
    <w:rsid w:val="00025444"/>
    <w:rsid w:val="00036A2E"/>
    <w:rsid w:val="000374CA"/>
    <w:rsid w:val="00063385"/>
    <w:rsid w:val="00071E74"/>
    <w:rsid w:val="000732A4"/>
    <w:rsid w:val="000733F5"/>
    <w:rsid w:val="00073F47"/>
    <w:rsid w:val="000912C4"/>
    <w:rsid w:val="00091352"/>
    <w:rsid w:val="000A165C"/>
    <w:rsid w:val="00110275"/>
    <w:rsid w:val="00122C44"/>
    <w:rsid w:val="00134D94"/>
    <w:rsid w:val="001571AB"/>
    <w:rsid w:val="00160EF3"/>
    <w:rsid w:val="00165A4A"/>
    <w:rsid w:val="0017063C"/>
    <w:rsid w:val="001718F1"/>
    <w:rsid w:val="00174F16"/>
    <w:rsid w:val="0018443F"/>
    <w:rsid w:val="001878BB"/>
    <w:rsid w:val="00195BCE"/>
    <w:rsid w:val="001A753A"/>
    <w:rsid w:val="001B596A"/>
    <w:rsid w:val="001D2CED"/>
    <w:rsid w:val="001D5416"/>
    <w:rsid w:val="001E0FE5"/>
    <w:rsid w:val="001F38BA"/>
    <w:rsid w:val="002015B7"/>
    <w:rsid w:val="00227B17"/>
    <w:rsid w:val="0023500A"/>
    <w:rsid w:val="002365D4"/>
    <w:rsid w:val="00245301"/>
    <w:rsid w:val="00251280"/>
    <w:rsid w:val="00265432"/>
    <w:rsid w:val="002658A8"/>
    <w:rsid w:val="002926E9"/>
    <w:rsid w:val="002A354C"/>
    <w:rsid w:val="002B6A93"/>
    <w:rsid w:val="002B7F2A"/>
    <w:rsid w:val="002C20B4"/>
    <w:rsid w:val="002C5E79"/>
    <w:rsid w:val="002F0858"/>
    <w:rsid w:val="002F08E8"/>
    <w:rsid w:val="002F21AD"/>
    <w:rsid w:val="00303A72"/>
    <w:rsid w:val="00313E0D"/>
    <w:rsid w:val="00315624"/>
    <w:rsid w:val="00321DF6"/>
    <w:rsid w:val="00332194"/>
    <w:rsid w:val="0033433F"/>
    <w:rsid w:val="00344A31"/>
    <w:rsid w:val="0035130F"/>
    <w:rsid w:val="00352136"/>
    <w:rsid w:val="0035363B"/>
    <w:rsid w:val="00353703"/>
    <w:rsid w:val="003A0771"/>
    <w:rsid w:val="003A47B4"/>
    <w:rsid w:val="003D1F20"/>
    <w:rsid w:val="003E0C5A"/>
    <w:rsid w:val="003E3200"/>
    <w:rsid w:val="003E60B3"/>
    <w:rsid w:val="003F425F"/>
    <w:rsid w:val="003F73A7"/>
    <w:rsid w:val="004059F4"/>
    <w:rsid w:val="00414AE5"/>
    <w:rsid w:val="004208EF"/>
    <w:rsid w:val="004256C7"/>
    <w:rsid w:val="00427F95"/>
    <w:rsid w:val="00437F29"/>
    <w:rsid w:val="00445C2B"/>
    <w:rsid w:val="004664C3"/>
    <w:rsid w:val="00475716"/>
    <w:rsid w:val="00490DFF"/>
    <w:rsid w:val="00492C1D"/>
    <w:rsid w:val="004B1347"/>
    <w:rsid w:val="004B7419"/>
    <w:rsid w:val="004E2247"/>
    <w:rsid w:val="004E3DB4"/>
    <w:rsid w:val="004F790B"/>
    <w:rsid w:val="00503CAF"/>
    <w:rsid w:val="00507FCB"/>
    <w:rsid w:val="005230D4"/>
    <w:rsid w:val="00526879"/>
    <w:rsid w:val="00531776"/>
    <w:rsid w:val="0053239A"/>
    <w:rsid w:val="00542F37"/>
    <w:rsid w:val="00547962"/>
    <w:rsid w:val="00562793"/>
    <w:rsid w:val="00562BA9"/>
    <w:rsid w:val="0059135D"/>
    <w:rsid w:val="005925A7"/>
    <w:rsid w:val="005A032F"/>
    <w:rsid w:val="005E56FB"/>
    <w:rsid w:val="005E5E66"/>
    <w:rsid w:val="006058A1"/>
    <w:rsid w:val="00670EFB"/>
    <w:rsid w:val="0067774A"/>
    <w:rsid w:val="0068361C"/>
    <w:rsid w:val="006B01E4"/>
    <w:rsid w:val="00714320"/>
    <w:rsid w:val="00714A96"/>
    <w:rsid w:val="0074141F"/>
    <w:rsid w:val="00751176"/>
    <w:rsid w:val="00753EDA"/>
    <w:rsid w:val="00786AA5"/>
    <w:rsid w:val="007B6171"/>
    <w:rsid w:val="007B66F6"/>
    <w:rsid w:val="007D3F24"/>
    <w:rsid w:val="007E5F9D"/>
    <w:rsid w:val="007F67C6"/>
    <w:rsid w:val="008034FA"/>
    <w:rsid w:val="00803C13"/>
    <w:rsid w:val="008110CD"/>
    <w:rsid w:val="0084764A"/>
    <w:rsid w:val="008504E4"/>
    <w:rsid w:val="00854881"/>
    <w:rsid w:val="00861349"/>
    <w:rsid w:val="0086753F"/>
    <w:rsid w:val="00870509"/>
    <w:rsid w:val="008C385D"/>
    <w:rsid w:val="008C6B2C"/>
    <w:rsid w:val="008D26ED"/>
    <w:rsid w:val="008E1A2D"/>
    <w:rsid w:val="008E3B9F"/>
    <w:rsid w:val="008F4457"/>
    <w:rsid w:val="00903C85"/>
    <w:rsid w:val="009068B7"/>
    <w:rsid w:val="00927346"/>
    <w:rsid w:val="009277B1"/>
    <w:rsid w:val="00927A1A"/>
    <w:rsid w:val="009318AE"/>
    <w:rsid w:val="009A4C58"/>
    <w:rsid w:val="009D49A7"/>
    <w:rsid w:val="009D50C8"/>
    <w:rsid w:val="009D7240"/>
    <w:rsid w:val="00A155F0"/>
    <w:rsid w:val="00A16150"/>
    <w:rsid w:val="00A2633E"/>
    <w:rsid w:val="00A27009"/>
    <w:rsid w:val="00A317E7"/>
    <w:rsid w:val="00A423A9"/>
    <w:rsid w:val="00A440F1"/>
    <w:rsid w:val="00A564DC"/>
    <w:rsid w:val="00A75F70"/>
    <w:rsid w:val="00A7711C"/>
    <w:rsid w:val="00A842F8"/>
    <w:rsid w:val="00A858A4"/>
    <w:rsid w:val="00A936F0"/>
    <w:rsid w:val="00AA6941"/>
    <w:rsid w:val="00AB7648"/>
    <w:rsid w:val="00AC2DFD"/>
    <w:rsid w:val="00AC3E9A"/>
    <w:rsid w:val="00AE1235"/>
    <w:rsid w:val="00AE247E"/>
    <w:rsid w:val="00AF0226"/>
    <w:rsid w:val="00AF19DF"/>
    <w:rsid w:val="00B03764"/>
    <w:rsid w:val="00B04271"/>
    <w:rsid w:val="00B068A3"/>
    <w:rsid w:val="00B31EE2"/>
    <w:rsid w:val="00B36651"/>
    <w:rsid w:val="00B640A4"/>
    <w:rsid w:val="00BA4D0C"/>
    <w:rsid w:val="00BD0846"/>
    <w:rsid w:val="00BD6B83"/>
    <w:rsid w:val="00BF0BAB"/>
    <w:rsid w:val="00BF152B"/>
    <w:rsid w:val="00C04D47"/>
    <w:rsid w:val="00C16D3C"/>
    <w:rsid w:val="00C35A52"/>
    <w:rsid w:val="00C40577"/>
    <w:rsid w:val="00C44BDF"/>
    <w:rsid w:val="00C51F35"/>
    <w:rsid w:val="00C61F27"/>
    <w:rsid w:val="00C70B2C"/>
    <w:rsid w:val="00C71247"/>
    <w:rsid w:val="00C7414C"/>
    <w:rsid w:val="00C830CB"/>
    <w:rsid w:val="00C92BEB"/>
    <w:rsid w:val="00CB3C01"/>
    <w:rsid w:val="00CD478F"/>
    <w:rsid w:val="00D24CD6"/>
    <w:rsid w:val="00D343ED"/>
    <w:rsid w:val="00D4044C"/>
    <w:rsid w:val="00D42B0E"/>
    <w:rsid w:val="00D70D5D"/>
    <w:rsid w:val="00D716D7"/>
    <w:rsid w:val="00D769FB"/>
    <w:rsid w:val="00D81FC3"/>
    <w:rsid w:val="00D9286D"/>
    <w:rsid w:val="00DA3810"/>
    <w:rsid w:val="00DB1F66"/>
    <w:rsid w:val="00DC7648"/>
    <w:rsid w:val="00DD0A6F"/>
    <w:rsid w:val="00DE2650"/>
    <w:rsid w:val="00DE477A"/>
    <w:rsid w:val="00DF3F12"/>
    <w:rsid w:val="00DF45AA"/>
    <w:rsid w:val="00DF6C7A"/>
    <w:rsid w:val="00E36EE2"/>
    <w:rsid w:val="00E37161"/>
    <w:rsid w:val="00E43B45"/>
    <w:rsid w:val="00E46FAE"/>
    <w:rsid w:val="00E654DC"/>
    <w:rsid w:val="00E66F68"/>
    <w:rsid w:val="00E67F04"/>
    <w:rsid w:val="00E725E5"/>
    <w:rsid w:val="00E8727B"/>
    <w:rsid w:val="00EC383A"/>
    <w:rsid w:val="00EC420A"/>
    <w:rsid w:val="00ED063A"/>
    <w:rsid w:val="00F07029"/>
    <w:rsid w:val="00F4758B"/>
    <w:rsid w:val="00F5067A"/>
    <w:rsid w:val="00F826A4"/>
    <w:rsid w:val="00F87D21"/>
    <w:rsid w:val="00FB36A1"/>
    <w:rsid w:val="00FB5C4C"/>
    <w:rsid w:val="00FB654F"/>
    <w:rsid w:val="00FC521A"/>
    <w:rsid w:val="00FC7274"/>
    <w:rsid w:val="00FE3A1B"/>
    <w:rsid w:val="00FE4C0C"/>
    <w:rsid w:val="00FE6DA6"/>
    <w:rsid w:val="00FF0011"/>
    <w:rsid w:val="00FF0DC9"/>
    <w:rsid w:val="00FF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  <w:style w:type="character" w:styleId="ab">
    <w:name w:val="Subtle Emphasis"/>
    <w:basedOn w:val="a0"/>
    <w:uiPriority w:val="19"/>
    <w:qFormat/>
    <w:rsid w:val="001718F1"/>
    <w:rPr>
      <w:i/>
      <w:iCs/>
      <w:color w:val="808080" w:themeColor="text1" w:themeTint="7F"/>
    </w:rPr>
  </w:style>
  <w:style w:type="character" w:customStyle="1" w:styleId="blk">
    <w:name w:val="blk"/>
    <w:basedOn w:val="a0"/>
    <w:rsid w:val="001718F1"/>
  </w:style>
  <w:style w:type="paragraph" w:styleId="2">
    <w:name w:val="Body Text Indent 2"/>
    <w:basedOn w:val="a"/>
    <w:link w:val="20"/>
    <w:rsid w:val="00B36651"/>
    <w:pPr>
      <w:ind w:left="374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3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36651"/>
    <w:pPr>
      <w:ind w:firstLine="708"/>
      <w:jc w:val="both"/>
    </w:pPr>
    <w:rPr>
      <w:szCs w:val="20"/>
    </w:rPr>
  </w:style>
  <w:style w:type="character" w:styleId="ac">
    <w:name w:val="Strong"/>
    <w:basedOn w:val="a0"/>
    <w:qFormat/>
    <w:rsid w:val="00B36651"/>
    <w:rPr>
      <w:b/>
      <w:bCs/>
    </w:rPr>
  </w:style>
  <w:style w:type="character" w:customStyle="1" w:styleId="paragraph">
    <w:name w:val="paragraph"/>
    <w:uiPriority w:val="99"/>
    <w:rsid w:val="00B36651"/>
    <w:rPr>
      <w:rFonts w:cs="Times New Roman"/>
    </w:rPr>
  </w:style>
  <w:style w:type="paragraph" w:styleId="ad">
    <w:name w:val="No Spacing"/>
    <w:uiPriority w:val="1"/>
    <w:qFormat/>
    <w:rsid w:val="001E0FE5"/>
    <w:pPr>
      <w:spacing w:after="0" w:line="240" w:lineRule="auto"/>
    </w:pPr>
  </w:style>
  <w:style w:type="character" w:styleId="ae">
    <w:name w:val="Emphasis"/>
    <w:basedOn w:val="a0"/>
    <w:uiPriority w:val="20"/>
    <w:qFormat/>
    <w:rsid w:val="001E0FE5"/>
    <w:rPr>
      <w:i/>
      <w:iCs/>
    </w:rPr>
  </w:style>
  <w:style w:type="character" w:customStyle="1" w:styleId="be-table-level-1">
    <w:name w:val="be-table-level-1"/>
    <w:rsid w:val="00071E7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Долгов</dc:creator>
  <cp:lastModifiedBy>Dell</cp:lastModifiedBy>
  <cp:revision>2</cp:revision>
  <cp:lastPrinted>2020-02-28T07:05:00Z</cp:lastPrinted>
  <dcterms:created xsi:type="dcterms:W3CDTF">2026-04-20T17:20:00Z</dcterms:created>
  <dcterms:modified xsi:type="dcterms:W3CDTF">2026-04-20T17:20:00Z</dcterms:modified>
</cp:coreProperties>
</file>