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4225A" w:rsidRPr="00BF4D55" w14:paraId="77FA76C3" w14:textId="77777777" w:rsidTr="00652071">
        <w:tc>
          <w:tcPr>
            <w:tcW w:w="4926" w:type="dxa"/>
            <w:shd w:val="clear" w:color="auto" w:fill="auto"/>
          </w:tcPr>
          <w:p w14:paraId="5BB44C0F" w14:textId="77777777" w:rsidR="0084225A" w:rsidRPr="00BF4D55" w:rsidRDefault="0084225A" w:rsidP="00380B03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tcBorders>
              <w:bottom w:val="single" w:sz="8" w:space="0" w:color="auto"/>
            </w:tcBorders>
            <w:shd w:val="clear" w:color="auto" w:fill="auto"/>
          </w:tcPr>
          <w:p w14:paraId="2ED6D55C" w14:textId="77777777" w:rsidR="0084225A" w:rsidRPr="00BF4D55" w:rsidRDefault="0084225A" w:rsidP="00380B03">
            <w:pPr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BF4D55">
              <w:rPr>
                <w:sz w:val="24"/>
                <w:szCs w:val="24"/>
                <w:lang w:eastAsia="ru-RU"/>
              </w:rPr>
              <w:t>«Утверждено»</w:t>
            </w:r>
          </w:p>
          <w:p w14:paraId="02C3F235" w14:textId="77777777" w:rsidR="0084225A" w:rsidRPr="00BF4D55" w:rsidRDefault="0084225A" w:rsidP="00380B03">
            <w:pPr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BF4D55">
              <w:rPr>
                <w:sz w:val="24"/>
                <w:szCs w:val="24"/>
                <w:lang w:eastAsia="ru-RU"/>
              </w:rPr>
              <w:t xml:space="preserve">Собранием кредиторов </w:t>
            </w:r>
          </w:p>
          <w:p w14:paraId="322F8F2E" w14:textId="77777777" w:rsidR="0084225A" w:rsidRPr="00BF4D55" w:rsidRDefault="00A84F4D" w:rsidP="00380B03">
            <w:pPr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BF4D55">
              <w:rPr>
                <w:bCs/>
                <w:spacing w:val="1"/>
                <w:sz w:val="24"/>
                <w:szCs w:val="24"/>
                <w:lang w:eastAsia="ru-RU"/>
              </w:rPr>
              <w:t>ООО «ПКФ «</w:t>
            </w:r>
            <w:proofErr w:type="spellStart"/>
            <w:r w:rsidRPr="00BF4D55">
              <w:rPr>
                <w:bCs/>
                <w:spacing w:val="1"/>
                <w:sz w:val="24"/>
                <w:szCs w:val="24"/>
                <w:lang w:eastAsia="ru-RU"/>
              </w:rPr>
              <w:t>СтройИнвест</w:t>
            </w:r>
            <w:proofErr w:type="spellEnd"/>
            <w:r w:rsidRPr="00BF4D55">
              <w:rPr>
                <w:bCs/>
                <w:spacing w:val="1"/>
                <w:sz w:val="24"/>
                <w:szCs w:val="24"/>
                <w:lang w:eastAsia="ru-RU"/>
              </w:rPr>
              <w:t>»</w:t>
            </w:r>
          </w:p>
          <w:p w14:paraId="6594ACD4" w14:textId="77777777" w:rsidR="0084225A" w:rsidRPr="00BF4D55" w:rsidRDefault="0084225A" w:rsidP="00380B03">
            <w:pPr>
              <w:adjustRightInd w:val="0"/>
              <w:jc w:val="right"/>
              <w:rPr>
                <w:bCs/>
                <w:spacing w:val="1"/>
                <w:sz w:val="24"/>
                <w:szCs w:val="24"/>
                <w:lang w:eastAsia="ru-RU"/>
              </w:rPr>
            </w:pPr>
          </w:p>
          <w:p w14:paraId="13B73F0C" w14:textId="77777777" w:rsidR="0084225A" w:rsidRPr="00BF4D55" w:rsidRDefault="0084225A" w:rsidP="00380B03">
            <w:pPr>
              <w:adjustRightInd w:val="0"/>
              <w:jc w:val="right"/>
              <w:rPr>
                <w:rFonts w:eastAsia="Batang"/>
                <w:sz w:val="24"/>
                <w:szCs w:val="24"/>
                <w:lang w:eastAsia="ru-RU"/>
              </w:rPr>
            </w:pPr>
          </w:p>
        </w:tc>
      </w:tr>
      <w:tr w:rsidR="0084225A" w:rsidRPr="00BF4D55" w14:paraId="0A62E191" w14:textId="77777777" w:rsidTr="00652071">
        <w:tc>
          <w:tcPr>
            <w:tcW w:w="4926" w:type="dxa"/>
            <w:shd w:val="clear" w:color="auto" w:fill="auto"/>
          </w:tcPr>
          <w:p w14:paraId="5EAB1B03" w14:textId="77777777" w:rsidR="0084225A" w:rsidRPr="00BF4D55" w:rsidRDefault="0084225A" w:rsidP="00380B03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tcBorders>
              <w:top w:val="single" w:sz="8" w:space="0" w:color="auto"/>
            </w:tcBorders>
            <w:shd w:val="clear" w:color="auto" w:fill="auto"/>
          </w:tcPr>
          <w:p w14:paraId="65382BD0" w14:textId="3E09F0D8" w:rsidR="0084225A" w:rsidRPr="00BF4D55" w:rsidRDefault="0084225A" w:rsidP="00380B03">
            <w:pPr>
              <w:widowControl/>
              <w:autoSpaceDE/>
              <w:autoSpaceDN/>
              <w:jc w:val="right"/>
              <w:rPr>
                <w:rFonts w:eastAsia="Batang"/>
                <w:sz w:val="24"/>
                <w:szCs w:val="24"/>
                <w:lang w:eastAsia="ru-RU"/>
              </w:rPr>
            </w:pPr>
            <w:r w:rsidRPr="00BF4D55">
              <w:rPr>
                <w:rFonts w:eastAsia="Batang"/>
                <w:sz w:val="24"/>
                <w:szCs w:val="24"/>
                <w:lang w:eastAsia="ru-RU"/>
              </w:rPr>
              <w:t>«</w:t>
            </w:r>
            <w:r w:rsidR="0089647C">
              <w:rPr>
                <w:rFonts w:eastAsia="Batang"/>
                <w:sz w:val="24"/>
                <w:szCs w:val="24"/>
                <w:lang w:eastAsia="ru-RU"/>
              </w:rPr>
              <w:t>16</w:t>
            </w:r>
            <w:bookmarkStart w:id="0" w:name="_GoBack"/>
            <w:bookmarkEnd w:id="0"/>
            <w:r w:rsidRPr="00BF4D55">
              <w:rPr>
                <w:rFonts w:eastAsia="Batang"/>
                <w:sz w:val="24"/>
                <w:szCs w:val="24"/>
                <w:lang w:eastAsia="ru-RU"/>
              </w:rPr>
              <w:t xml:space="preserve">» </w:t>
            </w:r>
            <w:r w:rsidR="00001728" w:rsidRPr="00BF4D55">
              <w:rPr>
                <w:rFonts w:eastAsia="Batang"/>
                <w:sz w:val="24"/>
                <w:szCs w:val="24"/>
                <w:lang w:eastAsia="ru-RU"/>
              </w:rPr>
              <w:t xml:space="preserve">декабрь </w:t>
            </w:r>
            <w:r w:rsidRPr="00BF4D55">
              <w:rPr>
                <w:rFonts w:eastAsia="Batang"/>
                <w:sz w:val="24"/>
                <w:szCs w:val="24"/>
                <w:lang w:eastAsia="ru-RU"/>
              </w:rPr>
              <w:t xml:space="preserve"> 202</w:t>
            </w:r>
            <w:r w:rsidR="000D3512" w:rsidRPr="00BF4D55">
              <w:rPr>
                <w:rFonts w:eastAsia="Batang"/>
                <w:sz w:val="24"/>
                <w:szCs w:val="24"/>
                <w:lang w:eastAsia="ru-RU"/>
              </w:rPr>
              <w:t>5</w:t>
            </w:r>
            <w:r w:rsidRPr="00BF4D55">
              <w:rPr>
                <w:rFonts w:eastAsia="Batang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BF4D55">
              <w:rPr>
                <w:rFonts w:eastAsia="Batang"/>
                <w:sz w:val="24"/>
                <w:szCs w:val="24"/>
                <w:lang w:eastAsia="ru-RU"/>
              </w:rPr>
              <w:t>года</w:t>
            </w:r>
          </w:p>
          <w:p w14:paraId="36F5AFB7" w14:textId="77777777" w:rsidR="0084225A" w:rsidRPr="00BF4D55" w:rsidRDefault="0084225A" w:rsidP="00380B03">
            <w:pPr>
              <w:widowControl/>
              <w:autoSpaceDE/>
              <w:autoSpaceDN/>
              <w:jc w:val="right"/>
              <w:rPr>
                <w:rFonts w:eastAsia="Batang"/>
                <w:sz w:val="24"/>
                <w:szCs w:val="24"/>
                <w:lang w:eastAsia="ru-RU"/>
              </w:rPr>
            </w:pPr>
          </w:p>
        </w:tc>
      </w:tr>
    </w:tbl>
    <w:p w14:paraId="0E74223D" w14:textId="77777777" w:rsidR="0084225A" w:rsidRPr="00BF4D55" w:rsidRDefault="0084225A" w:rsidP="00380B03">
      <w:pPr>
        <w:adjustRightInd w:val="0"/>
        <w:jc w:val="center"/>
        <w:rPr>
          <w:b/>
          <w:sz w:val="24"/>
          <w:szCs w:val="24"/>
          <w:lang w:eastAsia="ru-RU"/>
        </w:rPr>
      </w:pPr>
      <w:r w:rsidRPr="00BF4D55">
        <w:rPr>
          <w:b/>
          <w:sz w:val="24"/>
          <w:szCs w:val="24"/>
          <w:lang w:eastAsia="ru-RU"/>
        </w:rPr>
        <w:t>ПОЛОЖЕНИЕ</w:t>
      </w:r>
    </w:p>
    <w:p w14:paraId="1852383B" w14:textId="77777777" w:rsidR="0084225A" w:rsidRPr="00BF4D55" w:rsidRDefault="0084225A" w:rsidP="00380B03">
      <w:pPr>
        <w:adjustRightInd w:val="0"/>
        <w:jc w:val="center"/>
        <w:rPr>
          <w:b/>
          <w:sz w:val="24"/>
          <w:szCs w:val="24"/>
          <w:lang w:eastAsia="ru-RU"/>
        </w:rPr>
      </w:pPr>
      <w:r w:rsidRPr="00BF4D55">
        <w:rPr>
          <w:b/>
          <w:sz w:val="24"/>
          <w:szCs w:val="24"/>
          <w:lang w:eastAsia="ru-RU"/>
        </w:rPr>
        <w:t>о порядке</w:t>
      </w:r>
      <w:r w:rsidR="000D3512" w:rsidRPr="00BF4D55">
        <w:rPr>
          <w:b/>
          <w:sz w:val="24"/>
          <w:szCs w:val="24"/>
          <w:lang w:eastAsia="ru-RU"/>
        </w:rPr>
        <w:t>, об условиях, и сроках</w:t>
      </w:r>
      <w:r w:rsidRPr="00BF4D55">
        <w:rPr>
          <w:b/>
          <w:sz w:val="24"/>
          <w:szCs w:val="24"/>
          <w:lang w:eastAsia="ru-RU"/>
        </w:rPr>
        <w:t xml:space="preserve"> реализации имущества, </w:t>
      </w:r>
    </w:p>
    <w:p w14:paraId="25440082" w14:textId="77777777" w:rsidR="0084225A" w:rsidRPr="00BF4D55" w:rsidRDefault="0084225A" w:rsidP="00380B03">
      <w:pPr>
        <w:adjustRightInd w:val="0"/>
        <w:jc w:val="center"/>
        <w:rPr>
          <w:b/>
          <w:sz w:val="24"/>
          <w:szCs w:val="24"/>
          <w:lang w:eastAsia="ru-RU"/>
        </w:rPr>
      </w:pPr>
      <w:r w:rsidRPr="00BF4D55">
        <w:rPr>
          <w:b/>
          <w:sz w:val="24"/>
          <w:szCs w:val="24"/>
          <w:lang w:eastAsia="ru-RU"/>
        </w:rPr>
        <w:t>принадлежащег</w:t>
      </w:r>
      <w:proofErr w:type="gramStart"/>
      <w:r w:rsidRPr="00BF4D55">
        <w:rPr>
          <w:b/>
          <w:sz w:val="24"/>
          <w:szCs w:val="24"/>
          <w:lang w:eastAsia="ru-RU"/>
        </w:rPr>
        <w:t xml:space="preserve">о </w:t>
      </w:r>
      <w:r w:rsidR="000D3512" w:rsidRPr="00BF4D55">
        <w:rPr>
          <w:b/>
          <w:sz w:val="24"/>
          <w:szCs w:val="24"/>
          <w:lang w:eastAsia="ru-RU"/>
        </w:rPr>
        <w:t>ООО</w:t>
      </w:r>
      <w:proofErr w:type="gramEnd"/>
      <w:r w:rsidR="000D3512" w:rsidRPr="00BF4D55">
        <w:rPr>
          <w:b/>
          <w:sz w:val="24"/>
          <w:szCs w:val="24"/>
          <w:lang w:eastAsia="ru-RU"/>
        </w:rPr>
        <w:t xml:space="preserve"> «ПКФ «</w:t>
      </w:r>
      <w:proofErr w:type="spellStart"/>
      <w:r w:rsidR="000D3512" w:rsidRPr="00BF4D55">
        <w:rPr>
          <w:b/>
          <w:sz w:val="24"/>
          <w:szCs w:val="24"/>
          <w:lang w:eastAsia="ru-RU"/>
        </w:rPr>
        <w:t>СтройИнвест</w:t>
      </w:r>
      <w:proofErr w:type="spellEnd"/>
      <w:r w:rsidR="000D3512" w:rsidRPr="00BF4D55">
        <w:rPr>
          <w:b/>
          <w:sz w:val="24"/>
          <w:szCs w:val="24"/>
          <w:lang w:eastAsia="ru-RU"/>
        </w:rPr>
        <w:t>»</w:t>
      </w:r>
    </w:p>
    <w:p w14:paraId="3CD4433C" w14:textId="77777777" w:rsidR="0084225A" w:rsidRPr="00BF4D55" w:rsidRDefault="0084225A" w:rsidP="00380B03">
      <w:pPr>
        <w:adjustRightInd w:val="0"/>
        <w:jc w:val="center"/>
        <w:rPr>
          <w:b/>
          <w:sz w:val="24"/>
          <w:szCs w:val="24"/>
          <w:lang w:eastAsia="ru-RU"/>
        </w:rPr>
      </w:pPr>
      <w:r w:rsidRPr="00BF4D55">
        <w:rPr>
          <w:b/>
          <w:sz w:val="24"/>
          <w:szCs w:val="24"/>
          <w:lang w:eastAsia="ru-RU"/>
        </w:rPr>
        <w:t xml:space="preserve">по делу </w:t>
      </w:r>
      <w:r w:rsidRPr="00BF4D55">
        <w:rPr>
          <w:b/>
          <w:bCs/>
          <w:sz w:val="24"/>
          <w:szCs w:val="24"/>
          <w:lang w:eastAsia="ru-RU"/>
        </w:rPr>
        <w:t xml:space="preserve">№ </w:t>
      </w:r>
      <w:r w:rsidR="000D3512" w:rsidRPr="00BF4D55">
        <w:rPr>
          <w:b/>
          <w:bCs/>
          <w:sz w:val="24"/>
          <w:szCs w:val="24"/>
          <w:lang w:eastAsia="ru-RU"/>
        </w:rPr>
        <w:t>А55-5852/2025</w:t>
      </w:r>
    </w:p>
    <w:p w14:paraId="36241DA1" w14:textId="77777777" w:rsidR="0084225A" w:rsidRPr="00BF4D55" w:rsidRDefault="0084225A" w:rsidP="00380B03">
      <w:pPr>
        <w:adjustRightInd w:val="0"/>
        <w:ind w:firstLine="720"/>
        <w:jc w:val="both"/>
        <w:rPr>
          <w:rFonts w:eastAsia="Batang"/>
          <w:snapToGrid w:val="0"/>
          <w:sz w:val="24"/>
          <w:szCs w:val="24"/>
          <w:lang w:eastAsia="ru-RU"/>
        </w:rPr>
      </w:pPr>
      <w:proofErr w:type="gramStart"/>
      <w:r w:rsidRPr="00BF4D55">
        <w:rPr>
          <w:rFonts w:eastAsia="Batang"/>
          <w:snapToGrid w:val="0"/>
          <w:sz w:val="24"/>
          <w:szCs w:val="24"/>
          <w:lang w:eastAsia="ru-RU"/>
        </w:rPr>
        <w:t xml:space="preserve">Настоящее положение определяет порядок организации и проведения торгов по реализации имущества (далее – Имущество), принадлежащего </w:t>
      </w:r>
      <w:r w:rsidR="000D3512" w:rsidRPr="00BF4D55">
        <w:rPr>
          <w:bCs/>
          <w:spacing w:val="1"/>
          <w:sz w:val="24"/>
          <w:szCs w:val="24"/>
          <w:lang w:eastAsia="ru-RU"/>
        </w:rPr>
        <w:t>ООО «ПКФ «</w:t>
      </w:r>
      <w:proofErr w:type="spellStart"/>
      <w:r w:rsidR="000D3512" w:rsidRPr="00BF4D55">
        <w:rPr>
          <w:bCs/>
          <w:spacing w:val="1"/>
          <w:sz w:val="24"/>
          <w:szCs w:val="24"/>
          <w:lang w:eastAsia="ru-RU"/>
        </w:rPr>
        <w:t>СтройИнвест</w:t>
      </w:r>
      <w:proofErr w:type="spellEnd"/>
      <w:r w:rsidR="000D3512" w:rsidRPr="00BF4D55">
        <w:rPr>
          <w:bCs/>
          <w:spacing w:val="1"/>
          <w:sz w:val="24"/>
          <w:szCs w:val="24"/>
          <w:lang w:eastAsia="ru-RU"/>
        </w:rPr>
        <w:t xml:space="preserve">» (ИНН 6314041383, ОГРН 1166313063510, 443047, Самарская обл., г. Самара, </w:t>
      </w:r>
      <w:proofErr w:type="spellStart"/>
      <w:r w:rsidR="000D3512" w:rsidRPr="00BF4D55">
        <w:rPr>
          <w:bCs/>
          <w:spacing w:val="1"/>
          <w:sz w:val="24"/>
          <w:szCs w:val="24"/>
          <w:lang w:eastAsia="ru-RU"/>
        </w:rPr>
        <w:t>Новокуйбышевское</w:t>
      </w:r>
      <w:proofErr w:type="spellEnd"/>
      <w:r w:rsidR="000D3512" w:rsidRPr="00BF4D55">
        <w:rPr>
          <w:bCs/>
          <w:spacing w:val="1"/>
          <w:sz w:val="24"/>
          <w:szCs w:val="24"/>
          <w:lang w:eastAsia="ru-RU"/>
        </w:rPr>
        <w:t xml:space="preserve"> ш, д. 51а, оф.206)</w:t>
      </w:r>
      <w:r w:rsidR="000D3512" w:rsidRPr="00BF4D55">
        <w:rPr>
          <w:rFonts w:eastAsia="Batang"/>
          <w:bCs/>
          <w:spacing w:val="1"/>
          <w:sz w:val="24"/>
          <w:szCs w:val="24"/>
          <w:lang w:eastAsia="ru-RU"/>
        </w:rPr>
        <w:t xml:space="preserve"> </w:t>
      </w:r>
      <w:r w:rsidRPr="00BF4D55">
        <w:rPr>
          <w:rFonts w:eastAsia="Batang"/>
          <w:snapToGrid w:val="0"/>
          <w:sz w:val="24"/>
          <w:szCs w:val="24"/>
          <w:lang w:eastAsia="ru-RU"/>
        </w:rPr>
        <w:t>(далее – Должник), в рамках конкурсного производства, открытого в отношении Должника на основании решения Арбитражного суда Самарской области</w:t>
      </w:r>
      <w:r w:rsidRPr="00BF4D55">
        <w:rPr>
          <w:rFonts w:eastAsia="Calibri"/>
          <w:sz w:val="24"/>
          <w:szCs w:val="24"/>
        </w:rPr>
        <w:t xml:space="preserve"> от </w:t>
      </w:r>
      <w:r w:rsidR="000D3512" w:rsidRPr="00BF4D55">
        <w:rPr>
          <w:rFonts w:eastAsia="Batang"/>
          <w:snapToGrid w:val="0"/>
          <w:sz w:val="24"/>
          <w:szCs w:val="24"/>
          <w:lang w:eastAsia="ru-RU"/>
        </w:rPr>
        <w:t>13.05.20254 по делу № А55-5852/2025</w:t>
      </w:r>
      <w:r w:rsidRPr="00BF4D55">
        <w:rPr>
          <w:sz w:val="24"/>
          <w:szCs w:val="24"/>
          <w:lang w:eastAsia="ru-RU"/>
        </w:rPr>
        <w:t xml:space="preserve"> </w:t>
      </w:r>
      <w:r w:rsidRPr="00BF4D55">
        <w:rPr>
          <w:rFonts w:eastAsia="Batang"/>
          <w:snapToGrid w:val="0"/>
          <w:sz w:val="24"/>
          <w:szCs w:val="24"/>
          <w:lang w:eastAsia="ru-RU"/>
        </w:rPr>
        <w:t>(далее по тексту – Положение).</w:t>
      </w:r>
      <w:proofErr w:type="gramEnd"/>
    </w:p>
    <w:p w14:paraId="2291723F" w14:textId="77777777" w:rsidR="00382307" w:rsidRPr="00BF4D55" w:rsidRDefault="00382307" w:rsidP="00380B03">
      <w:pPr>
        <w:adjustRightInd w:val="0"/>
        <w:ind w:firstLine="720"/>
        <w:jc w:val="both"/>
        <w:rPr>
          <w:rFonts w:eastAsia="Batang"/>
          <w:snapToGrid w:val="0"/>
          <w:sz w:val="24"/>
          <w:szCs w:val="24"/>
          <w:lang w:eastAsia="ru-RU"/>
        </w:rPr>
      </w:pPr>
      <w:r w:rsidRPr="00BF4D55">
        <w:rPr>
          <w:spacing w:val="1"/>
          <w:sz w:val="24"/>
          <w:szCs w:val="24"/>
        </w:rPr>
        <w:t>Конкурсным управляющим утверждена Солдатовой Натальей Николаевной (ИНН 631918242321, СНИЛС 023-028-301-89, рег. номер в сводном государственном реестре 12409), член САМРО «Ассоциация антикризисных управляющих» (ОГРН 1026300003751, ИНН 6315944042, местонахождение: 443072, Самара, Московское шоссе, 18 км, литера</w:t>
      </w:r>
      <w:proofErr w:type="gramStart"/>
      <w:r w:rsidRPr="00BF4D55">
        <w:rPr>
          <w:spacing w:val="1"/>
          <w:sz w:val="24"/>
          <w:szCs w:val="24"/>
        </w:rPr>
        <w:t xml:space="preserve"> А</w:t>
      </w:r>
      <w:proofErr w:type="gramEnd"/>
      <w:r w:rsidRPr="00BF4D55">
        <w:rPr>
          <w:spacing w:val="1"/>
          <w:sz w:val="24"/>
          <w:szCs w:val="24"/>
        </w:rPr>
        <w:t>, корпус 8.).</w:t>
      </w:r>
    </w:p>
    <w:p w14:paraId="40D89CAD" w14:textId="77777777" w:rsidR="00257A07" w:rsidRPr="00BF4D55" w:rsidRDefault="00F21EF1" w:rsidP="00BF4D55">
      <w:pPr>
        <w:pStyle w:val="1"/>
        <w:numPr>
          <w:ilvl w:val="0"/>
          <w:numId w:val="6"/>
        </w:numPr>
        <w:tabs>
          <w:tab w:val="left" w:pos="4244"/>
          <w:tab w:val="left" w:pos="4245"/>
        </w:tabs>
        <w:ind w:left="0" w:firstLine="720"/>
        <w:jc w:val="both"/>
      </w:pPr>
      <w:r w:rsidRPr="00BF4D55">
        <w:t>Общие</w:t>
      </w:r>
      <w:r w:rsidRPr="00BF4D55">
        <w:rPr>
          <w:spacing w:val="-4"/>
        </w:rPr>
        <w:t xml:space="preserve"> </w:t>
      </w:r>
      <w:r w:rsidRPr="00BF4D55">
        <w:t>положения</w:t>
      </w:r>
    </w:p>
    <w:p w14:paraId="50FF5EC1" w14:textId="77777777" w:rsidR="00257A07" w:rsidRPr="00BF4D55" w:rsidRDefault="00F21EF1" w:rsidP="00A84F4D">
      <w:pPr>
        <w:pStyle w:val="a4"/>
        <w:numPr>
          <w:ilvl w:val="1"/>
          <w:numId w:val="5"/>
        </w:numPr>
        <w:ind w:left="0" w:firstLine="720"/>
        <w:jc w:val="both"/>
        <w:rPr>
          <w:sz w:val="24"/>
          <w:szCs w:val="24"/>
        </w:rPr>
      </w:pPr>
      <w:r w:rsidRPr="00BF4D55">
        <w:rPr>
          <w:sz w:val="24"/>
          <w:szCs w:val="24"/>
        </w:rPr>
        <w:t>Настоящее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Положение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порядке,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сроках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и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условиях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продажи</w:t>
      </w:r>
      <w:r w:rsidRPr="00BF4D55">
        <w:rPr>
          <w:spacing w:val="61"/>
          <w:sz w:val="24"/>
          <w:szCs w:val="24"/>
        </w:rPr>
        <w:t xml:space="preserve"> </w:t>
      </w:r>
      <w:r w:rsidRPr="00BF4D55">
        <w:rPr>
          <w:sz w:val="24"/>
          <w:szCs w:val="24"/>
        </w:rPr>
        <w:t>имуществ</w:t>
      </w:r>
      <w:proofErr w:type="gramStart"/>
      <w:r w:rsidRPr="00BF4D55">
        <w:rPr>
          <w:sz w:val="24"/>
          <w:szCs w:val="24"/>
        </w:rPr>
        <w:t>а</w:t>
      </w:r>
      <w:r w:rsidRPr="00BF4D55">
        <w:rPr>
          <w:spacing w:val="1"/>
          <w:sz w:val="24"/>
          <w:szCs w:val="24"/>
        </w:rPr>
        <w:t xml:space="preserve"> </w:t>
      </w:r>
      <w:r w:rsidR="000D3512" w:rsidRPr="00BF4D55">
        <w:rPr>
          <w:bCs/>
          <w:spacing w:val="1"/>
          <w:sz w:val="24"/>
          <w:szCs w:val="24"/>
          <w:lang w:eastAsia="ru-RU"/>
        </w:rPr>
        <w:t>ООО</w:t>
      </w:r>
      <w:proofErr w:type="gramEnd"/>
      <w:r w:rsidR="000D3512" w:rsidRPr="00BF4D55">
        <w:rPr>
          <w:bCs/>
          <w:spacing w:val="1"/>
          <w:sz w:val="24"/>
          <w:szCs w:val="24"/>
          <w:lang w:eastAsia="ru-RU"/>
        </w:rPr>
        <w:t xml:space="preserve"> «ПКФ «</w:t>
      </w:r>
      <w:proofErr w:type="spellStart"/>
      <w:r w:rsidR="000D3512" w:rsidRPr="00BF4D55">
        <w:rPr>
          <w:bCs/>
          <w:spacing w:val="1"/>
          <w:sz w:val="24"/>
          <w:szCs w:val="24"/>
          <w:lang w:eastAsia="ru-RU"/>
        </w:rPr>
        <w:t>СтройИнвест</w:t>
      </w:r>
      <w:proofErr w:type="spellEnd"/>
      <w:r w:rsidR="000D3512" w:rsidRPr="00BF4D55">
        <w:rPr>
          <w:bCs/>
          <w:spacing w:val="1"/>
          <w:sz w:val="24"/>
          <w:szCs w:val="24"/>
          <w:lang w:eastAsia="ru-RU"/>
        </w:rPr>
        <w:t>» ИНН 6314041383, ОГРН 1166313063510</w:t>
      </w:r>
      <w:r w:rsidR="00380B03" w:rsidRPr="00BF4D55">
        <w:rPr>
          <w:sz w:val="24"/>
          <w:szCs w:val="24"/>
        </w:rPr>
        <w:t xml:space="preserve"> </w:t>
      </w:r>
      <w:r w:rsidRPr="00BF4D55">
        <w:rPr>
          <w:sz w:val="24"/>
          <w:szCs w:val="24"/>
        </w:rPr>
        <w:t>(Далее - Должник) определяет сведения 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составе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имущества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Должника,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сроках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его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продажи,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форме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торгов,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форме</w:t>
      </w:r>
      <w:r w:rsidRPr="00BF4D55">
        <w:rPr>
          <w:spacing w:val="1"/>
          <w:sz w:val="24"/>
          <w:szCs w:val="24"/>
        </w:rPr>
        <w:t xml:space="preserve"> </w:t>
      </w:r>
      <w:r w:rsidRPr="00BF4D55">
        <w:rPr>
          <w:sz w:val="24"/>
          <w:szCs w:val="24"/>
        </w:rPr>
        <w:t>представления</w:t>
      </w:r>
      <w:r w:rsidRPr="00BF4D55">
        <w:rPr>
          <w:spacing w:val="13"/>
          <w:sz w:val="24"/>
          <w:szCs w:val="24"/>
        </w:rPr>
        <w:t xml:space="preserve"> </w:t>
      </w:r>
      <w:r w:rsidRPr="00BF4D55">
        <w:rPr>
          <w:sz w:val="24"/>
          <w:szCs w:val="24"/>
        </w:rPr>
        <w:t>предложений</w:t>
      </w:r>
      <w:r w:rsidRPr="00BF4D55">
        <w:rPr>
          <w:spacing w:val="17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4"/>
          <w:sz w:val="24"/>
          <w:szCs w:val="24"/>
        </w:rPr>
        <w:t xml:space="preserve"> </w:t>
      </w:r>
      <w:r w:rsidRPr="00BF4D55">
        <w:rPr>
          <w:sz w:val="24"/>
          <w:szCs w:val="24"/>
        </w:rPr>
        <w:t>цене</w:t>
      </w:r>
      <w:r w:rsidRPr="00BF4D55">
        <w:rPr>
          <w:spacing w:val="12"/>
          <w:sz w:val="24"/>
          <w:szCs w:val="24"/>
        </w:rPr>
        <w:t xml:space="preserve"> </w:t>
      </w:r>
      <w:r w:rsidRPr="00BF4D55">
        <w:rPr>
          <w:sz w:val="24"/>
          <w:szCs w:val="24"/>
        </w:rPr>
        <w:t>имущества,</w:t>
      </w:r>
      <w:r w:rsidRPr="00BF4D55">
        <w:rPr>
          <w:spacing w:val="17"/>
          <w:sz w:val="24"/>
          <w:szCs w:val="24"/>
        </w:rPr>
        <w:t xml:space="preserve"> </w:t>
      </w:r>
      <w:r w:rsidRPr="00BF4D55">
        <w:rPr>
          <w:sz w:val="24"/>
          <w:szCs w:val="24"/>
        </w:rPr>
        <w:t>о</w:t>
      </w:r>
      <w:r w:rsidRPr="00BF4D55">
        <w:rPr>
          <w:spacing w:val="13"/>
          <w:sz w:val="24"/>
          <w:szCs w:val="24"/>
        </w:rPr>
        <w:t xml:space="preserve"> </w:t>
      </w:r>
      <w:r w:rsidRPr="00BF4D55">
        <w:rPr>
          <w:sz w:val="24"/>
          <w:szCs w:val="24"/>
        </w:rPr>
        <w:t>начальной</w:t>
      </w:r>
      <w:r w:rsidRPr="00BF4D55">
        <w:rPr>
          <w:spacing w:val="14"/>
          <w:sz w:val="24"/>
          <w:szCs w:val="24"/>
        </w:rPr>
        <w:t xml:space="preserve"> </w:t>
      </w:r>
      <w:r w:rsidRPr="00BF4D55">
        <w:rPr>
          <w:sz w:val="24"/>
          <w:szCs w:val="24"/>
        </w:rPr>
        <w:t>цене</w:t>
      </w:r>
      <w:r w:rsidRPr="00BF4D55">
        <w:rPr>
          <w:spacing w:val="16"/>
          <w:sz w:val="24"/>
          <w:szCs w:val="24"/>
        </w:rPr>
        <w:t xml:space="preserve"> </w:t>
      </w:r>
      <w:r w:rsidRPr="00BF4D55">
        <w:rPr>
          <w:sz w:val="24"/>
          <w:szCs w:val="24"/>
        </w:rPr>
        <w:t>его</w:t>
      </w:r>
      <w:r w:rsidRPr="00BF4D55">
        <w:rPr>
          <w:spacing w:val="13"/>
          <w:sz w:val="24"/>
          <w:szCs w:val="24"/>
        </w:rPr>
        <w:t xml:space="preserve"> </w:t>
      </w:r>
      <w:r w:rsidRPr="00BF4D55">
        <w:rPr>
          <w:sz w:val="24"/>
          <w:szCs w:val="24"/>
        </w:rPr>
        <w:t>продажи.</w:t>
      </w:r>
      <w:r w:rsidR="007138C2" w:rsidRPr="00BF4D55">
        <w:rPr>
          <w:sz w:val="24"/>
          <w:szCs w:val="24"/>
        </w:rPr>
        <w:t xml:space="preserve"> </w:t>
      </w:r>
      <w:proofErr w:type="gramStart"/>
      <w:r w:rsidR="007138C2" w:rsidRPr="00BF4D55">
        <w:rPr>
          <w:sz w:val="24"/>
          <w:szCs w:val="24"/>
        </w:rPr>
        <w:t xml:space="preserve">Положение </w:t>
      </w:r>
      <w:r w:rsidR="00CF7EF2" w:rsidRPr="00BF4D55">
        <w:rPr>
          <w:sz w:val="24"/>
          <w:szCs w:val="24"/>
        </w:rPr>
        <w:t>разработано в соответствии с требованиями Федерального закона «О несостоятельности (банкротстве)» от 26.10.2002 г. №127-ФЗ, ст. 447-449 Гражданского кодекса Российской Федерации, Приказа Минэкономразвития РФ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</w:t>
      </w:r>
      <w:proofErr w:type="gramEnd"/>
      <w:r w:rsidR="00CF7EF2" w:rsidRPr="00BF4D55">
        <w:rPr>
          <w:sz w:val="24"/>
          <w:szCs w:val="24"/>
        </w:rPr>
        <w:t xml:space="preserve">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 применяемых в деле о банкротстве, внесении изменений в Приказ Минэкономразвития России от 05.04.2013 г. № 178 и признании утратившими силу некоторых приказов Минэкономразвития России». В соответствии с требованиями ст. 213.26 ФЗ «О несостоятельности (банкротстве)» </w:t>
      </w:r>
      <w:r w:rsidR="005E2A24" w:rsidRPr="00BF4D55">
        <w:rPr>
          <w:sz w:val="24"/>
          <w:szCs w:val="24"/>
        </w:rPr>
        <w:t>конкурсным</w:t>
      </w:r>
      <w:r w:rsidR="00CF7EF2" w:rsidRPr="00BF4D55">
        <w:rPr>
          <w:sz w:val="24"/>
          <w:szCs w:val="24"/>
        </w:rPr>
        <w:t xml:space="preserve"> управляющим проведена инвентаризация и оценка имущества должника. Настоящее Положение содержит сведения о начальной продажной цене предмета залога, а также порядок и условия проведения торгов по реализации имущества Должника в соответствии со ст. 213.25, 213.26 Закона о банкротстве.</w:t>
      </w:r>
    </w:p>
    <w:p w14:paraId="6FE2FE02" w14:textId="33DC8AAB" w:rsidR="00257A07" w:rsidRPr="00BF4D55" w:rsidRDefault="00AC3FC0" w:rsidP="00A84F4D">
      <w:pPr>
        <w:pStyle w:val="a4"/>
        <w:numPr>
          <w:ilvl w:val="1"/>
          <w:numId w:val="5"/>
        </w:numPr>
        <w:tabs>
          <w:tab w:val="left" w:pos="642"/>
        </w:tabs>
        <w:ind w:left="0" w:firstLine="720"/>
        <w:jc w:val="both"/>
        <w:rPr>
          <w:sz w:val="24"/>
          <w:szCs w:val="24"/>
        </w:rPr>
      </w:pPr>
      <w:r w:rsidRPr="00BF4D55">
        <w:rPr>
          <w:color w:val="000000"/>
          <w:sz w:val="24"/>
          <w:szCs w:val="24"/>
        </w:rPr>
        <w:t xml:space="preserve">Начальная цена является обязательным условием торгов и определяется в соответствии с законодательством Российской Федерации. Начальная цена </w:t>
      </w:r>
      <w:r w:rsidR="00A84F4D" w:rsidRPr="00BF4D55">
        <w:rPr>
          <w:sz w:val="24"/>
          <w:szCs w:val="24"/>
          <w:lang w:eastAsia="ru-RU"/>
        </w:rPr>
        <w:t>имущества определена на основании отчета об оценке</w:t>
      </w:r>
      <w:r w:rsidR="00382307" w:rsidRPr="00BF4D55">
        <w:rPr>
          <w:sz w:val="24"/>
          <w:szCs w:val="24"/>
          <w:lang w:eastAsia="ru-RU"/>
        </w:rPr>
        <w:t xml:space="preserve"> № 18/10-2025 от 05.11.2025</w:t>
      </w:r>
      <w:r w:rsidR="00306090">
        <w:rPr>
          <w:sz w:val="24"/>
          <w:szCs w:val="24"/>
          <w:lang w:eastAsia="ru-RU"/>
        </w:rPr>
        <w:t xml:space="preserve"> </w:t>
      </w:r>
      <w:r w:rsidR="00382307" w:rsidRPr="00BF4D55">
        <w:rPr>
          <w:sz w:val="24"/>
          <w:szCs w:val="24"/>
          <w:lang w:eastAsia="ru-RU"/>
        </w:rPr>
        <w:t>г.</w:t>
      </w:r>
      <w:r w:rsidR="00A84F4D" w:rsidRPr="00BF4D55">
        <w:rPr>
          <w:sz w:val="24"/>
          <w:szCs w:val="24"/>
          <w:lang w:eastAsia="ru-RU"/>
        </w:rPr>
        <w:t>, подготовленного</w:t>
      </w:r>
      <w:r w:rsidR="00382307" w:rsidRPr="00BF4D55">
        <w:rPr>
          <w:sz w:val="24"/>
          <w:szCs w:val="24"/>
        </w:rPr>
        <w:t xml:space="preserve"> СРО "СФСО" (ИНН: 7709470802 ОГРН: 1157700016539).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116"/>
        <w:gridCol w:w="1640"/>
      </w:tblGrid>
      <w:tr w:rsidR="00257A07" w:rsidRPr="00BF4D55" w14:paraId="49BA2697" w14:textId="77777777" w:rsidTr="00B77199">
        <w:trPr>
          <w:trHeight w:val="551"/>
        </w:trPr>
        <w:tc>
          <w:tcPr>
            <w:tcW w:w="708" w:type="dxa"/>
          </w:tcPr>
          <w:p w14:paraId="72378224" w14:textId="77777777" w:rsidR="00257A07" w:rsidRPr="00BF4D55" w:rsidRDefault="00F21EF1" w:rsidP="00A84F4D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BF4D55">
              <w:rPr>
                <w:b/>
                <w:sz w:val="24"/>
                <w:szCs w:val="24"/>
              </w:rPr>
              <w:t>№</w:t>
            </w:r>
            <w:r w:rsidRPr="00BF4D5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F4D55">
              <w:rPr>
                <w:b/>
                <w:sz w:val="24"/>
                <w:szCs w:val="24"/>
              </w:rPr>
              <w:t>лота</w:t>
            </w:r>
          </w:p>
        </w:tc>
        <w:tc>
          <w:tcPr>
            <w:tcW w:w="7116" w:type="dxa"/>
          </w:tcPr>
          <w:p w14:paraId="5688A32D" w14:textId="77777777" w:rsidR="00257A07" w:rsidRPr="00BF4D55" w:rsidRDefault="00F21EF1" w:rsidP="00A84F4D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BF4D55">
              <w:rPr>
                <w:b/>
                <w:sz w:val="24"/>
                <w:szCs w:val="24"/>
              </w:rPr>
              <w:t>Наименование,</w:t>
            </w:r>
            <w:r w:rsidRPr="00BF4D5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F4D55">
              <w:rPr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640" w:type="dxa"/>
          </w:tcPr>
          <w:p w14:paraId="52E8D82D" w14:textId="77777777" w:rsidR="00257A07" w:rsidRPr="00BF4D55" w:rsidRDefault="00F21EF1" w:rsidP="00A84F4D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BF4D55">
              <w:rPr>
                <w:b/>
                <w:sz w:val="24"/>
                <w:szCs w:val="24"/>
              </w:rPr>
              <w:t>Начальная стоимость,</w:t>
            </w:r>
            <w:r w:rsidRPr="00BF4D55">
              <w:rPr>
                <w:b/>
                <w:spacing w:val="-57"/>
                <w:sz w:val="24"/>
                <w:szCs w:val="24"/>
              </w:rPr>
              <w:t xml:space="preserve"> </w:t>
            </w:r>
            <w:r w:rsidR="00B77199" w:rsidRPr="00BF4D55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F4D55">
              <w:rPr>
                <w:b/>
                <w:sz w:val="24"/>
                <w:szCs w:val="24"/>
              </w:rPr>
              <w:t>руб.</w:t>
            </w:r>
          </w:p>
        </w:tc>
      </w:tr>
      <w:tr w:rsidR="00B77199" w:rsidRPr="00BF4D55" w14:paraId="099A6138" w14:textId="77777777" w:rsidTr="00400E93">
        <w:trPr>
          <w:trHeight w:val="141"/>
        </w:trPr>
        <w:tc>
          <w:tcPr>
            <w:tcW w:w="708" w:type="dxa"/>
          </w:tcPr>
          <w:p w14:paraId="05674C72" w14:textId="77777777" w:rsidR="00B77199" w:rsidRPr="00BF4D55" w:rsidRDefault="00B77199" w:rsidP="00A84F4D">
            <w:pPr>
              <w:pStyle w:val="TableParagraph"/>
              <w:jc w:val="both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</w:t>
            </w:r>
          </w:p>
        </w:tc>
        <w:tc>
          <w:tcPr>
            <w:tcW w:w="7116" w:type="dxa"/>
          </w:tcPr>
          <w:p w14:paraId="66EC5FDE" w14:textId="77777777" w:rsidR="00B77199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>Винтовой компрессор BERG BK 45</w:t>
            </w:r>
          </w:p>
        </w:tc>
        <w:tc>
          <w:tcPr>
            <w:tcW w:w="1640" w:type="dxa"/>
          </w:tcPr>
          <w:p w14:paraId="1526B92B" w14:textId="77777777" w:rsidR="00B77199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>165 000</w:t>
            </w:r>
            <w:r w:rsidR="00380B03" w:rsidRPr="00BF4D55">
              <w:rPr>
                <w:rFonts w:eastAsia="Calibri"/>
                <w:sz w:val="24"/>
                <w:szCs w:val="24"/>
              </w:rPr>
              <w:t>,00</w:t>
            </w:r>
          </w:p>
        </w:tc>
      </w:tr>
      <w:tr w:rsidR="00400E93" w:rsidRPr="00BF4D55" w14:paraId="2EE7EF2B" w14:textId="77777777" w:rsidTr="00400E93">
        <w:trPr>
          <w:trHeight w:val="43"/>
        </w:trPr>
        <w:tc>
          <w:tcPr>
            <w:tcW w:w="708" w:type="dxa"/>
          </w:tcPr>
          <w:p w14:paraId="02905679" w14:textId="77777777" w:rsidR="00400E93" w:rsidRPr="00BF4D55" w:rsidRDefault="00400E93" w:rsidP="00A84F4D">
            <w:pPr>
              <w:pStyle w:val="TableParagraph"/>
              <w:jc w:val="both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2</w:t>
            </w:r>
          </w:p>
        </w:tc>
        <w:tc>
          <w:tcPr>
            <w:tcW w:w="7116" w:type="dxa"/>
          </w:tcPr>
          <w:p w14:paraId="76520B1D" w14:textId="77777777" w:rsidR="00400E93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>Сварочный полуавтомат MIG-500 W GROVERS</w:t>
            </w:r>
          </w:p>
        </w:tc>
        <w:tc>
          <w:tcPr>
            <w:tcW w:w="1640" w:type="dxa"/>
          </w:tcPr>
          <w:p w14:paraId="4481495B" w14:textId="77777777" w:rsidR="00400E93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>112 000,00</w:t>
            </w:r>
          </w:p>
        </w:tc>
      </w:tr>
      <w:tr w:rsidR="00400E93" w:rsidRPr="00BF4D55" w14:paraId="0B2F133A" w14:textId="77777777" w:rsidTr="00400E93">
        <w:trPr>
          <w:trHeight w:val="43"/>
        </w:trPr>
        <w:tc>
          <w:tcPr>
            <w:tcW w:w="708" w:type="dxa"/>
          </w:tcPr>
          <w:p w14:paraId="12CF0690" w14:textId="77777777" w:rsidR="00400E93" w:rsidRPr="00BF4D55" w:rsidRDefault="00400E93" w:rsidP="00A84F4D">
            <w:pPr>
              <w:pStyle w:val="TableParagraph"/>
              <w:jc w:val="both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</w:t>
            </w:r>
          </w:p>
        </w:tc>
        <w:tc>
          <w:tcPr>
            <w:tcW w:w="7116" w:type="dxa"/>
          </w:tcPr>
          <w:p w14:paraId="2B3B6FCC" w14:textId="77777777" w:rsidR="00400E93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 xml:space="preserve">Сверлильный станок </w:t>
            </w:r>
            <w:proofErr w:type="spellStart"/>
            <w:r w:rsidRPr="00BF4D55">
              <w:rPr>
                <w:rFonts w:eastAsia="Calibri"/>
                <w:sz w:val="24"/>
                <w:szCs w:val="24"/>
              </w:rPr>
              <w:t>onix</w:t>
            </w:r>
            <w:proofErr w:type="spellEnd"/>
            <w:r w:rsidRPr="00BF4D55">
              <w:rPr>
                <w:rFonts w:eastAsia="Calibri"/>
                <w:sz w:val="24"/>
                <w:szCs w:val="24"/>
              </w:rPr>
              <w:t xml:space="preserve"> dm-67</w:t>
            </w:r>
          </w:p>
        </w:tc>
        <w:tc>
          <w:tcPr>
            <w:tcW w:w="1640" w:type="dxa"/>
          </w:tcPr>
          <w:p w14:paraId="223CA267" w14:textId="77777777" w:rsidR="00400E93" w:rsidRPr="00BF4D55" w:rsidRDefault="00400E93" w:rsidP="00A84F4D">
            <w:pPr>
              <w:jc w:val="both"/>
              <w:rPr>
                <w:rFonts w:eastAsia="Calibri"/>
                <w:sz w:val="24"/>
                <w:szCs w:val="24"/>
              </w:rPr>
            </w:pPr>
            <w:r w:rsidRPr="00BF4D55">
              <w:rPr>
                <w:rFonts w:eastAsia="Calibri"/>
                <w:sz w:val="24"/>
                <w:szCs w:val="24"/>
              </w:rPr>
              <w:t>42 000,00</w:t>
            </w:r>
          </w:p>
        </w:tc>
      </w:tr>
    </w:tbl>
    <w:p w14:paraId="28014853" w14:textId="77777777" w:rsidR="00A84F4D" w:rsidRPr="00BF4D55" w:rsidRDefault="00A84F4D" w:rsidP="00AC3FC0">
      <w:pPr>
        <w:pStyle w:val="a4"/>
        <w:tabs>
          <w:tab w:val="left" w:pos="664"/>
        </w:tabs>
        <w:ind w:left="0" w:firstLine="709"/>
        <w:rPr>
          <w:sz w:val="24"/>
          <w:szCs w:val="24"/>
          <w:highlight w:val="yellow"/>
        </w:rPr>
      </w:pPr>
    </w:p>
    <w:p w14:paraId="54407117" w14:textId="77777777" w:rsidR="00AC3FC0" w:rsidRPr="00BF4D55" w:rsidRDefault="00AC3FC0" w:rsidP="00BF4D55">
      <w:pPr>
        <w:pStyle w:val="1"/>
        <w:numPr>
          <w:ilvl w:val="0"/>
          <w:numId w:val="6"/>
        </w:numPr>
        <w:tabs>
          <w:tab w:val="left" w:pos="2342"/>
        </w:tabs>
        <w:ind w:left="0" w:firstLine="720"/>
        <w:jc w:val="both"/>
      </w:pPr>
      <w:r w:rsidRPr="00BF4D55">
        <w:rPr>
          <w:bCs w:val="0"/>
          <w:color w:val="000000"/>
        </w:rPr>
        <w:t>Сокращения и Термины</w:t>
      </w:r>
    </w:p>
    <w:p w14:paraId="473F707F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spacing w:val="1"/>
          <w:lang w:eastAsia="ru-RU"/>
        </w:rPr>
      </w:pPr>
      <w:r w:rsidRPr="00BF4D55">
        <w:rPr>
          <w:b w:val="0"/>
          <w:bCs w:val="0"/>
          <w:color w:val="000000"/>
        </w:rPr>
        <w:t xml:space="preserve">2.1. Должник — </w:t>
      </w:r>
      <w:r w:rsidRPr="00BF4D55">
        <w:rPr>
          <w:b w:val="0"/>
          <w:spacing w:val="1"/>
          <w:lang w:eastAsia="ru-RU"/>
        </w:rPr>
        <w:t>ООО «ПКФ «</w:t>
      </w:r>
      <w:proofErr w:type="spellStart"/>
      <w:r w:rsidRPr="00BF4D55">
        <w:rPr>
          <w:b w:val="0"/>
          <w:spacing w:val="1"/>
          <w:lang w:eastAsia="ru-RU"/>
        </w:rPr>
        <w:t>СтройИнвест</w:t>
      </w:r>
      <w:proofErr w:type="spellEnd"/>
      <w:r w:rsidRPr="00BF4D55">
        <w:rPr>
          <w:b w:val="0"/>
          <w:spacing w:val="1"/>
          <w:lang w:eastAsia="ru-RU"/>
        </w:rPr>
        <w:t xml:space="preserve">» (ИНН 6314041383, ОГРН 1166313063510, 443047, Самарская обл., г. Самара, </w:t>
      </w:r>
      <w:proofErr w:type="spellStart"/>
      <w:r w:rsidRPr="00BF4D55">
        <w:rPr>
          <w:b w:val="0"/>
          <w:spacing w:val="1"/>
          <w:lang w:eastAsia="ru-RU"/>
        </w:rPr>
        <w:t>Новокуйбышевское</w:t>
      </w:r>
      <w:proofErr w:type="spellEnd"/>
      <w:r w:rsidRPr="00BF4D55">
        <w:rPr>
          <w:b w:val="0"/>
          <w:spacing w:val="1"/>
          <w:lang w:eastAsia="ru-RU"/>
        </w:rPr>
        <w:t xml:space="preserve"> ш., д. 51а, оф.206)</w:t>
      </w:r>
    </w:p>
    <w:p w14:paraId="67CB9C9D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 xml:space="preserve">2.2. Заявитель - юридическое или физическое лицо, направившее заявку на участие в </w:t>
      </w:r>
      <w:r w:rsidRPr="00BF4D55">
        <w:rPr>
          <w:b w:val="0"/>
          <w:bCs w:val="0"/>
          <w:color w:val="000000"/>
        </w:rPr>
        <w:lastRenderedPageBreak/>
        <w:t>торгах.</w:t>
      </w:r>
    </w:p>
    <w:p w14:paraId="09442322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2.3. Закон — Федеральный закон «О несостоятельности (банкротстве)» от 26.10.2002 N2 127-ФЗ.</w:t>
      </w:r>
    </w:p>
    <w:p w14:paraId="160478A4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2.4. Кредиторы — конкурсные кредиторы, требования которых включены в реестр требований кредиторов Должника, но не обеспеченные залогом Имущества Должника.</w:t>
      </w:r>
    </w:p>
    <w:p w14:paraId="4494E247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2.5. Организатор торгов — Конкурсный управляющий Должника.</w:t>
      </w:r>
    </w:p>
    <w:p w14:paraId="1EB98833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2.6. Положение — настоящее положение о порядке, сроках и условиях проведения торгов по реализации имущества.</w:t>
      </w:r>
    </w:p>
    <w:p w14:paraId="4EAACE2A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2.7. Порядок проведения электронных торгов порядок проведения торгов в электронной форме при продаже имущества (предприятия) должников в ходе процедур, применяемых в деле о банкротстве, утвержденный Приказом Минэкономразвития N 495 от 23.07.2015 (далее - Приказ).</w:t>
      </w:r>
    </w:p>
    <w:p w14:paraId="09B3FF99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2.8. Участник торгов — заявитель, допущенный к торгам.</w:t>
      </w:r>
    </w:p>
    <w:p w14:paraId="596137FE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  <w:rPr>
          <w:b w:val="0"/>
          <w:bCs w:val="0"/>
          <w:color w:val="000000"/>
        </w:rPr>
      </w:pPr>
      <w:r w:rsidRPr="00BF4D55">
        <w:rPr>
          <w:b w:val="0"/>
          <w:bCs w:val="0"/>
          <w:color w:val="000000"/>
        </w:rPr>
        <w:t>2.9. Оператор электронной площадки - юридическое лицо, владеющее электронной торговой площадкой, в том числе необходимыми для её функционирования программно-аппаратными средствами, и обеспечивающее проведение закупочных процедур в электронной форме в соответствии с законодательством Российской Федерации.</w:t>
      </w:r>
    </w:p>
    <w:p w14:paraId="01ADF9F2" w14:textId="77777777" w:rsidR="00AC3FC0" w:rsidRPr="00BF4D55" w:rsidRDefault="00AC3FC0" w:rsidP="00BF4D55">
      <w:pPr>
        <w:pStyle w:val="1"/>
        <w:tabs>
          <w:tab w:val="left" w:pos="2342"/>
        </w:tabs>
        <w:ind w:left="0" w:firstLine="720"/>
        <w:jc w:val="both"/>
      </w:pPr>
      <w:r w:rsidRPr="00BF4D55">
        <w:rPr>
          <w:b w:val="0"/>
          <w:bCs w:val="0"/>
          <w:color w:val="000000"/>
        </w:rPr>
        <w:t>2.10. Внесение задатка и полная оплата за приобретение имущества осуществляется по реквизитам расчетного счета, принадлежащего Должнику.</w:t>
      </w:r>
    </w:p>
    <w:p w14:paraId="0A5A7742" w14:textId="77777777" w:rsidR="00257A07" w:rsidRPr="00BF4D55" w:rsidRDefault="00F21EF1" w:rsidP="00BF4D55">
      <w:pPr>
        <w:pStyle w:val="1"/>
        <w:numPr>
          <w:ilvl w:val="0"/>
          <w:numId w:val="6"/>
        </w:numPr>
        <w:tabs>
          <w:tab w:val="left" w:pos="2342"/>
        </w:tabs>
        <w:ind w:left="0" w:firstLine="720"/>
        <w:jc w:val="both"/>
      </w:pPr>
      <w:r w:rsidRPr="00BF4D55">
        <w:t>Порядок</w:t>
      </w:r>
      <w:r w:rsidRPr="00BF4D55">
        <w:rPr>
          <w:spacing w:val="-6"/>
        </w:rPr>
        <w:t xml:space="preserve"> </w:t>
      </w:r>
      <w:r w:rsidRPr="00BF4D55">
        <w:t>продажи</w:t>
      </w:r>
      <w:r w:rsidRPr="00BF4D55">
        <w:rPr>
          <w:spacing w:val="-4"/>
        </w:rPr>
        <w:t xml:space="preserve"> </w:t>
      </w:r>
      <w:r w:rsidRPr="00BF4D55">
        <w:t>имущества</w:t>
      </w:r>
      <w:r w:rsidRPr="00BF4D55">
        <w:rPr>
          <w:spacing w:val="-4"/>
        </w:rPr>
        <w:t xml:space="preserve"> </w:t>
      </w:r>
      <w:r w:rsidRPr="00BF4D55">
        <w:t>посредством</w:t>
      </w:r>
      <w:r w:rsidRPr="00BF4D55">
        <w:rPr>
          <w:spacing w:val="-5"/>
        </w:rPr>
        <w:t xml:space="preserve"> </w:t>
      </w:r>
      <w:r w:rsidRPr="00BF4D55">
        <w:t>прямой</w:t>
      </w:r>
      <w:r w:rsidRPr="00BF4D55">
        <w:rPr>
          <w:spacing w:val="-4"/>
        </w:rPr>
        <w:t xml:space="preserve"> </w:t>
      </w:r>
      <w:r w:rsidRPr="00BF4D55">
        <w:t>продажи</w:t>
      </w:r>
    </w:p>
    <w:p w14:paraId="4B9DD740" w14:textId="77777777" w:rsidR="00CF7EF2" w:rsidRPr="00BF4D55" w:rsidRDefault="00AC3FC0" w:rsidP="00BF4D55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sz w:val="24"/>
          <w:szCs w:val="24"/>
        </w:rPr>
        <w:t xml:space="preserve"> </w:t>
      </w:r>
      <w:r w:rsidR="00CF7EF2" w:rsidRPr="00BF4D55">
        <w:rPr>
          <w:sz w:val="24"/>
          <w:szCs w:val="24"/>
        </w:rPr>
        <w:t>Продажа имущества должника, осуществляется путем торгов - открытый аукцион с открытой формой подачи предложения. Электронные торги по продаже имущества Должника проводятся на электронной площадке ООО "Аукционы Федерации", размещенной на сайте www.alfalot.ru в сети Интернет.</w:t>
      </w:r>
    </w:p>
    <w:p w14:paraId="01578C89" w14:textId="77777777" w:rsidR="00AC3FC0" w:rsidRPr="00BF4D55" w:rsidRDefault="00AC3FC0" w:rsidP="00BF4D55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color w:val="000000"/>
          <w:sz w:val="24"/>
          <w:szCs w:val="24"/>
        </w:rPr>
        <w:t xml:space="preserve"> Порядок проведения торгов по продаже Имущества посредством публичного предложения установлен п. 4 ст. 139 Закона о банкротстве.</w:t>
      </w:r>
    </w:p>
    <w:p w14:paraId="16B7033E" w14:textId="77777777" w:rsidR="00C456B2" w:rsidRPr="00BF4D55" w:rsidRDefault="00C456B2" w:rsidP="00BF4D55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color w:val="000000"/>
          <w:sz w:val="24"/>
          <w:szCs w:val="24"/>
        </w:rPr>
        <w:t xml:space="preserve"> Покупатель участвует на торгах лично или через представителя по доверенности.</w:t>
      </w:r>
    </w:p>
    <w:p w14:paraId="06042018" w14:textId="77777777" w:rsidR="00C456B2" w:rsidRPr="00BF4D55" w:rsidRDefault="00C456B2" w:rsidP="00BF4D55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color w:val="000000"/>
          <w:sz w:val="24"/>
          <w:szCs w:val="24"/>
        </w:rPr>
        <w:t xml:space="preserve"> В открытых торгах могут принимать участие только лица, признанные участниками торгов.</w:t>
      </w:r>
    </w:p>
    <w:p w14:paraId="674FEB08" w14:textId="77777777" w:rsidR="00C456B2" w:rsidRPr="00BF4D55" w:rsidRDefault="00C456B2" w:rsidP="0057532E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sz w:val="24"/>
          <w:szCs w:val="24"/>
        </w:rPr>
        <w:t xml:space="preserve"> Шаг Торгов устанавливается организатором Торгов в размере 5 % от начальной цены продажи. Шаг Торгов остается неизменным на весь период Торгов.</w:t>
      </w:r>
    </w:p>
    <w:p w14:paraId="7FF87DD6" w14:textId="06777101" w:rsidR="00C456B2" w:rsidRPr="0057532E" w:rsidRDefault="00C456B2" w:rsidP="0057532E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57532E">
        <w:rPr>
          <w:sz w:val="24"/>
          <w:szCs w:val="24"/>
        </w:rPr>
        <w:t>Размер задатка для участия в Торгах устанавливается в размере 10 % от начальной цены Имущества</w:t>
      </w:r>
      <w:r w:rsidR="0057532E" w:rsidRPr="0057532E">
        <w:t xml:space="preserve"> </w:t>
      </w:r>
      <w:r w:rsidR="0057532E" w:rsidRPr="0057532E">
        <w:rPr>
          <w:sz w:val="24"/>
          <w:szCs w:val="24"/>
        </w:rPr>
        <w:t>и перечисляется на счет, указанный организатором торгов в соответствующем сообщении о проведении торгов. Задаток должен поступить в сроки, указанные в сообщении о проведении торгов. Задаток перечисляется на основании заключенного с организатором торгов договора о задатке. В назначении платежа указывается: «Задаток на участие в торгах» со ссылкой на дату проведения торгов, номер торговой процедуры и номер лота.</w:t>
      </w:r>
    </w:p>
    <w:p w14:paraId="7B0080DC" w14:textId="3FD76126" w:rsidR="00CF7EF2" w:rsidRPr="00BF4D55" w:rsidRDefault="00CF7EF2" w:rsidP="00BF4D55">
      <w:pPr>
        <w:pStyle w:val="a4"/>
        <w:numPr>
          <w:ilvl w:val="1"/>
          <w:numId w:val="7"/>
        </w:numPr>
        <w:tabs>
          <w:tab w:val="left" w:pos="844"/>
        </w:tabs>
        <w:ind w:left="0" w:firstLine="720"/>
        <w:rPr>
          <w:sz w:val="24"/>
          <w:szCs w:val="24"/>
        </w:rPr>
      </w:pPr>
      <w:r w:rsidRPr="00BF4D55">
        <w:rPr>
          <w:sz w:val="24"/>
          <w:szCs w:val="24"/>
        </w:rPr>
        <w:t xml:space="preserve">Организатором торгов выступает: </w:t>
      </w:r>
      <w:r w:rsidRPr="00BF4D55">
        <w:rPr>
          <w:spacing w:val="1"/>
          <w:sz w:val="24"/>
          <w:szCs w:val="24"/>
        </w:rPr>
        <w:t xml:space="preserve">Солдатовой Натальей Николаевной (ИНН 631918242321, СНИЛС 023-028-301-89, рег. номер в сводном государственном реестре 12409), член САМРО «Ассоциация антикризисных управляющих» (ОГРН 1026300003751, ИНН 6315944042, местонахождение: </w:t>
      </w:r>
      <w:r w:rsidR="00A84F4D" w:rsidRPr="00BF4D55">
        <w:rPr>
          <w:spacing w:val="1"/>
          <w:sz w:val="24"/>
          <w:szCs w:val="24"/>
        </w:rPr>
        <w:t>443072, Самара, Московское шоссе, 18 км, литера</w:t>
      </w:r>
      <w:proofErr w:type="gramStart"/>
      <w:r w:rsidR="00A84F4D" w:rsidRPr="00BF4D55">
        <w:rPr>
          <w:spacing w:val="1"/>
          <w:sz w:val="24"/>
          <w:szCs w:val="24"/>
        </w:rPr>
        <w:t xml:space="preserve"> А</w:t>
      </w:r>
      <w:proofErr w:type="gramEnd"/>
      <w:r w:rsidR="00A84F4D" w:rsidRPr="00BF4D55">
        <w:rPr>
          <w:spacing w:val="1"/>
          <w:sz w:val="24"/>
          <w:szCs w:val="24"/>
        </w:rPr>
        <w:t>, корпус 8</w:t>
      </w:r>
      <w:r w:rsidRPr="00BF4D55">
        <w:rPr>
          <w:spacing w:val="1"/>
          <w:sz w:val="24"/>
          <w:szCs w:val="24"/>
        </w:rPr>
        <w:t>)</w:t>
      </w:r>
      <w:r w:rsidRPr="00BF4D55">
        <w:rPr>
          <w:sz w:val="24"/>
          <w:szCs w:val="24"/>
        </w:rPr>
        <w:t xml:space="preserve">, утвержденным решением Арбитражного суда Самарской области от 13.05.2025 г. по делу № </w:t>
      </w:r>
      <w:r w:rsidRPr="00BF4D55">
        <w:rPr>
          <w:bCs/>
          <w:sz w:val="24"/>
          <w:szCs w:val="24"/>
          <w:lang w:eastAsia="ru-RU"/>
        </w:rPr>
        <w:t>А55-5852/2025</w:t>
      </w:r>
      <w:r w:rsidRPr="00BF4D55">
        <w:rPr>
          <w:sz w:val="24"/>
          <w:szCs w:val="24"/>
        </w:rPr>
        <w:t>.</w:t>
      </w:r>
    </w:p>
    <w:p w14:paraId="5D5C7D84" w14:textId="77777777" w:rsidR="00CF7EF2" w:rsidRPr="00BF4D55" w:rsidRDefault="00CF7EF2" w:rsidP="00BF4D55">
      <w:pPr>
        <w:pStyle w:val="a3"/>
        <w:ind w:left="0" w:firstLine="720"/>
      </w:pPr>
      <w:r w:rsidRPr="00BF4D55">
        <w:t>Контактные</w:t>
      </w:r>
      <w:r w:rsidRPr="00BF4D55">
        <w:rPr>
          <w:spacing w:val="1"/>
        </w:rPr>
        <w:t xml:space="preserve"> </w:t>
      </w:r>
      <w:r w:rsidRPr="00BF4D55">
        <w:t>данные</w:t>
      </w:r>
      <w:r w:rsidRPr="00BF4D55">
        <w:rPr>
          <w:spacing w:val="1"/>
        </w:rPr>
        <w:t xml:space="preserve"> конкурсного </w:t>
      </w:r>
      <w:r w:rsidRPr="00BF4D55">
        <w:t>управляющего,</w:t>
      </w:r>
      <w:r w:rsidRPr="00BF4D55">
        <w:rPr>
          <w:spacing w:val="1"/>
        </w:rPr>
        <w:t xml:space="preserve"> </w:t>
      </w:r>
      <w:r w:rsidRPr="00BF4D55">
        <w:t>почтовый</w:t>
      </w:r>
      <w:r w:rsidRPr="00BF4D55">
        <w:rPr>
          <w:spacing w:val="1"/>
        </w:rPr>
        <w:t xml:space="preserve"> </w:t>
      </w:r>
      <w:r w:rsidRPr="00BF4D55">
        <w:t>адрес:</w:t>
      </w:r>
      <w:r w:rsidRPr="00BF4D55">
        <w:rPr>
          <w:spacing w:val="1"/>
        </w:rPr>
        <w:t xml:space="preserve"> </w:t>
      </w:r>
      <w:r w:rsidRPr="00BF4D55">
        <w:t>44308</w:t>
      </w:r>
      <w:r w:rsidR="00A84F4D" w:rsidRPr="00BF4D55">
        <w:t>6</w:t>
      </w:r>
      <w:r w:rsidRPr="00BF4D55">
        <w:t xml:space="preserve">, г. Самара, ул. Революционная, д. </w:t>
      </w:r>
      <w:r w:rsidR="00A84F4D" w:rsidRPr="00BF4D55">
        <w:t>4-406</w:t>
      </w:r>
      <w:r w:rsidRPr="00BF4D55">
        <w:t>; адрес электронной почты: nnsoldatova@yandex.ru;</w:t>
      </w:r>
      <w:r w:rsidRPr="00BF4D55">
        <w:rPr>
          <w:spacing w:val="-57"/>
        </w:rPr>
        <w:t xml:space="preserve"> </w:t>
      </w:r>
      <w:r w:rsidRPr="00BF4D55">
        <w:t>номер</w:t>
      </w:r>
      <w:r w:rsidRPr="00BF4D55">
        <w:rPr>
          <w:spacing w:val="-1"/>
        </w:rPr>
        <w:t xml:space="preserve"> </w:t>
      </w:r>
      <w:r w:rsidRPr="00BF4D55">
        <w:t>тел.: 89276888156.</w:t>
      </w:r>
    </w:p>
    <w:p w14:paraId="40482C10" w14:textId="77777777" w:rsidR="00C456B2" w:rsidRPr="00BF4D55" w:rsidRDefault="00601AC1" w:rsidP="00BF4D55">
      <w:pPr>
        <w:pStyle w:val="a3"/>
        <w:numPr>
          <w:ilvl w:val="1"/>
          <w:numId w:val="7"/>
        </w:numPr>
        <w:ind w:left="0" w:firstLine="720"/>
      </w:pPr>
      <w:r w:rsidRPr="00BF4D55">
        <w:t>Время ознакомления с составом имущества и его состоянием – в рабочие дни по месту его нахождения</w:t>
      </w:r>
      <w:r w:rsidR="00C456B2" w:rsidRPr="00BF4D55">
        <w:t xml:space="preserve"> </w:t>
      </w:r>
      <w:r w:rsidRPr="00BF4D55">
        <w:t xml:space="preserve">с </w:t>
      </w:r>
      <w:r w:rsidR="00C456B2" w:rsidRPr="00BF4D55">
        <w:t>момента публикации сообщения о продаже имущества и до окончания приема заявок по предварительной записи по телефону: 8 (927) 688-81-56.</w:t>
      </w:r>
    </w:p>
    <w:p w14:paraId="2BCF2600" w14:textId="77777777" w:rsidR="00C456B2" w:rsidRPr="00BF4D55" w:rsidRDefault="00C456B2" w:rsidP="00BF4D55">
      <w:pPr>
        <w:pStyle w:val="a3"/>
        <w:ind w:left="0" w:firstLine="720"/>
      </w:pPr>
      <w:r w:rsidRPr="00BF4D55">
        <w:t>3.9. Организатор Торгов выполняет следующие функции:</w:t>
      </w:r>
    </w:p>
    <w:p w14:paraId="44F18CB7" w14:textId="4307C8B2" w:rsidR="00C456B2" w:rsidRPr="00BF4D55" w:rsidRDefault="00C456B2" w:rsidP="00BF4D55">
      <w:pPr>
        <w:pStyle w:val="a3"/>
        <w:ind w:left="0" w:firstLine="720"/>
      </w:pPr>
      <w:r w:rsidRPr="00BF4D55">
        <w:t xml:space="preserve">– опубликовывает и размещает за счет средств Должника сообщение о продаже Имущества и сообщение о результатах проведения Торгов на сайте оператора Единого федерального реестра сведений о банкротстве в сети «Интернет» </w:t>
      </w:r>
      <w:r w:rsidRPr="00EB27A6">
        <w:t>и</w:t>
      </w:r>
      <w:r w:rsidR="00BC0101" w:rsidRPr="00EB27A6">
        <w:t xml:space="preserve"> газете «</w:t>
      </w:r>
      <w:r w:rsidRPr="00EB27A6">
        <w:t>Коммерсант</w:t>
      </w:r>
      <w:r w:rsidR="00BC0101" w:rsidRPr="00EB27A6">
        <w:t>ъ»</w:t>
      </w:r>
      <w:r w:rsidR="00662721" w:rsidRPr="00EB27A6">
        <w:t xml:space="preserve">, при необходимости, </w:t>
      </w:r>
      <w:r w:rsidRPr="00EB27A6">
        <w:t>в течение 30 (Тридцати)</w:t>
      </w:r>
      <w:r w:rsidRPr="00BF4D55">
        <w:t xml:space="preserve"> календарных дней </w:t>
      </w:r>
      <w:proofErr w:type="gramStart"/>
      <w:r w:rsidRPr="00BF4D55">
        <w:t>с даты утверждения</w:t>
      </w:r>
      <w:proofErr w:type="gramEnd"/>
      <w:r w:rsidRPr="00BF4D55">
        <w:t xml:space="preserve"> настоящего положения собранием кредиторов;</w:t>
      </w:r>
    </w:p>
    <w:p w14:paraId="01B02399" w14:textId="77777777" w:rsidR="00C456B2" w:rsidRPr="00BF4D55" w:rsidRDefault="00C456B2" w:rsidP="00BF4D55">
      <w:pPr>
        <w:pStyle w:val="a3"/>
        <w:ind w:left="0" w:firstLine="720"/>
      </w:pPr>
      <w:r w:rsidRPr="00BF4D55">
        <w:lastRenderedPageBreak/>
        <w:t xml:space="preserve">- опубликовывает и размещает сообщения о проведении торгов по продаже имущества посредством публичного предложения в течение не более 10-ти (Десяти) календарных дней с даты признания повторных торгов не </w:t>
      </w:r>
      <w:proofErr w:type="gramStart"/>
      <w:r w:rsidRPr="00BF4D55">
        <w:t>состоявшимися</w:t>
      </w:r>
      <w:proofErr w:type="gramEnd"/>
      <w:r w:rsidRPr="00BF4D55">
        <w:t>;</w:t>
      </w:r>
    </w:p>
    <w:p w14:paraId="5D525343" w14:textId="77777777" w:rsidR="00C456B2" w:rsidRPr="00BF4D55" w:rsidRDefault="00C456B2" w:rsidP="00BF4D55">
      <w:pPr>
        <w:pStyle w:val="a3"/>
        <w:ind w:left="0" w:firstLine="720"/>
      </w:pPr>
      <w:r w:rsidRPr="00BF4D55">
        <w:t>– принимает заявки на участие в Торгах, предложения о цене, устанавливает дату, время и место подведения результатов Торгов, порядок и срок заключения договора купли-продаж</w:t>
      </w:r>
      <w:proofErr w:type="gramStart"/>
      <w:r w:rsidRPr="00BF4D55">
        <w:t>и–</w:t>
      </w:r>
      <w:proofErr w:type="gramEnd"/>
      <w:r w:rsidRPr="00BF4D55">
        <w:t xml:space="preserve"> определяет сроки платежей, реквизиты счетов, на которые вносятся платежи;</w:t>
      </w:r>
    </w:p>
    <w:p w14:paraId="3A511167" w14:textId="77777777" w:rsidR="00C456B2" w:rsidRPr="00BF4D55" w:rsidRDefault="00C456B2" w:rsidP="00BF4D55">
      <w:pPr>
        <w:pStyle w:val="a3"/>
        <w:ind w:left="0" w:firstLine="720"/>
      </w:pPr>
      <w:r w:rsidRPr="00BF4D55">
        <w:t>– заключает с заявителями договоры о задатке;</w:t>
      </w:r>
    </w:p>
    <w:p w14:paraId="531561A7" w14:textId="77777777" w:rsidR="00C456B2" w:rsidRPr="00BF4D55" w:rsidRDefault="00C456B2" w:rsidP="00BF4D55">
      <w:pPr>
        <w:pStyle w:val="a3"/>
        <w:ind w:left="0" w:firstLine="720"/>
      </w:pPr>
      <w:r w:rsidRPr="00BF4D55">
        <w:t>– определяет участников Торгов;</w:t>
      </w:r>
    </w:p>
    <w:p w14:paraId="76501736" w14:textId="77777777" w:rsidR="00C456B2" w:rsidRPr="00BF4D55" w:rsidRDefault="00C456B2" w:rsidP="00BF4D55">
      <w:pPr>
        <w:pStyle w:val="a3"/>
        <w:ind w:left="0" w:firstLine="720"/>
      </w:pPr>
      <w:r w:rsidRPr="00BF4D55">
        <w:t>– определяет победителя Торгов и подписывает протокол о результатах проведения Торгов;</w:t>
      </w:r>
    </w:p>
    <w:p w14:paraId="799760C2" w14:textId="77777777" w:rsidR="00C456B2" w:rsidRPr="00BF4D55" w:rsidRDefault="00C456B2" w:rsidP="00BF4D55">
      <w:pPr>
        <w:pStyle w:val="a3"/>
        <w:ind w:left="0" w:firstLine="720"/>
      </w:pPr>
      <w:r w:rsidRPr="00BF4D55">
        <w:t>– уведомляет заявителей и участников Торгов о результатах проведения Торгов.</w:t>
      </w:r>
    </w:p>
    <w:p w14:paraId="3F67F347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3.10.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14:paraId="11ECCDED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3.11. Организатор Торгов обязан опубликовать сообщение о продаже Имущества не </w:t>
      </w:r>
      <w:proofErr w:type="gramStart"/>
      <w:r w:rsidRPr="00BF4D55">
        <w:rPr>
          <w:color w:val="000000"/>
        </w:rPr>
        <w:t>позднее</w:t>
      </w:r>
      <w:proofErr w:type="gramEnd"/>
      <w:r w:rsidRPr="00BF4D55">
        <w:rPr>
          <w:color w:val="000000"/>
        </w:rPr>
        <w:t xml:space="preserve"> чем за 30 дней до даты проведения Торгов в порядке, установленном статьями 28 и 213.7 Закона о банкротстве.</w:t>
      </w:r>
    </w:p>
    <w:p w14:paraId="44A4BC7D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3.12. В сообщении о продаже Имущества должны содержаться:</w:t>
      </w:r>
    </w:p>
    <w:p w14:paraId="7EDFD482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сведения об Имуществе, его составе и характеристиках, описание Имущества, порядок ознакомления с документами, содержащими сведения о характеристиках реализуемого Имущества, а также с документами, подтверждающими право собственности Должника на реализуемое Имущество;</w:t>
      </w:r>
    </w:p>
    <w:p w14:paraId="6BE87BE8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сведения о форме проведения Торгов и форме представления предложений о цене продажи Имущества;</w:t>
      </w:r>
    </w:p>
    <w:p w14:paraId="50E656B6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порядок, место, срок и время представления заявок на участие в Торгах и предложений о цене продажи Имущества (даты и время начала и окончания представления указанных заявок и предложений);</w:t>
      </w:r>
    </w:p>
    <w:p w14:paraId="2F995F75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порядок оформления участия в Торгах, перечень представляемых участниками Торгов документов и требования к их оформлению;</w:t>
      </w:r>
    </w:p>
    <w:p w14:paraId="29EFCF17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размер задатка, сроки и порядок внесения задатка, реквизиты счетов, на которые вносится задаток;</w:t>
      </w:r>
    </w:p>
    <w:p w14:paraId="6FE8790C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начальная цена продажи Имущества; порядок и критерии выявления победителя Торгов;</w:t>
      </w:r>
    </w:p>
    <w:p w14:paraId="4478BD71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дата, время и место подведения результатов Торгов;</w:t>
      </w:r>
    </w:p>
    <w:p w14:paraId="67086A18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порядок и срок заключения договора купли-продажи;</w:t>
      </w:r>
    </w:p>
    <w:p w14:paraId="48DB16F3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сведения об организаторе Торгов, его почтовый адрес, адрес электронной почты, номер контактного телефона.</w:t>
      </w:r>
    </w:p>
    <w:p w14:paraId="180C4843" w14:textId="77777777" w:rsidR="00C456B2" w:rsidRPr="00BF4D55" w:rsidRDefault="00C456B2" w:rsidP="00BF4D55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 Проект договора купли-продажи Имущества и подписанный электронной цифровой подписью</w:t>
      </w:r>
      <w:r w:rsidR="00601AC1" w:rsidRPr="00BF4D55">
        <w:rPr>
          <w:color w:val="000000"/>
        </w:rPr>
        <w:t xml:space="preserve"> </w:t>
      </w:r>
      <w:r w:rsidRPr="00BF4D55">
        <w:rPr>
          <w:color w:val="000000"/>
        </w:rPr>
        <w:t>организатора Торгов договор о задатке подлежат размещению на электронной площадке и включению в Единый</w:t>
      </w:r>
      <w:r w:rsidR="00601AC1" w:rsidRPr="00BF4D55">
        <w:rPr>
          <w:color w:val="000000"/>
        </w:rPr>
        <w:t xml:space="preserve"> </w:t>
      </w:r>
      <w:r w:rsidRPr="00BF4D55">
        <w:rPr>
          <w:color w:val="000000"/>
        </w:rPr>
        <w:t>федеральный реестр сведений о банкротстве без опубликования в официальном издании.</w:t>
      </w:r>
    </w:p>
    <w:p w14:paraId="2A3CFFF8" w14:textId="77777777" w:rsidR="00601AC1" w:rsidRPr="00BF4D55" w:rsidRDefault="00601AC1" w:rsidP="00C456B2">
      <w:pPr>
        <w:pStyle w:val="a3"/>
        <w:ind w:left="0" w:firstLine="720"/>
        <w:rPr>
          <w:b/>
          <w:color w:val="000000"/>
        </w:rPr>
      </w:pPr>
      <w:r w:rsidRPr="00BF4D55">
        <w:rPr>
          <w:b/>
          <w:color w:val="000000"/>
        </w:rPr>
        <w:t>4. Условия участия в Торгах</w:t>
      </w:r>
    </w:p>
    <w:p w14:paraId="01348778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4.1. Для участия в Торгах претендент представляет организатору Торгов в установленный срок заявку, предложение о цене Имущества, документы, подтверждающие внесение претендентом установленного задатка и все необходимые документы с описью, перечень которых установлен Законом о банкротстве и указан в сообщении о проведении Торгов. Заявка на участие в Торгах должна соответствовать требованиям, установленным в соответствии с Законом о банкротстве и указанным в сообщении о проведении Торгов, и оформляется в форме электронного документа. Заявка на участие в Торгах оформляется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573DA6D0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наименование, организационно-правовую форму, место нахождения, почтовый адрес (для юридического лица) заявителя;</w:t>
      </w:r>
    </w:p>
    <w:p w14:paraId="73355772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фамилия, имя, отчество, паспортные данные, сведения о месте жительства (для физического лица) заявителя;</w:t>
      </w:r>
    </w:p>
    <w:p w14:paraId="6068AC92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lastRenderedPageBreak/>
        <w:t>– номер контактного телефона, адрес электронной почты заявителя.</w:t>
      </w:r>
    </w:p>
    <w:p w14:paraId="2AB13621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</w:t>
      </w:r>
      <w:r w:rsidR="005E2A24" w:rsidRPr="00BF4D55">
        <w:rPr>
          <w:color w:val="000000"/>
        </w:rPr>
        <w:t>конкурсному</w:t>
      </w:r>
      <w:r w:rsidRPr="00BF4D55">
        <w:rPr>
          <w:color w:val="000000"/>
        </w:rPr>
        <w:t xml:space="preserve"> управляющему и о характере этой заинтересованности, сведения об участии в капитале заявителя </w:t>
      </w:r>
      <w:r w:rsidR="005E2A24" w:rsidRPr="00BF4D55">
        <w:rPr>
          <w:color w:val="000000"/>
        </w:rPr>
        <w:t>конкурсного</w:t>
      </w:r>
      <w:r w:rsidRPr="00BF4D55">
        <w:rPr>
          <w:color w:val="000000"/>
        </w:rPr>
        <w:t xml:space="preserve"> управляющего, а также саморегулируемой организации арбитражных управляющих, членом или руководителем которой является </w:t>
      </w:r>
      <w:r w:rsidR="005E2A24" w:rsidRPr="00BF4D55">
        <w:rPr>
          <w:color w:val="000000"/>
        </w:rPr>
        <w:t>конкурсный</w:t>
      </w:r>
      <w:r w:rsidRPr="00BF4D55">
        <w:rPr>
          <w:color w:val="000000"/>
        </w:rPr>
        <w:t xml:space="preserve"> управляющий. Заявка на участие в Торгах может содержать предложение о цене Имущества, не подлежащее разглашению до начала проведения Торгов.</w:t>
      </w:r>
    </w:p>
    <w:p w14:paraId="6B7668B3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4.2. К заявке на участие в Торгах должны прилагаться следующие документы:</w:t>
      </w:r>
    </w:p>
    <w:p w14:paraId="389B9DA1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выписка из Единого государственного реестра юридических лиц (для юридического лица);</w:t>
      </w:r>
    </w:p>
    <w:p w14:paraId="44FAF40B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выписка из Единого государственного реестра индивидуальных предпринимателей (для индивидуального предпринимателя);</w:t>
      </w:r>
    </w:p>
    <w:p w14:paraId="6AB3CAF0" w14:textId="77777777" w:rsidR="00662721" w:rsidRPr="00BF4D55" w:rsidRDefault="00601AC1" w:rsidP="00662721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копии документов, удостоверяющих личность (для физического лица);</w:t>
      </w:r>
    </w:p>
    <w:p w14:paraId="0FEECC23" w14:textId="0E7D56C5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C0101">
        <w:rPr>
          <w:color w:val="000000"/>
        </w:rPr>
        <w:t>– согласие на обработку персональных данных (</w:t>
      </w:r>
      <w:r w:rsidR="00662721" w:rsidRPr="00BC0101">
        <w:rPr>
          <w:color w:val="000000"/>
        </w:rPr>
        <w:t>Приложение</w:t>
      </w:r>
      <w:r w:rsidR="00662721" w:rsidRPr="00BF4D55">
        <w:rPr>
          <w:color w:val="000000"/>
        </w:rPr>
        <w:t xml:space="preserve"> 5 к Приказу от 23.01.2025 № 21</w:t>
      </w:r>
      <w:r w:rsidRPr="00BF4D55">
        <w:rPr>
          <w:color w:val="000000"/>
        </w:rPr>
        <w:t>);</w:t>
      </w:r>
    </w:p>
    <w:p w14:paraId="571A02E0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1BED3301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документ, подтверждающий полномочия лица на осуществление действий от имени заявителя.</w:t>
      </w:r>
    </w:p>
    <w:p w14:paraId="75CA68DA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 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заявки. Документы, прилагаемые к заявке, представляются в форме электронных документов, подписанных электронной цифровой подписью заявителя.</w:t>
      </w:r>
    </w:p>
    <w:p w14:paraId="71257BF0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4610930F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Заявитель вправе изменить или отозвать свою заявку </w:t>
      </w:r>
      <w:proofErr w:type="gramStart"/>
      <w:r w:rsidRPr="00BF4D55">
        <w:rPr>
          <w:color w:val="000000"/>
        </w:rPr>
        <w:t>на участие в Торгах в любое время до окончания срока представления заявок на участие</w:t>
      </w:r>
      <w:proofErr w:type="gramEnd"/>
      <w:r w:rsidRPr="00BF4D55">
        <w:rPr>
          <w:color w:val="000000"/>
        </w:rPr>
        <w:t xml:space="preserve"> в Торгах.</w:t>
      </w:r>
    </w:p>
    <w:p w14:paraId="04E67D72" w14:textId="047F0AD1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4.3. Для участия в Торгах претендент вносит задаток на счет Должника. Договор о задатке заключается в порядке, предусмотренном статьей 428 Гражданского кодекса, и подписывается организатором Торгов и полномочным представителем претендента. Документом, подтверждающим поступление задатка на расчетный счет Должника, является платежное поручение о перечислении заявителем денежных средств. Для принятия решения о допуске заявителя к участию в Торгах организатор Торгов обязан удостовериться в поступлении денежных средств на расчетный счет Должника на основании выписки </w:t>
      </w:r>
      <w:proofErr w:type="gramStart"/>
      <w:r w:rsidRPr="00BF4D55">
        <w:rPr>
          <w:color w:val="000000"/>
        </w:rPr>
        <w:t>с</w:t>
      </w:r>
      <w:proofErr w:type="gramEnd"/>
      <w:r w:rsidRPr="00BF4D55">
        <w:rPr>
          <w:color w:val="000000"/>
        </w:rPr>
        <w:t xml:space="preserve"> </w:t>
      </w:r>
      <w:r w:rsidR="00BF4D55" w:rsidRPr="00BF4D55">
        <w:rPr>
          <w:color w:val="000000"/>
        </w:rPr>
        <w:t>специального</w:t>
      </w:r>
      <w:r w:rsidRPr="00BF4D55">
        <w:rPr>
          <w:color w:val="000000"/>
        </w:rPr>
        <w:t xml:space="preserve"> расчетного счета Должника.</w:t>
      </w:r>
    </w:p>
    <w:p w14:paraId="19672D79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4.4. Заявки, поступившие по истечении срока их приема, указанного в информационном сообщении о проведении Торгов, возвращаются претендентам или их уполномоченным представителям.</w:t>
      </w:r>
    </w:p>
    <w:p w14:paraId="26483122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4.5. Заявитель вправе отозвать заявку на участие в открытых торгах не позднее окончания срока на участие в открытых торгах, направив об этом уведомление Оператору электронной площадки.</w:t>
      </w:r>
    </w:p>
    <w:p w14:paraId="3A91A557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4.6. Претендент либо его уполномоченный представитель имеют право знакомиться с порядком, сроками и условиями продажи Имущества до начала подачи заявки на участие в Торгах.</w:t>
      </w:r>
    </w:p>
    <w:p w14:paraId="0080D918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4.7. Организатор Торгов, опубликовавший сообщение о проведении Торгов, вправе отказаться от их проведения в любое время, но не </w:t>
      </w:r>
      <w:proofErr w:type="gramStart"/>
      <w:r w:rsidRPr="00BF4D55">
        <w:rPr>
          <w:color w:val="000000"/>
        </w:rPr>
        <w:t>позднее</w:t>
      </w:r>
      <w:proofErr w:type="gramEnd"/>
      <w:r w:rsidRPr="00BF4D55">
        <w:rPr>
          <w:color w:val="000000"/>
        </w:rPr>
        <w:t xml:space="preserve"> чем за три дня до даты проведения Торгов.</w:t>
      </w:r>
    </w:p>
    <w:p w14:paraId="6A152311" w14:textId="77777777" w:rsidR="00755636" w:rsidRPr="00BF4D55" w:rsidRDefault="00755636" w:rsidP="00C456B2">
      <w:pPr>
        <w:pStyle w:val="a3"/>
        <w:ind w:left="0" w:firstLine="720"/>
        <w:rPr>
          <w:b/>
          <w:color w:val="000000"/>
        </w:rPr>
      </w:pPr>
      <w:r w:rsidRPr="00BF4D55">
        <w:rPr>
          <w:b/>
          <w:color w:val="000000"/>
        </w:rPr>
        <w:t>5</w:t>
      </w:r>
      <w:r w:rsidR="00601AC1" w:rsidRPr="00BF4D55">
        <w:rPr>
          <w:b/>
          <w:color w:val="000000"/>
        </w:rPr>
        <w:t>. Порядок проведения Торгов и оформление итогов Торгов, признанных состоявшимися Признание</w:t>
      </w:r>
      <w:r w:rsidRPr="00BF4D55">
        <w:rPr>
          <w:b/>
          <w:color w:val="000000"/>
        </w:rPr>
        <w:t xml:space="preserve"> </w:t>
      </w:r>
      <w:r w:rsidR="00601AC1" w:rsidRPr="00BF4D55">
        <w:rPr>
          <w:b/>
          <w:color w:val="000000"/>
        </w:rPr>
        <w:t>претендентов участниками Торгов.</w:t>
      </w:r>
    </w:p>
    <w:p w14:paraId="47EF299B" w14:textId="77777777" w:rsidR="00755636" w:rsidRPr="00BF4D55" w:rsidRDefault="00755636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 xml:space="preserve">.1. В течение одного рабочего дня после дня окончания приема заявок организатор </w:t>
      </w:r>
      <w:r w:rsidR="00601AC1" w:rsidRPr="00BF4D55">
        <w:rPr>
          <w:color w:val="000000"/>
        </w:rPr>
        <w:lastRenderedPageBreak/>
        <w:t>Торгов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рассматривает поданные заявки претендентов с приложенными к ним документами, проверяет их соответствие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настоящему положению и устанавливает по данным расчетного счета Должника факт поступления от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претендентов задатков (на основании выписок со специального счета Должника).</w:t>
      </w:r>
    </w:p>
    <w:p w14:paraId="3D1BE9DD" w14:textId="77777777" w:rsidR="00755636" w:rsidRPr="00BF4D55" w:rsidRDefault="00755636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>.2. Решение организатора Торгов о допуске заявителей к участию в Торгах принимается по результатам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рассмотрения представленных заявок на участие в Торгах и оформляется протоколом об определении участников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Торгов.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К участию в Торгах допускаются заявители, представившие заявки на участие в Торгах и прилагаемые к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ним документы, которые соответствуют требованиям, установленным Законом о банкротстве и указанным 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сообщении о проведении Торгов.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Заявители, допущенные к участию в Торгах, признаются участниками Торгов.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Решение об отказе в допуске заявителя к участию в Торгах принимается в случае, если:</w:t>
      </w:r>
    </w:p>
    <w:p w14:paraId="72E792DB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заявка на участие в Торгах не соответствует требованиям, установленным в соответствии с Законом о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банкротстве и указанным в сообщении о проведении Торгов;</w:t>
      </w:r>
    </w:p>
    <w:p w14:paraId="38F9D804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представленные заявителем документы не соответствуют установленным к ним требованиям или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недостоверны; поступление задатка на счет, указанный в сообщении о проведении Торгов, не подтверждено на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дату составления протокола об определении участников Торгов.</w:t>
      </w:r>
    </w:p>
    <w:p w14:paraId="63E0E00D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Организатор Торгов уведомляет всех заявителей о результатах рассмотрения представленных заявок на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участие в Торгах и признании или непризнании заявителей участниками Торгов посредством направления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заявителям в письменной форме (почтой) либо в форме электронного документа копий протокола об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определении участников Торгов. В протоколе об определении участников Торгов приводится перечень принятых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заявок с указанием имен (наименований) претендентов, перечень отозванных заявок, имена (наименования)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претендентов, признанных участниками Торгов, а также имена (наименования) претендентов, которым было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отказано в допуске к участию в Торгах, с указанием оснований отказа. Решение о признании или об отказе в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признании заявителя участником Торгов может быть обжаловано в порядке, установленном законодательством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Российской Федерации.</w:t>
      </w:r>
    </w:p>
    <w:p w14:paraId="45004151" w14:textId="77777777" w:rsidR="00755636" w:rsidRPr="00BF4D55" w:rsidRDefault="00755636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5.3. </w:t>
      </w:r>
      <w:r w:rsidR="00601AC1" w:rsidRPr="00BF4D55">
        <w:rPr>
          <w:color w:val="000000"/>
        </w:rPr>
        <w:t>Порядок проведения Торгов</w:t>
      </w:r>
      <w:r w:rsidRPr="00BF4D55">
        <w:rPr>
          <w:color w:val="000000"/>
        </w:rPr>
        <w:t xml:space="preserve">. </w:t>
      </w:r>
      <w:r w:rsidR="00601AC1" w:rsidRPr="00BF4D55">
        <w:rPr>
          <w:color w:val="000000"/>
        </w:rPr>
        <w:t>Торги проводятся в следующем порядке:</w:t>
      </w:r>
    </w:p>
    <w:p w14:paraId="35D69E29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В ходе Торгов предложения о цене </w:t>
      </w:r>
      <w:proofErr w:type="gramStart"/>
      <w:r w:rsidRPr="00BF4D55">
        <w:rPr>
          <w:color w:val="000000"/>
        </w:rPr>
        <w:t>заявляются</w:t>
      </w:r>
      <w:proofErr w:type="gramEnd"/>
      <w:r w:rsidRPr="00BF4D55">
        <w:rPr>
          <w:color w:val="000000"/>
        </w:rPr>
        <w:t xml:space="preserve"> на электронной площадке участниками Торгов открыто в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ходе проведения Торгов.</w:t>
      </w:r>
    </w:p>
    <w:p w14:paraId="057E6DA7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Открытые Торги проводятся путем повышения начальной цены продажи на величину, кратную величине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«шага аукциона».</w:t>
      </w:r>
    </w:p>
    <w:p w14:paraId="5E416294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Открытые Торги проводятся на электронной площадке в день и время, указанные в сообщении о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проведении открытых Торгов.</w:t>
      </w:r>
    </w:p>
    <w:p w14:paraId="0D6FA97A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При проведении открытых Торгов время проведения таких Торгов определяется в следующем порядке:</w:t>
      </w:r>
    </w:p>
    <w:p w14:paraId="0FC55B68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если в течение одного часа с момента начала представления предложений о цене не поступило ни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одного предложения о цене Имущества Должника, открытые Торги с помощью программно-аппаратных средств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электронной площадки завершаются автоматически. В этом случае сроком окончания представления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предложений является момент завершения Торгов;</w:t>
      </w:r>
    </w:p>
    <w:p w14:paraId="21504D18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 xml:space="preserve">– </w:t>
      </w:r>
      <w:proofErr w:type="gramStart"/>
      <w:r w:rsidRPr="00BF4D55">
        <w:rPr>
          <w:color w:val="000000"/>
        </w:rPr>
        <w:t>в случае поступления предложения о цене Имущества Должника в течение одного часа с момента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начала представления предложений время представления предложений о цене</w:t>
      </w:r>
      <w:proofErr w:type="gramEnd"/>
      <w:r w:rsidRPr="00BF4D55">
        <w:rPr>
          <w:color w:val="000000"/>
        </w:rPr>
        <w:t xml:space="preserve"> Имущества Должника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продлевается на 30 минут с момента представления каждого из предложений. Если в течение 30 минут после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представления последнего предложения о цене Имущества не поступило следующее предложение о цене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Имущества, открытые Торги с помощью программно-аппаратных средств электронной площадки завершаются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автоматически.</w:t>
      </w:r>
    </w:p>
    <w:p w14:paraId="20AA60EC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Во время проведения открытых Торгов оператор электронной площадки обязан отклонить предложение о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цене Имущества Должника в момент его поступления, направив уведомление об отказе в приеме предложения, в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случае если:</w:t>
      </w:r>
    </w:p>
    <w:p w14:paraId="4354F0FC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1) предложение представлено по истечении установленного срока окончания представления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предложений;</w:t>
      </w:r>
    </w:p>
    <w:p w14:paraId="2CADD6AE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2) представленное предложение о цене Имущества Должника содержит предложение о цене, увеличенное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на сумму, не равную «шагу» аукциона или меньше ранее представленного предложения о цене Имущества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Должника.</w:t>
      </w:r>
    </w:p>
    <w:p w14:paraId="2411909A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lastRenderedPageBreak/>
        <w:t>Если была предложена цена Имущества Должника, равная цене Имущества Должника, предложенной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другим (другими) участником (участниками) Торгов, представленным признается предложение о цене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Имущества Должника, поступившее ранее других предложений.</w:t>
      </w:r>
    </w:p>
    <w:p w14:paraId="50E5310C" w14:textId="77777777" w:rsidR="00755636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Организатор Торгов в день, во время и в месте, которые указаны в сообщении о проведении Торгов,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публично оглашает представленные участниками Торгов предложения о цене Имущества Должника. Участники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Торгов, представившие предложения о цене Имущества Должника, или их представители вправе присутствовать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при таком публичном оглашении.</w:t>
      </w:r>
    </w:p>
    <w:p w14:paraId="03976FAE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Указанные предложения о цене Имущества Должника подлежат размещению на электронной площадке в</w:t>
      </w:r>
      <w:r w:rsidR="00755636" w:rsidRPr="00BF4D55">
        <w:rPr>
          <w:color w:val="000000"/>
        </w:rPr>
        <w:t xml:space="preserve"> </w:t>
      </w:r>
      <w:r w:rsidRPr="00BF4D55">
        <w:rPr>
          <w:color w:val="000000"/>
        </w:rPr>
        <w:t>течение 30 минут с момента их оглашения</w:t>
      </w:r>
      <w:r w:rsidR="00AF2601" w:rsidRPr="00BF4D55">
        <w:rPr>
          <w:color w:val="000000"/>
        </w:rPr>
        <w:t>.</w:t>
      </w:r>
    </w:p>
    <w:p w14:paraId="63A42347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Победителем открытых Торгов признается участник Торгов, предложивший наиболее высокую цену.</w:t>
      </w:r>
    </w:p>
    <w:p w14:paraId="2AEA360F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Организатор Торгов рассматривает предложения участников Торгов о цене Имущества Должника и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определяет победителя открытых Торгов. В случае если была предложена цена Имущества Должника, равная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цене Имущества Должника, предложенной другим (другими) участником (участниками) Торгов, представленным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признается предложение о цене Имущества Должника, поступившее ранее других предложений.</w:t>
      </w:r>
    </w:p>
    <w:p w14:paraId="76289A10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Для проведения Торгов организатор Торгов обязан использовать информационные системы,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обеспечивающие:</w:t>
      </w:r>
    </w:p>
    <w:p w14:paraId="0EAB55FF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свободный и бесплатный доступ к информации о проведении Торгов, правилах работы с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использованием такой системы;</w:t>
      </w:r>
    </w:p>
    <w:p w14:paraId="5E0EC69E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право на участие в Торгах без взимания платы;</w:t>
      </w:r>
    </w:p>
    <w:p w14:paraId="77E670F7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возможность представления заявки на участие в Торгах и прилагаемых к ней документов, их копий в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форме электронных документов;</w:t>
      </w:r>
    </w:p>
    <w:p w14:paraId="5E889E34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proofErr w:type="gramStart"/>
      <w:r w:rsidRPr="00BF4D55">
        <w:rPr>
          <w:color w:val="000000"/>
        </w:rPr>
        <w:t>– хранение и обработку в электронной форме заявок на участие в Торгах и иных документов,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представляемых заявителями, с использованием сертифицированных в установленном законодательством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Российской Федерации порядке средств криптографической защиты информации;</w:t>
      </w:r>
      <w:proofErr w:type="gramEnd"/>
    </w:p>
    <w:p w14:paraId="3A2A0F13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защиту информации (заявок на участие в Торгах и иных документов), представляемой заявителями, в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том числе сохранность этой информации, предупреждение уничтожения информации, ее несанкционированного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изменения и копирования;</w:t>
      </w:r>
    </w:p>
    <w:p w14:paraId="7A91321A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создание, обработку, хранение и представление в электронной форме информации и документов, в том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числе протоколов комиссии о результатах проведения Торгов; бесперебойное функционирование таких систем и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доступ к ним пользователей, в том числе заявителей, в течение всего срока проведения Торгов.</w:t>
      </w:r>
    </w:p>
    <w:p w14:paraId="2F3C065C" w14:textId="77777777" w:rsidR="00AF2601" w:rsidRPr="00E7034E" w:rsidRDefault="00AF260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5.</w:t>
      </w:r>
      <w:r w:rsidR="00601AC1" w:rsidRPr="00BF4D55">
        <w:rPr>
          <w:color w:val="000000"/>
        </w:rPr>
        <w:t xml:space="preserve">4. </w:t>
      </w:r>
      <w:r w:rsidRPr="00BF4D55">
        <w:rPr>
          <w:color w:val="000000"/>
        </w:rPr>
        <w:t xml:space="preserve">Оформление итогов Торгов, признанных состоявшимися. </w:t>
      </w:r>
      <w:r w:rsidR="00601AC1" w:rsidRPr="00BF4D55">
        <w:rPr>
          <w:color w:val="000000"/>
        </w:rPr>
        <w:t>Решение организатора Торгов об определении победителя Торгов принимается в день проведения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 xml:space="preserve">Торгов и </w:t>
      </w:r>
      <w:r w:rsidR="00601AC1" w:rsidRPr="00E7034E">
        <w:rPr>
          <w:color w:val="000000"/>
        </w:rPr>
        <w:t>оформляется протоколом о результатах проведения Торгов.</w:t>
      </w:r>
    </w:p>
    <w:p w14:paraId="2CCCB517" w14:textId="2070347F" w:rsidR="00AF2601" w:rsidRPr="00BF4D55" w:rsidRDefault="00AF2601" w:rsidP="00C456B2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5</w:t>
      </w:r>
      <w:r w:rsidR="00601AC1" w:rsidRPr="00E7034E">
        <w:rPr>
          <w:color w:val="000000"/>
        </w:rPr>
        <w:t>.5. Протокол о результатах проведения Торгов составляется в четырех экземплярах и подписывается,</w:t>
      </w:r>
      <w:r w:rsidRPr="00E7034E">
        <w:rPr>
          <w:color w:val="000000"/>
        </w:rPr>
        <w:t xml:space="preserve"> </w:t>
      </w:r>
      <w:r w:rsidR="00E7034E">
        <w:rPr>
          <w:color w:val="000000"/>
        </w:rPr>
        <w:t>организатором Торгов</w:t>
      </w:r>
      <w:r w:rsidR="00E7034E" w:rsidRPr="00E7034E">
        <w:rPr>
          <w:color w:val="000000"/>
        </w:rPr>
        <w:t>.</w:t>
      </w:r>
    </w:p>
    <w:p w14:paraId="444BF9A3" w14:textId="77777777" w:rsidR="00AF2601" w:rsidRPr="00BF4D55" w:rsidRDefault="00AF260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>.6. Протокол о результатах проведения Торгов должен содержать следующие сведения:</w:t>
      </w:r>
    </w:p>
    <w:p w14:paraId="31B4CA97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наименование и место нахождения (для юридического лица), фамилия, имя, отчество и место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жительства (для физического лица) каждого участника Торгов;</w:t>
      </w:r>
    </w:p>
    <w:p w14:paraId="7FCCDDAA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предложения о цене Имущества, представленные каждым участником Торгов;</w:t>
      </w:r>
    </w:p>
    <w:p w14:paraId="7160C8A7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результаты рассмотрения предложений о цене Имущества, представленных участниками Торгов;</w:t>
      </w:r>
    </w:p>
    <w:p w14:paraId="28FE9F49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наименование и место нахождения (для юридического лица), фамилия, имя, отчество и место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жительства (для физического лица) участника Торгов, предложившего наиболее высокую цену Имущества по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сравнению с предложениями других участников Торгов, за исключением предложения победителя Торгов;</w:t>
      </w:r>
    </w:p>
    <w:p w14:paraId="4B318DA8" w14:textId="0581195E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наименование и место нахождения (для юридического лица), фамилия, имя, отчество и место</w:t>
      </w:r>
      <w:r w:rsidR="00BF4D55">
        <w:rPr>
          <w:color w:val="000000"/>
        </w:rPr>
        <w:t xml:space="preserve"> </w:t>
      </w:r>
      <w:r w:rsidRPr="00BF4D55">
        <w:rPr>
          <w:color w:val="000000"/>
        </w:rPr>
        <w:t>жительства (для физического лица) победителя Торгов;</w:t>
      </w:r>
    </w:p>
    <w:p w14:paraId="47145394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– обоснование принятого организатором Торгов решения о признании участника Торгов победителем.</w:t>
      </w:r>
    </w:p>
    <w:p w14:paraId="71D71DAB" w14:textId="77777777" w:rsidR="00AF2601" w:rsidRPr="00BF4D55" w:rsidRDefault="00AF260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 xml:space="preserve">.7. Организатор Торгов уведомляет всех участников Торгов о результатах проведения </w:t>
      </w:r>
      <w:r w:rsidR="00601AC1" w:rsidRPr="00BF4D55">
        <w:rPr>
          <w:color w:val="000000"/>
        </w:rPr>
        <w:lastRenderedPageBreak/>
        <w:t>Торгов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посредством направления им протокола о результатах Торгов в форме электронного документа не позднее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рабочего дня, следующего после дня подписания такого протокола, на адрес электронной почты, указанный 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заявке на участие в Торгах.</w:t>
      </w:r>
    </w:p>
    <w:p w14:paraId="649A1F35" w14:textId="0B9AC096" w:rsidR="00AF2601" w:rsidRPr="00BF4D55" w:rsidRDefault="00AF260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 xml:space="preserve">.8. В течение двух рабочих дней </w:t>
      </w:r>
      <w:proofErr w:type="gramStart"/>
      <w:r w:rsidR="00601AC1" w:rsidRPr="00BF4D55">
        <w:rPr>
          <w:color w:val="000000"/>
        </w:rPr>
        <w:t>с даты подписания</w:t>
      </w:r>
      <w:proofErr w:type="gramEnd"/>
      <w:r w:rsidR="00601AC1" w:rsidRPr="00BF4D55">
        <w:rPr>
          <w:color w:val="000000"/>
        </w:rPr>
        <w:t xml:space="preserve"> протокола о результатах проведения Торгов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организатор Торгов направляет победителю Торгов копии этого протокола.</w:t>
      </w:r>
    </w:p>
    <w:p w14:paraId="07AC1849" w14:textId="41CA7E22" w:rsidR="00AF2601" w:rsidRPr="00BF4D55" w:rsidRDefault="00BF4D55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 xml:space="preserve">.9. В течение пяти дней </w:t>
      </w:r>
      <w:proofErr w:type="gramStart"/>
      <w:r w:rsidR="00601AC1" w:rsidRPr="00BF4D55">
        <w:rPr>
          <w:color w:val="000000"/>
        </w:rPr>
        <w:t>с даты подписания</w:t>
      </w:r>
      <w:proofErr w:type="gramEnd"/>
      <w:r w:rsidR="00601AC1" w:rsidRPr="00BF4D55">
        <w:rPr>
          <w:color w:val="000000"/>
        </w:rPr>
        <w:t xml:space="preserve"> протокола о результатах проведенных Торгов </w:t>
      </w:r>
      <w:r w:rsidR="00AF2601" w:rsidRPr="00BF4D55">
        <w:rPr>
          <w:color w:val="000000"/>
        </w:rPr>
        <w:t xml:space="preserve">конкурсный </w:t>
      </w:r>
      <w:r w:rsidR="00601AC1" w:rsidRPr="00BF4D55">
        <w:rPr>
          <w:color w:val="000000"/>
        </w:rPr>
        <w:t>управляющий направляет победителю Торгов предложение заключить договор купли-продажи с приложением</w:t>
      </w:r>
      <w:r w:rsidR="00AF2601"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проекта данного договора в соответствии с представленным победителем Торгов предложением о цене</w:t>
      </w:r>
      <w:r w:rsidR="00AF2601"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Имущества.</w:t>
      </w:r>
    </w:p>
    <w:p w14:paraId="702C6ECD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proofErr w:type="gramStart"/>
      <w:r w:rsidRPr="00BF4D55">
        <w:rPr>
          <w:color w:val="000000"/>
        </w:rPr>
        <w:t>В случае отказа или уклонения победителя Торгов от подписания данного договора в течение пяти дней с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 xml:space="preserve">даты получения указанного предложения </w:t>
      </w:r>
      <w:r w:rsidR="00AF2601" w:rsidRPr="00BF4D55">
        <w:rPr>
          <w:color w:val="000000"/>
        </w:rPr>
        <w:t>конкур</w:t>
      </w:r>
      <w:r w:rsidRPr="00BF4D55">
        <w:rPr>
          <w:color w:val="000000"/>
        </w:rPr>
        <w:t>с</w:t>
      </w:r>
      <w:r w:rsidR="00AF2601" w:rsidRPr="00BF4D55">
        <w:rPr>
          <w:color w:val="000000"/>
        </w:rPr>
        <w:t>н</w:t>
      </w:r>
      <w:r w:rsidRPr="00BF4D55">
        <w:rPr>
          <w:color w:val="000000"/>
        </w:rPr>
        <w:t>о</w:t>
      </w:r>
      <w:r w:rsidR="00AF2601" w:rsidRPr="00BF4D55">
        <w:rPr>
          <w:color w:val="000000"/>
        </w:rPr>
        <w:t>г</w:t>
      </w:r>
      <w:r w:rsidRPr="00BF4D55">
        <w:rPr>
          <w:color w:val="000000"/>
        </w:rPr>
        <w:t>о управляющего внесенный задаток ему не возвращается и</w:t>
      </w:r>
      <w:r w:rsidR="00AF2601" w:rsidRPr="00BF4D55">
        <w:rPr>
          <w:color w:val="000000"/>
        </w:rPr>
        <w:t xml:space="preserve"> конкурсный</w:t>
      </w:r>
      <w:r w:rsidRPr="00BF4D55">
        <w:rPr>
          <w:color w:val="000000"/>
        </w:rPr>
        <w:t xml:space="preserve"> управляющий вправе предложить заключить договор купли-продажи Имущества участнику Торгов,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которым предложена наиболее высокая цена Имущества по сравнению с ценой Имущества, предложенной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другими участниками Торгов, за исключением победителя Торгов.</w:t>
      </w:r>
      <w:proofErr w:type="gramEnd"/>
    </w:p>
    <w:p w14:paraId="73A396D8" w14:textId="77777777" w:rsidR="00AF2601" w:rsidRPr="00BF4D55" w:rsidRDefault="00601AC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Решение о признании участника Торгов победителем может быть обжаловано в порядке, установленном</w:t>
      </w:r>
      <w:r w:rsidR="00AF2601" w:rsidRPr="00BF4D55">
        <w:rPr>
          <w:color w:val="000000"/>
        </w:rPr>
        <w:t xml:space="preserve"> </w:t>
      </w:r>
      <w:r w:rsidRPr="00BF4D55">
        <w:rPr>
          <w:color w:val="000000"/>
        </w:rPr>
        <w:t>законодательством Российской Федерации.</w:t>
      </w:r>
    </w:p>
    <w:p w14:paraId="65DEDDB8" w14:textId="4A3BC809" w:rsidR="00AF2601" w:rsidRPr="00BF4D55" w:rsidRDefault="00AF260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</w:t>
      </w:r>
      <w:r w:rsidR="00601AC1" w:rsidRPr="00BF4D55">
        <w:rPr>
          <w:color w:val="000000"/>
        </w:rPr>
        <w:t>.10. Суммы внесенных заявителями задатков возвращаются Должником всем заявителям, за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исключением победителя Торгов, в течение пяти рабочих дней со дня подписания протокола о результатах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проведения Торгов и предоставления участниками Торгов платежных реквизитов для возврата задатков.</w:t>
      </w:r>
    </w:p>
    <w:p w14:paraId="31ECC26C" w14:textId="77777777" w:rsidR="00652071" w:rsidRPr="00BF4D55" w:rsidRDefault="00652071" w:rsidP="00C456B2">
      <w:pPr>
        <w:pStyle w:val="a3"/>
        <w:ind w:left="0" w:firstLine="720"/>
        <w:rPr>
          <w:color w:val="000000"/>
        </w:rPr>
      </w:pPr>
      <w:r w:rsidRPr="00BF4D55">
        <w:rPr>
          <w:color w:val="000000"/>
        </w:rPr>
        <w:t>5.1</w:t>
      </w:r>
      <w:r w:rsidR="00601AC1" w:rsidRPr="00BF4D55">
        <w:rPr>
          <w:color w:val="000000"/>
        </w:rPr>
        <w:t>1. В случае</w:t>
      </w:r>
      <w:proofErr w:type="gramStart"/>
      <w:r w:rsidR="00601AC1" w:rsidRPr="00BF4D55">
        <w:rPr>
          <w:color w:val="000000"/>
        </w:rPr>
        <w:t>,</w:t>
      </w:r>
      <w:proofErr w:type="gramEnd"/>
      <w:r w:rsidR="00601AC1" w:rsidRPr="00BF4D55">
        <w:rPr>
          <w:color w:val="000000"/>
        </w:rPr>
        <w:t xml:space="preserve"> если открытые торги признаны несостоявшимися и договор купли-продажи не заключен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с единственным участником торгов, Организатор торгов в течение 2-х двух дней после завершения срока,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установленного Законом для принятия решений о признании торгов несостоявшимися, для заключения договора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купли-продажи с единственным участником торгов и для заключения договора купли-продажи по результатам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торгов, составляет и передает Оператору электронной площадки протокол о признании открытых торгов</w:t>
      </w:r>
      <w:r w:rsidRPr="00BF4D55">
        <w:rPr>
          <w:color w:val="000000"/>
        </w:rPr>
        <w:t xml:space="preserve"> </w:t>
      </w:r>
      <w:proofErr w:type="gramStart"/>
      <w:r w:rsidR="00601AC1" w:rsidRPr="00BF4D55">
        <w:rPr>
          <w:color w:val="000000"/>
        </w:rPr>
        <w:t>несостоявшимися</w:t>
      </w:r>
      <w:proofErr w:type="gramEnd"/>
      <w:r w:rsidR="00601AC1" w:rsidRPr="00BF4D55">
        <w:rPr>
          <w:color w:val="000000"/>
        </w:rPr>
        <w:t xml:space="preserve"> с указанием основания признания торгов несостоявшимися для размещения на электронной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 xml:space="preserve">площадке и в Едином федеральном реестре сведений о банкротстве. </w:t>
      </w:r>
      <w:proofErr w:type="gramStart"/>
      <w:r w:rsidR="00601AC1" w:rsidRPr="00BF4D55">
        <w:rPr>
          <w:color w:val="000000"/>
        </w:rPr>
        <w:t>Если Торги признаны состоявшимися, в этом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сообщении должны быть указаны сведения о победителе Торгов, в том числе сведения о наличии или об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 xml:space="preserve">отсутствии заинтересованности победителя Торгов по отношению к Должнику, кредиторам, </w:t>
      </w:r>
      <w:r w:rsidR="005E2A24" w:rsidRPr="00BF4D55">
        <w:rPr>
          <w:color w:val="000000"/>
        </w:rPr>
        <w:t>конкурсному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управляющему и о характере этой заинтересованности, сведения об участии в капитале победителя Торгов</w:t>
      </w:r>
      <w:r w:rsidRPr="00BF4D55">
        <w:rPr>
          <w:color w:val="000000"/>
        </w:rPr>
        <w:t xml:space="preserve"> </w:t>
      </w:r>
      <w:r w:rsidR="005E2A24" w:rsidRPr="00BF4D55">
        <w:rPr>
          <w:color w:val="000000"/>
        </w:rPr>
        <w:t>конкурсного</w:t>
      </w:r>
      <w:r w:rsidR="00601AC1" w:rsidRPr="00BF4D55">
        <w:rPr>
          <w:color w:val="000000"/>
        </w:rPr>
        <w:t xml:space="preserve"> управляющего, саморегулируемой организации арбитражных управляющих, членом или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 xml:space="preserve">руководителем которой является </w:t>
      </w:r>
      <w:r w:rsidR="005E2A24" w:rsidRPr="00BF4D55">
        <w:rPr>
          <w:color w:val="000000"/>
        </w:rPr>
        <w:t>конкурсный</w:t>
      </w:r>
      <w:r w:rsidR="00601AC1" w:rsidRPr="00BF4D55">
        <w:rPr>
          <w:color w:val="000000"/>
        </w:rPr>
        <w:t xml:space="preserve"> управляющий, а также</w:t>
      </w:r>
      <w:proofErr w:type="gramEnd"/>
      <w:r w:rsidR="00601AC1" w:rsidRPr="00BF4D55">
        <w:rPr>
          <w:color w:val="000000"/>
        </w:rPr>
        <w:t xml:space="preserve"> сведения о предложенной победителем</w:t>
      </w:r>
      <w:r w:rsidRPr="00BF4D55">
        <w:rPr>
          <w:color w:val="000000"/>
        </w:rPr>
        <w:t xml:space="preserve"> </w:t>
      </w:r>
      <w:r w:rsidR="00601AC1" w:rsidRPr="00BF4D55">
        <w:rPr>
          <w:color w:val="000000"/>
        </w:rPr>
        <w:t>Торгов цене приобретения Имущества.</w:t>
      </w:r>
    </w:p>
    <w:p w14:paraId="62EB7642" w14:textId="77777777" w:rsidR="00601AC1" w:rsidRPr="00BF4D55" w:rsidRDefault="00601AC1" w:rsidP="00C456B2">
      <w:pPr>
        <w:pStyle w:val="a3"/>
        <w:ind w:left="0" w:firstLine="720"/>
        <w:rPr>
          <w:color w:val="000000"/>
        </w:rPr>
      </w:pPr>
      <w:proofErr w:type="gramStart"/>
      <w:r w:rsidRPr="00BF4D55">
        <w:rPr>
          <w:color w:val="000000"/>
        </w:rPr>
        <w:t>Организатор торгов в течение 5-ти пяти календарных дней со дня заключения договора купли-продажи</w:t>
      </w:r>
      <w:r w:rsidR="00652071" w:rsidRPr="00BF4D55">
        <w:rPr>
          <w:color w:val="000000"/>
        </w:rPr>
        <w:t xml:space="preserve"> </w:t>
      </w:r>
      <w:r w:rsidRPr="00BF4D55">
        <w:rPr>
          <w:color w:val="000000"/>
        </w:rPr>
        <w:t>направляет для размещения в Единый федеральный реестр сведений о банкротстве сведения о заключении</w:t>
      </w:r>
      <w:r w:rsidR="00652071" w:rsidRPr="00BF4D55">
        <w:rPr>
          <w:color w:val="000000"/>
        </w:rPr>
        <w:t xml:space="preserve"> </w:t>
      </w:r>
      <w:r w:rsidRPr="00BF4D55">
        <w:rPr>
          <w:color w:val="000000"/>
        </w:rPr>
        <w:t>договора купли-продажи имущества (предприятия) должника (дата заключения договора с победителем</w:t>
      </w:r>
      <w:r w:rsidR="00652071" w:rsidRPr="00BF4D55">
        <w:rPr>
          <w:color w:val="000000"/>
        </w:rPr>
        <w:t xml:space="preserve"> </w:t>
      </w:r>
      <w:r w:rsidRPr="00BF4D55">
        <w:rPr>
          <w:color w:val="000000"/>
        </w:rPr>
        <w:t>открытых торгов или сведения об отказе или уклонении победителя открытых торгов от заключения договора,</w:t>
      </w:r>
      <w:r w:rsidR="00652071" w:rsidRPr="00BF4D55">
        <w:rPr>
          <w:color w:val="000000"/>
        </w:rPr>
        <w:t xml:space="preserve"> </w:t>
      </w:r>
      <w:r w:rsidRPr="00BF4D55">
        <w:rPr>
          <w:color w:val="000000"/>
        </w:rPr>
        <w:t>дата заключения договора с иным участником торгов и цена, по</w:t>
      </w:r>
      <w:proofErr w:type="gramEnd"/>
      <w:r w:rsidRPr="00BF4D55">
        <w:rPr>
          <w:color w:val="000000"/>
        </w:rPr>
        <w:t xml:space="preserve"> </w:t>
      </w:r>
      <w:proofErr w:type="gramStart"/>
      <w:r w:rsidRPr="00BF4D55">
        <w:rPr>
          <w:color w:val="000000"/>
        </w:rPr>
        <w:t>которой</w:t>
      </w:r>
      <w:proofErr w:type="gramEnd"/>
      <w:r w:rsidRPr="00BF4D55">
        <w:rPr>
          <w:color w:val="000000"/>
        </w:rPr>
        <w:t xml:space="preserve"> имущество (предприятие) приобретено</w:t>
      </w:r>
      <w:r w:rsidR="00652071" w:rsidRPr="00BF4D55">
        <w:rPr>
          <w:color w:val="000000"/>
        </w:rPr>
        <w:t xml:space="preserve"> </w:t>
      </w:r>
      <w:r w:rsidRPr="00BF4D55">
        <w:rPr>
          <w:color w:val="000000"/>
        </w:rPr>
        <w:t>покупателем).</w:t>
      </w:r>
    </w:p>
    <w:p w14:paraId="7E24B7AF" w14:textId="44B6D017" w:rsidR="00652071" w:rsidRPr="00E7034E" w:rsidRDefault="00652071" w:rsidP="00BF4D55">
      <w:pPr>
        <w:pStyle w:val="a3"/>
        <w:ind w:left="0" w:firstLine="720"/>
        <w:rPr>
          <w:b/>
          <w:color w:val="000000"/>
        </w:rPr>
      </w:pPr>
      <w:r w:rsidRPr="00E7034E">
        <w:rPr>
          <w:b/>
          <w:color w:val="000000"/>
        </w:rPr>
        <w:t xml:space="preserve">6. Основания, порядок и последствия признания Торгов </w:t>
      </w:r>
      <w:proofErr w:type="gramStart"/>
      <w:r w:rsidRPr="00E7034E">
        <w:rPr>
          <w:b/>
          <w:color w:val="000000"/>
        </w:rPr>
        <w:t>несостоявшимися</w:t>
      </w:r>
      <w:proofErr w:type="gramEnd"/>
      <w:r w:rsidR="00BF4D55" w:rsidRPr="00E7034E">
        <w:rPr>
          <w:b/>
          <w:color w:val="000000"/>
        </w:rPr>
        <w:t>.</w:t>
      </w:r>
    </w:p>
    <w:p w14:paraId="61A7C27D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6.1. Торги признаются несостоявшимися организатором Торгов в случаях:</w:t>
      </w:r>
    </w:p>
    <w:p w14:paraId="7BDD1072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– если не были представлены заявки на участие в Торгах или к участию в Торгах был допущен только один участник;</w:t>
      </w:r>
    </w:p>
    <w:p w14:paraId="6ACCD9DA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– если в день подведения результатов Торгов до указанного в сообщении о проведении </w:t>
      </w:r>
      <w:proofErr w:type="gramStart"/>
      <w:r w:rsidRPr="00E7034E">
        <w:rPr>
          <w:color w:val="000000"/>
        </w:rPr>
        <w:t>Торгов времени подведения результатов Торгов</w:t>
      </w:r>
      <w:proofErr w:type="gramEnd"/>
      <w:r w:rsidRPr="00E7034E">
        <w:rPr>
          <w:color w:val="000000"/>
        </w:rPr>
        <w:t xml:space="preserve"> от участников Торгов не поступило ни одного предложения о цене Имущества или поступило только одно предложение о цене Имущества.</w:t>
      </w:r>
    </w:p>
    <w:p w14:paraId="4FCE6486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6.2.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</w:t>
      </w:r>
      <w:r w:rsidRPr="00E7034E">
        <w:rPr>
          <w:color w:val="000000"/>
        </w:rPr>
        <w:lastRenderedPageBreak/>
        <w:t>предложением о цене Имущества.</w:t>
      </w:r>
    </w:p>
    <w:p w14:paraId="3BF34AE9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6.3. Признание Торгов несостоявшимися оформляется актом, который подписывается организатором Торгов в день проведения Торгов, с указанием причин, по которым Торги признаются несостоявшимися.</w:t>
      </w:r>
    </w:p>
    <w:p w14:paraId="7F8DAB80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6.4. Внесенные задатки подлежат возврату в соответствии с договором о задатке.</w:t>
      </w:r>
    </w:p>
    <w:p w14:paraId="0EE786FC" w14:textId="7854A71B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6.5. </w:t>
      </w:r>
      <w:proofErr w:type="gramStart"/>
      <w:r w:rsidRPr="00E7034E">
        <w:rPr>
          <w:color w:val="000000"/>
        </w:rPr>
        <w:t>В случае признания первых Торгов несостоявшимися и не</w:t>
      </w:r>
      <w:r w:rsidR="00FD1C7E" w:rsidRPr="00E7034E">
        <w:rPr>
          <w:color w:val="000000"/>
        </w:rPr>
        <w:t xml:space="preserve"> </w:t>
      </w:r>
      <w:r w:rsidRPr="00E7034E">
        <w:rPr>
          <w:color w:val="000000"/>
        </w:rPr>
        <w:t>заключения договора купли-продажи с единственным участником Торгов, а также в случае не</w:t>
      </w:r>
      <w:r w:rsidR="00FD1C7E" w:rsidRPr="00E7034E">
        <w:rPr>
          <w:color w:val="000000"/>
        </w:rPr>
        <w:t xml:space="preserve"> </w:t>
      </w:r>
      <w:r w:rsidRPr="00E7034E">
        <w:rPr>
          <w:color w:val="000000"/>
        </w:rPr>
        <w:t>заключения договора купли-продажи Имущества по</w:t>
      </w:r>
      <w:r w:rsidR="00FD1C7E" w:rsidRPr="00E7034E">
        <w:rPr>
          <w:color w:val="000000"/>
        </w:rPr>
        <w:t xml:space="preserve"> </w:t>
      </w:r>
      <w:r w:rsidRPr="00E7034E">
        <w:rPr>
          <w:color w:val="000000"/>
        </w:rPr>
        <w:t xml:space="preserve">результатам Торгов </w:t>
      </w:r>
      <w:r w:rsidR="005E2A24" w:rsidRPr="00E7034E">
        <w:rPr>
          <w:color w:val="000000"/>
        </w:rPr>
        <w:t>конкурсный</w:t>
      </w:r>
      <w:r w:rsidRPr="00E7034E">
        <w:rPr>
          <w:color w:val="000000"/>
        </w:rPr>
        <w:t xml:space="preserve">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</w:t>
      </w:r>
      <w:proofErr w:type="gramEnd"/>
      <w:r w:rsidRPr="00E7034E">
        <w:rPr>
          <w:color w:val="000000"/>
        </w:rPr>
        <w:t xml:space="preserve"> Имущества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Законом о банкротстве и настоящим положением. Начальная цена продажи Имущества на повторных Торгах устанавливается на 10 процентов ниже начальной цены продажи Имущества, установленной в соответствии с Законом о банкротстве и настоящим положением на первоначальных Торгах.</w:t>
      </w:r>
    </w:p>
    <w:p w14:paraId="6332398D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Порядок продажи Имущества в случае отказа победителя Торгов от подписания договора купли-продажи или нарушения сроков оплаты по заключенному договору купли-продажи.</w:t>
      </w:r>
    </w:p>
    <w:p w14:paraId="18D6C56B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6.6. В случае отказа или уклонения победителя Торгов от подписания договора купли-продажи в течение пяти дней </w:t>
      </w:r>
      <w:proofErr w:type="gramStart"/>
      <w:r w:rsidRPr="00E7034E">
        <w:rPr>
          <w:color w:val="000000"/>
        </w:rPr>
        <w:t>с даты получения</w:t>
      </w:r>
      <w:proofErr w:type="gramEnd"/>
      <w:r w:rsidRPr="00E7034E">
        <w:rPr>
          <w:color w:val="000000"/>
        </w:rPr>
        <w:t xml:space="preserve"> предложения </w:t>
      </w:r>
      <w:r w:rsidR="005E2A24" w:rsidRPr="00E7034E">
        <w:rPr>
          <w:color w:val="000000"/>
        </w:rPr>
        <w:t>конкурсного</w:t>
      </w:r>
      <w:r w:rsidRPr="00E7034E">
        <w:rPr>
          <w:color w:val="000000"/>
        </w:rPr>
        <w:t xml:space="preserve"> управляющего о заключении указанного договора внесенный задаток ему не возвращается.</w:t>
      </w:r>
    </w:p>
    <w:p w14:paraId="026062A1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6.7. При невыполнении победителем Торгов, подписавшим протокол Торгов и договор купли-продажи, обязательств по оплате приобретаемого Имущества в срок, установленный в договоре купли-продажи, конкурсный управляющий вправе расторгнуть заключенный договор в одностороннем порядке.</w:t>
      </w:r>
    </w:p>
    <w:p w14:paraId="46B47C46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Соответствующее право конкурсного управляющего подлежит включению в заключаемый по результатам Торгов договор купли-продажи.</w:t>
      </w:r>
    </w:p>
    <w:p w14:paraId="151075B5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6.8. Лицо, выигравшее Торги, подписавшее протокол Торгов и договор купли-продажи, но не исполнившее обязательства по оплате приобретаемого имущества в срок, утрачивает внесенный им задаток.</w:t>
      </w:r>
    </w:p>
    <w:p w14:paraId="338056EE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Соответствующее право организатора Торгов подлежит включению в заключаемый по результатам Торгов договор купли-продажи.</w:t>
      </w:r>
    </w:p>
    <w:p w14:paraId="5D93A873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6.9. Последствия, указанные в пунктах 6.7 и 6.8 Порядка наступают также в случае неполного (частичного) исполнения победителем Торгов обязательств по оплате имущества в соответствии с заключенным договором купли-продажи.</w:t>
      </w:r>
    </w:p>
    <w:p w14:paraId="04B22244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>6.10. Договор купли-продажи считается расторгнутым в одностороннем порядке по истечении 14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40D9400D" w14:textId="77777777" w:rsidR="00652071" w:rsidRPr="00E7034E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6.11. При наступлении обстоятельств, указанных в пунктах 6.6–6.10 Порядка, </w:t>
      </w:r>
      <w:r w:rsidR="005E2A24" w:rsidRPr="00E7034E">
        <w:rPr>
          <w:color w:val="000000"/>
        </w:rPr>
        <w:t>конкурсный</w:t>
      </w:r>
      <w:r w:rsidRPr="00E7034E">
        <w:rPr>
          <w:color w:val="000000"/>
        </w:rPr>
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участниками Торгов, за исключением победителя Торгов.</w:t>
      </w:r>
    </w:p>
    <w:p w14:paraId="697B1926" w14:textId="77777777" w:rsidR="00601AC1" w:rsidRPr="00BF4D55" w:rsidRDefault="00652071" w:rsidP="00BF4D55">
      <w:pPr>
        <w:pStyle w:val="a3"/>
        <w:ind w:left="0" w:firstLine="720"/>
        <w:rPr>
          <w:color w:val="000000"/>
        </w:rPr>
      </w:pPr>
      <w:r w:rsidRPr="00E7034E">
        <w:rPr>
          <w:color w:val="000000"/>
        </w:rPr>
        <w:t xml:space="preserve">6.12. </w:t>
      </w:r>
      <w:proofErr w:type="gramStart"/>
      <w:r w:rsidRPr="00E7034E">
        <w:rPr>
          <w:color w:val="000000"/>
        </w:rPr>
        <w:t>В случаях если продажа имущества в порядке, предусмотренном пунктом 6.11, невозможна по причине отказа участника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Торгов, от заключения договора купли-продажи, конкурсный управляющий выставляет Имущество на Торги в порядке, предусмотренном частью 2.5 настоящего Порядка.</w:t>
      </w:r>
      <w:proofErr w:type="gramEnd"/>
    </w:p>
    <w:p w14:paraId="3280AC42" w14:textId="3459CAE3" w:rsidR="00652071" w:rsidRPr="00BF4D55" w:rsidRDefault="00652071" w:rsidP="00BF4D55">
      <w:pPr>
        <w:pStyle w:val="a3"/>
        <w:ind w:left="0" w:firstLine="720"/>
        <w:rPr>
          <w:b/>
        </w:rPr>
      </w:pPr>
      <w:r w:rsidRPr="00BF4D55">
        <w:rPr>
          <w:b/>
        </w:rPr>
        <w:t xml:space="preserve">7. Порядок продажи Имущества в случае признания </w:t>
      </w:r>
      <w:proofErr w:type="gramStart"/>
      <w:r w:rsidRPr="00BF4D55">
        <w:rPr>
          <w:b/>
        </w:rPr>
        <w:t>несостоявшимися</w:t>
      </w:r>
      <w:proofErr w:type="gramEnd"/>
      <w:r w:rsidRPr="00BF4D55">
        <w:rPr>
          <w:b/>
        </w:rPr>
        <w:t xml:space="preserve"> повторных Торгов</w:t>
      </w:r>
      <w:r w:rsidR="00BF4D55">
        <w:rPr>
          <w:b/>
        </w:rPr>
        <w:t>.</w:t>
      </w:r>
    </w:p>
    <w:p w14:paraId="0D5D3792" w14:textId="77777777" w:rsidR="00652071" w:rsidRPr="00BF4D55" w:rsidRDefault="00652071" w:rsidP="00BF4D55">
      <w:pPr>
        <w:pStyle w:val="a3"/>
        <w:ind w:left="0" w:firstLine="720"/>
      </w:pPr>
      <w:r w:rsidRPr="00BF4D55">
        <w:t xml:space="preserve">7.1.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BF4D55">
        <w:t>незаключения</w:t>
      </w:r>
      <w:proofErr w:type="spellEnd"/>
      <w:r w:rsidRPr="00BF4D55">
        <w:t xml:space="preserve"> договора купли-продажи по результатам повторных Торгов продаваемое на Торгах Имущество Должника подлежит продаже </w:t>
      </w:r>
      <w:r w:rsidRPr="00BF4D55">
        <w:lastRenderedPageBreak/>
        <w:t>посредством публичного предложения.</w:t>
      </w:r>
    </w:p>
    <w:p w14:paraId="4C299C7A" w14:textId="77777777" w:rsidR="00652071" w:rsidRPr="00BF4D55" w:rsidRDefault="00652071" w:rsidP="00BF4D55">
      <w:pPr>
        <w:pStyle w:val="a3"/>
        <w:ind w:left="0" w:firstLine="720"/>
      </w:pPr>
      <w:r w:rsidRPr="00BF4D55">
        <w:t>7.2. При продаже Имущества Должника посредством публичного предложения в сообщении о проведении Торгов наряду со сведениями, предусмотренными статьей 110 Закона о банкротстве, указываются величина (шаг) снижения начальной цены продажи Имущества Должника и срок, по истечении которого последовательно снижается указанная начальная цена. Организатор торгов, публикует на сайте оператора Единого федерального реестра сведений о банкротстве в сети «Интернет», информационное сообщение о проведении торгов по продаже Имущества Должника посредством публичного предложения. Начальная цена продажи Имущества на торгах в форме публичного предложения устанавливается равной начальной цене продажи на повторных торгах.</w:t>
      </w:r>
    </w:p>
    <w:p w14:paraId="7364D640" w14:textId="77777777" w:rsidR="00652071" w:rsidRPr="00BF4D55" w:rsidRDefault="002D55AC" w:rsidP="00BF4D55">
      <w:pPr>
        <w:pStyle w:val="a3"/>
        <w:ind w:left="0" w:firstLine="720"/>
      </w:pPr>
      <w:r w:rsidRPr="00BF4D55">
        <w:t>7</w:t>
      </w:r>
      <w:r w:rsidR="00652071" w:rsidRPr="00BF4D55">
        <w:t>.3. При проведении Торгов в форме публичного предложения последовательное снижение цены</w:t>
      </w:r>
      <w:r w:rsidRPr="00BF4D55">
        <w:t xml:space="preserve"> </w:t>
      </w:r>
      <w:r w:rsidR="00652071" w:rsidRPr="00BF4D55">
        <w:t>продажи производится в следующем порядке: Пяти календарных дней, следующие за днем опубликования</w:t>
      </w:r>
      <w:r w:rsidRPr="00BF4D55">
        <w:t xml:space="preserve"> </w:t>
      </w:r>
      <w:r w:rsidR="00652071" w:rsidRPr="00BF4D55">
        <w:t>сообщения о продаже Имущества Должника посредством публичного предложения, цена продажи лота будет</w:t>
      </w:r>
      <w:r w:rsidRPr="00BF4D55">
        <w:t xml:space="preserve"> </w:t>
      </w:r>
      <w:r w:rsidR="00652071" w:rsidRPr="00BF4D55">
        <w:t>равна начальной цене, указанной в сообщении о продаже Имущества Должника на повторных Торгах, после чего</w:t>
      </w:r>
      <w:r w:rsidRPr="00BF4D55">
        <w:t xml:space="preserve"> </w:t>
      </w:r>
      <w:r w:rsidR="00652071" w:rsidRPr="00BF4D55">
        <w:t xml:space="preserve">цена продажи последовательно снижается на </w:t>
      </w:r>
      <w:proofErr w:type="gramStart"/>
      <w:r w:rsidR="00652071" w:rsidRPr="00BF4D55">
        <w:t>шаг</w:t>
      </w:r>
      <w:proofErr w:type="gramEnd"/>
      <w:r w:rsidR="00652071" w:rsidRPr="00BF4D55">
        <w:t xml:space="preserve"> на каждый шестой календарный день (цена продажи будет</w:t>
      </w:r>
      <w:r w:rsidRPr="00BF4D55">
        <w:t xml:space="preserve"> </w:t>
      </w:r>
      <w:r w:rsidR="00652071" w:rsidRPr="00BF4D55">
        <w:t>действительной в течение 5 пяти календарных дней).</w:t>
      </w:r>
    </w:p>
    <w:p w14:paraId="7E7C3E99" w14:textId="77777777" w:rsidR="00652071" w:rsidRPr="00BF4D55" w:rsidRDefault="002D55AC" w:rsidP="00BF4D55">
      <w:pPr>
        <w:pStyle w:val="a3"/>
        <w:ind w:left="0" w:firstLine="720"/>
      </w:pPr>
      <w:r w:rsidRPr="00BF4D55">
        <w:t>7</w:t>
      </w:r>
      <w:r w:rsidR="00652071" w:rsidRPr="00BF4D55">
        <w:t>.4. Шаг (величина) снижения цены продажи Имущества определяется организатором Торгов в размере</w:t>
      </w:r>
      <w:r w:rsidRPr="00BF4D55">
        <w:t xml:space="preserve"> 10</w:t>
      </w:r>
      <w:r w:rsidR="00652071" w:rsidRPr="00BF4D55">
        <w:t xml:space="preserve"> процентов от начальной цены продажи Имущества, указанной в сообщении о продаже Имущества Должника на</w:t>
      </w:r>
      <w:r w:rsidRPr="00BF4D55">
        <w:t xml:space="preserve"> </w:t>
      </w:r>
      <w:r w:rsidR="00652071" w:rsidRPr="00BF4D55">
        <w:t>повторных Торгах.</w:t>
      </w:r>
    </w:p>
    <w:p w14:paraId="7F7A5C67" w14:textId="77777777" w:rsidR="00652071" w:rsidRPr="00BF4D55" w:rsidRDefault="002D55AC" w:rsidP="00BF4D55">
      <w:pPr>
        <w:pStyle w:val="a3"/>
        <w:ind w:left="0" w:firstLine="720"/>
      </w:pPr>
      <w:r w:rsidRPr="00BF4D55">
        <w:t>7</w:t>
      </w:r>
      <w:r w:rsidR="00652071" w:rsidRPr="00BF4D55">
        <w:t>.5. Каждый 6 шестой календарный день цена продажи последовательно снижается на шаг и остается</w:t>
      </w:r>
      <w:r w:rsidRPr="00BF4D55">
        <w:t xml:space="preserve"> </w:t>
      </w:r>
      <w:r w:rsidR="00652071" w:rsidRPr="00BF4D55">
        <w:t>неизменной в течение 5-ти календарных дней, после чего цена вновь снижается на шаг.</w:t>
      </w:r>
    </w:p>
    <w:p w14:paraId="1437E01E" w14:textId="6B4F39E3" w:rsidR="00652071" w:rsidRPr="00BF4D55" w:rsidRDefault="003279F9" w:rsidP="00BF4D55">
      <w:pPr>
        <w:pStyle w:val="a3"/>
        <w:ind w:left="0" w:firstLine="720"/>
      </w:pPr>
      <w:r w:rsidRPr="00BF4D55">
        <w:t>7</w:t>
      </w:r>
      <w:r w:rsidR="00652071" w:rsidRPr="00BF4D55">
        <w:t>.6. Общий срок продажи Имущества (приема заявок) в порядке публичного предложения – не менее 25</w:t>
      </w:r>
      <w:r w:rsidR="002D55AC" w:rsidRPr="00BF4D55">
        <w:t xml:space="preserve"> </w:t>
      </w:r>
      <w:r w:rsidR="00652071" w:rsidRPr="00BF4D55">
        <w:t>(двадцати пяти) рабочих дней со дня опубликования сообщения о продаже Имущества Должника посредством</w:t>
      </w:r>
      <w:r w:rsidR="002D55AC" w:rsidRPr="00BF4D55">
        <w:t xml:space="preserve"> </w:t>
      </w:r>
      <w:r w:rsidR="00652071" w:rsidRPr="00BF4D55">
        <w:t>публичного предложения (при условии отсутствия поданной заявки). Срок снижения цены продажи Имущества –</w:t>
      </w:r>
      <w:r w:rsidR="002D55AC" w:rsidRPr="00BF4D55">
        <w:t xml:space="preserve"> </w:t>
      </w:r>
      <w:r w:rsidR="00652071" w:rsidRPr="00E7034E">
        <w:t>5</w:t>
      </w:r>
      <w:r w:rsidR="00BF4D55" w:rsidRPr="00E7034E">
        <w:t>0</w:t>
      </w:r>
      <w:r w:rsidR="00652071" w:rsidRPr="00E7034E">
        <w:t xml:space="preserve"> календарных</w:t>
      </w:r>
      <w:r w:rsidR="00652071" w:rsidRPr="00BF4D55">
        <w:t xml:space="preserve"> дней со дня опубликования сообщения о продаже Имущества Должника посредством</w:t>
      </w:r>
      <w:r w:rsidR="002D55AC" w:rsidRPr="00BF4D55">
        <w:t xml:space="preserve"> </w:t>
      </w:r>
      <w:r w:rsidR="00652071" w:rsidRPr="00BF4D55">
        <w:t>публичного предложения (при условии отсутствия поданной заявки).</w:t>
      </w:r>
      <w:r w:rsidR="00BF4D55">
        <w:t xml:space="preserve"> </w:t>
      </w:r>
      <w:r w:rsidR="00652071" w:rsidRPr="00BF4D55">
        <w:t xml:space="preserve">Снижение цены при продаже в порядке публичного предложения допустимо до порога в </w:t>
      </w:r>
      <w:r w:rsidR="002D55AC" w:rsidRPr="00BF4D55">
        <w:t>1</w:t>
      </w:r>
      <w:r w:rsidR="00652071" w:rsidRPr="00BF4D55">
        <w:t>0 (</w:t>
      </w:r>
      <w:r w:rsidR="002D55AC" w:rsidRPr="00BF4D55">
        <w:t>десять</w:t>
      </w:r>
      <w:r w:rsidR="00652071" w:rsidRPr="00BF4D55">
        <w:t>)</w:t>
      </w:r>
      <w:r w:rsidR="002D55AC" w:rsidRPr="00BF4D55">
        <w:t xml:space="preserve"> </w:t>
      </w:r>
      <w:r w:rsidR="00652071" w:rsidRPr="00BF4D55">
        <w:t>процентов от начальной цены продажи имущества, установленной на повторных Торгах.</w:t>
      </w:r>
    </w:p>
    <w:p w14:paraId="3E9DACC0" w14:textId="77777777" w:rsidR="002D55AC" w:rsidRPr="00BF4D55" w:rsidRDefault="00652071" w:rsidP="00BF4D55">
      <w:pPr>
        <w:pStyle w:val="a3"/>
        <w:ind w:left="0" w:firstLine="720"/>
      </w:pPr>
      <w:r w:rsidRPr="00BF4D55">
        <w:t xml:space="preserve">Цена снижается </w:t>
      </w:r>
      <w:proofErr w:type="gramStart"/>
      <w:r w:rsidRPr="00BF4D55">
        <w:t>в календарных днях в следующем порядке с даты публикации сообщения о проведении</w:t>
      </w:r>
      <w:r w:rsidR="002D55AC" w:rsidRPr="00BF4D55">
        <w:t xml:space="preserve"> торгов от начальной цены</w:t>
      </w:r>
      <w:proofErr w:type="gramEnd"/>
      <w:r w:rsidR="002D55AC" w:rsidRPr="00BF4D55">
        <w:t xml:space="preserve"> приобретения права:</w:t>
      </w:r>
    </w:p>
    <w:p w14:paraId="41F91106" w14:textId="77777777" w:rsidR="002D55AC" w:rsidRPr="00BF4D55" w:rsidRDefault="002D55AC" w:rsidP="002D55AC">
      <w:pPr>
        <w:pStyle w:val="a3"/>
        <w:ind w:firstLine="720"/>
      </w:pPr>
      <w:r w:rsidRPr="00BF4D55">
        <w:t>Лот № 1: Винтовой компрессор BERG BK 45</w:t>
      </w:r>
    </w:p>
    <w:tbl>
      <w:tblPr>
        <w:tblStyle w:val="ab"/>
        <w:tblW w:w="0" w:type="auto"/>
        <w:tblInd w:w="222" w:type="dxa"/>
        <w:tblLook w:val="04A0" w:firstRow="1" w:lastRow="0" w:firstColumn="1" w:lastColumn="0" w:noHBand="0" w:noVBand="1"/>
      </w:tblPr>
      <w:tblGrid>
        <w:gridCol w:w="1446"/>
        <w:gridCol w:w="8258"/>
      </w:tblGrid>
      <w:tr w:rsidR="002D55AC" w:rsidRPr="00BF4D55" w14:paraId="57AA5ED9" w14:textId="77777777" w:rsidTr="000158B4">
        <w:tc>
          <w:tcPr>
            <w:tcW w:w="9704" w:type="dxa"/>
            <w:gridSpan w:val="2"/>
          </w:tcPr>
          <w:p w14:paraId="0B0EF3C4" w14:textId="77777777" w:rsidR="002D55AC" w:rsidRPr="00BF4D55" w:rsidRDefault="002D55AC" w:rsidP="002D55AC">
            <w:pPr>
              <w:pStyle w:val="a3"/>
              <w:ind w:left="0"/>
              <w:jc w:val="center"/>
            </w:pPr>
            <w:r w:rsidRPr="00BF4D55">
              <w:t>Этапы снижения</w:t>
            </w:r>
          </w:p>
        </w:tc>
      </w:tr>
      <w:tr w:rsidR="00360579" w:rsidRPr="00BF4D55" w14:paraId="188C89FE" w14:textId="77777777" w:rsidTr="002F2125">
        <w:tc>
          <w:tcPr>
            <w:tcW w:w="1446" w:type="dxa"/>
          </w:tcPr>
          <w:p w14:paraId="3E0590F6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1-5 день</w:t>
            </w:r>
          </w:p>
        </w:tc>
        <w:tc>
          <w:tcPr>
            <w:tcW w:w="8258" w:type="dxa"/>
            <w:vAlign w:val="bottom"/>
          </w:tcPr>
          <w:p w14:paraId="7696F6F2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148 500,00</w:t>
            </w:r>
          </w:p>
        </w:tc>
      </w:tr>
      <w:tr w:rsidR="00360579" w:rsidRPr="00BF4D55" w14:paraId="7E975EC8" w14:textId="77777777" w:rsidTr="002F2125">
        <w:tc>
          <w:tcPr>
            <w:tcW w:w="1446" w:type="dxa"/>
          </w:tcPr>
          <w:p w14:paraId="62969449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6-10 день</w:t>
            </w:r>
          </w:p>
        </w:tc>
        <w:tc>
          <w:tcPr>
            <w:tcW w:w="8258" w:type="dxa"/>
            <w:vAlign w:val="bottom"/>
          </w:tcPr>
          <w:p w14:paraId="45C3AB81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133 650,00</w:t>
            </w:r>
          </w:p>
        </w:tc>
      </w:tr>
      <w:tr w:rsidR="00360579" w:rsidRPr="00BF4D55" w14:paraId="6F2F8E16" w14:textId="77777777" w:rsidTr="002F2125">
        <w:tc>
          <w:tcPr>
            <w:tcW w:w="1446" w:type="dxa"/>
          </w:tcPr>
          <w:p w14:paraId="101C2694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11-15 день</w:t>
            </w:r>
          </w:p>
        </w:tc>
        <w:tc>
          <w:tcPr>
            <w:tcW w:w="8258" w:type="dxa"/>
            <w:vAlign w:val="bottom"/>
          </w:tcPr>
          <w:p w14:paraId="2300C26D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118 800,00</w:t>
            </w:r>
          </w:p>
        </w:tc>
      </w:tr>
      <w:tr w:rsidR="00360579" w:rsidRPr="00BF4D55" w14:paraId="71FF90A5" w14:textId="77777777" w:rsidTr="002F2125">
        <w:tc>
          <w:tcPr>
            <w:tcW w:w="1446" w:type="dxa"/>
          </w:tcPr>
          <w:p w14:paraId="0E6ACE91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16-20 день</w:t>
            </w:r>
          </w:p>
        </w:tc>
        <w:tc>
          <w:tcPr>
            <w:tcW w:w="8258" w:type="dxa"/>
            <w:vAlign w:val="bottom"/>
          </w:tcPr>
          <w:p w14:paraId="32834BCC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103 950,00</w:t>
            </w:r>
          </w:p>
        </w:tc>
      </w:tr>
      <w:tr w:rsidR="00360579" w:rsidRPr="00BF4D55" w14:paraId="12635320" w14:textId="77777777" w:rsidTr="002F2125">
        <w:tc>
          <w:tcPr>
            <w:tcW w:w="1446" w:type="dxa"/>
          </w:tcPr>
          <w:p w14:paraId="745D0B57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21-25 день</w:t>
            </w:r>
          </w:p>
        </w:tc>
        <w:tc>
          <w:tcPr>
            <w:tcW w:w="8258" w:type="dxa"/>
            <w:vAlign w:val="bottom"/>
          </w:tcPr>
          <w:p w14:paraId="3088FD1F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89 100,00</w:t>
            </w:r>
          </w:p>
        </w:tc>
      </w:tr>
      <w:tr w:rsidR="00360579" w:rsidRPr="00BF4D55" w14:paraId="4568DB55" w14:textId="77777777" w:rsidTr="002F2125">
        <w:tc>
          <w:tcPr>
            <w:tcW w:w="1446" w:type="dxa"/>
          </w:tcPr>
          <w:p w14:paraId="0778A355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26-30 день</w:t>
            </w:r>
          </w:p>
        </w:tc>
        <w:tc>
          <w:tcPr>
            <w:tcW w:w="8258" w:type="dxa"/>
            <w:vAlign w:val="bottom"/>
          </w:tcPr>
          <w:p w14:paraId="3A1EA9E7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74 250,00</w:t>
            </w:r>
          </w:p>
        </w:tc>
      </w:tr>
      <w:tr w:rsidR="00360579" w:rsidRPr="00BF4D55" w14:paraId="6AED2789" w14:textId="77777777" w:rsidTr="002F2125">
        <w:tc>
          <w:tcPr>
            <w:tcW w:w="1446" w:type="dxa"/>
          </w:tcPr>
          <w:p w14:paraId="62B3329B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31-35 день</w:t>
            </w:r>
          </w:p>
        </w:tc>
        <w:tc>
          <w:tcPr>
            <w:tcW w:w="8258" w:type="dxa"/>
            <w:vAlign w:val="bottom"/>
          </w:tcPr>
          <w:p w14:paraId="0FA93F46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59 400,00</w:t>
            </w:r>
          </w:p>
        </w:tc>
      </w:tr>
      <w:tr w:rsidR="00360579" w:rsidRPr="00BF4D55" w14:paraId="4CADF441" w14:textId="77777777" w:rsidTr="002F2125">
        <w:tc>
          <w:tcPr>
            <w:tcW w:w="1446" w:type="dxa"/>
          </w:tcPr>
          <w:p w14:paraId="27129B12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36-40 день</w:t>
            </w:r>
          </w:p>
        </w:tc>
        <w:tc>
          <w:tcPr>
            <w:tcW w:w="8258" w:type="dxa"/>
            <w:vAlign w:val="bottom"/>
          </w:tcPr>
          <w:p w14:paraId="0FD3D563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44 550,00</w:t>
            </w:r>
          </w:p>
        </w:tc>
      </w:tr>
      <w:tr w:rsidR="00360579" w:rsidRPr="00BF4D55" w14:paraId="6BEB225E" w14:textId="77777777" w:rsidTr="002F2125">
        <w:tc>
          <w:tcPr>
            <w:tcW w:w="1446" w:type="dxa"/>
          </w:tcPr>
          <w:p w14:paraId="488051C8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41-45 день</w:t>
            </w:r>
          </w:p>
        </w:tc>
        <w:tc>
          <w:tcPr>
            <w:tcW w:w="8258" w:type="dxa"/>
            <w:vAlign w:val="bottom"/>
          </w:tcPr>
          <w:p w14:paraId="7DCE3C45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29 700,00</w:t>
            </w:r>
          </w:p>
        </w:tc>
      </w:tr>
      <w:tr w:rsidR="00360579" w:rsidRPr="00BF4D55" w14:paraId="39E75B47" w14:textId="77777777" w:rsidTr="002F2125">
        <w:tc>
          <w:tcPr>
            <w:tcW w:w="1446" w:type="dxa"/>
          </w:tcPr>
          <w:p w14:paraId="3692615E" w14:textId="77777777" w:rsidR="00360579" w:rsidRPr="00BF4D55" w:rsidRDefault="00360579" w:rsidP="002D55AC">
            <w:pPr>
              <w:pStyle w:val="a3"/>
              <w:ind w:left="0"/>
            </w:pPr>
            <w:r w:rsidRPr="00BF4D55">
              <w:t>46-50 день</w:t>
            </w:r>
          </w:p>
        </w:tc>
        <w:tc>
          <w:tcPr>
            <w:tcW w:w="8258" w:type="dxa"/>
            <w:vAlign w:val="bottom"/>
          </w:tcPr>
          <w:p w14:paraId="28AE184F" w14:textId="77777777" w:rsidR="00360579" w:rsidRPr="00BF4D55" w:rsidRDefault="00360579" w:rsidP="00360579">
            <w:pPr>
              <w:jc w:val="center"/>
              <w:rPr>
                <w:color w:val="000000"/>
                <w:sz w:val="24"/>
                <w:szCs w:val="24"/>
              </w:rPr>
            </w:pPr>
            <w:r w:rsidRPr="00BF4D55">
              <w:rPr>
                <w:color w:val="000000"/>
                <w:sz w:val="24"/>
                <w:szCs w:val="24"/>
              </w:rPr>
              <w:t>14 850,00</w:t>
            </w:r>
          </w:p>
        </w:tc>
      </w:tr>
    </w:tbl>
    <w:p w14:paraId="7BA57EB1" w14:textId="77777777" w:rsidR="00360579" w:rsidRPr="00BF4D55" w:rsidRDefault="00360579" w:rsidP="00360579">
      <w:pPr>
        <w:pStyle w:val="a3"/>
        <w:ind w:firstLine="720"/>
      </w:pPr>
      <w:r w:rsidRPr="00BF4D55">
        <w:t>Лот № 2: Сварочный полуавтомат MIG-500 W GROVERS</w:t>
      </w:r>
    </w:p>
    <w:tbl>
      <w:tblPr>
        <w:tblStyle w:val="ab"/>
        <w:tblW w:w="0" w:type="auto"/>
        <w:tblInd w:w="222" w:type="dxa"/>
        <w:tblLook w:val="04A0" w:firstRow="1" w:lastRow="0" w:firstColumn="1" w:lastColumn="0" w:noHBand="0" w:noVBand="1"/>
      </w:tblPr>
      <w:tblGrid>
        <w:gridCol w:w="1446"/>
        <w:gridCol w:w="8258"/>
      </w:tblGrid>
      <w:tr w:rsidR="00360579" w:rsidRPr="00BF4D55" w14:paraId="1B58A269" w14:textId="77777777" w:rsidTr="00173127">
        <w:tc>
          <w:tcPr>
            <w:tcW w:w="9704" w:type="dxa"/>
            <w:gridSpan w:val="2"/>
          </w:tcPr>
          <w:p w14:paraId="16FA4C95" w14:textId="77777777" w:rsidR="00360579" w:rsidRPr="00BF4D55" w:rsidRDefault="00360579" w:rsidP="00173127">
            <w:pPr>
              <w:pStyle w:val="a3"/>
              <w:ind w:left="0"/>
              <w:jc w:val="center"/>
            </w:pPr>
            <w:r w:rsidRPr="00BF4D55">
              <w:t>Этапы снижения</w:t>
            </w:r>
          </w:p>
        </w:tc>
      </w:tr>
      <w:tr w:rsidR="00360579" w:rsidRPr="00BF4D55" w14:paraId="06B58263" w14:textId="77777777" w:rsidTr="00EF76AE">
        <w:tc>
          <w:tcPr>
            <w:tcW w:w="1446" w:type="dxa"/>
          </w:tcPr>
          <w:p w14:paraId="325B450D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1-5 день</w:t>
            </w:r>
          </w:p>
        </w:tc>
        <w:tc>
          <w:tcPr>
            <w:tcW w:w="8258" w:type="dxa"/>
          </w:tcPr>
          <w:p w14:paraId="7274D252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100 800,00</w:t>
            </w:r>
          </w:p>
        </w:tc>
      </w:tr>
      <w:tr w:rsidR="00360579" w:rsidRPr="00BF4D55" w14:paraId="2EA3F010" w14:textId="77777777" w:rsidTr="00EF76AE">
        <w:tc>
          <w:tcPr>
            <w:tcW w:w="1446" w:type="dxa"/>
          </w:tcPr>
          <w:p w14:paraId="7C57C755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6-10 день</w:t>
            </w:r>
          </w:p>
        </w:tc>
        <w:tc>
          <w:tcPr>
            <w:tcW w:w="8258" w:type="dxa"/>
          </w:tcPr>
          <w:p w14:paraId="4E8710FF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90 720,00</w:t>
            </w:r>
          </w:p>
        </w:tc>
      </w:tr>
      <w:tr w:rsidR="00360579" w:rsidRPr="00BF4D55" w14:paraId="314F1829" w14:textId="77777777" w:rsidTr="00EF76AE">
        <w:tc>
          <w:tcPr>
            <w:tcW w:w="1446" w:type="dxa"/>
          </w:tcPr>
          <w:p w14:paraId="623D5F17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11-15 день</w:t>
            </w:r>
          </w:p>
        </w:tc>
        <w:tc>
          <w:tcPr>
            <w:tcW w:w="8258" w:type="dxa"/>
          </w:tcPr>
          <w:p w14:paraId="6775E7EB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80 640,00</w:t>
            </w:r>
          </w:p>
        </w:tc>
      </w:tr>
      <w:tr w:rsidR="00360579" w:rsidRPr="00BF4D55" w14:paraId="3875344A" w14:textId="77777777" w:rsidTr="00EF76AE">
        <w:tc>
          <w:tcPr>
            <w:tcW w:w="1446" w:type="dxa"/>
          </w:tcPr>
          <w:p w14:paraId="425EA50D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16-20 день</w:t>
            </w:r>
          </w:p>
        </w:tc>
        <w:tc>
          <w:tcPr>
            <w:tcW w:w="8258" w:type="dxa"/>
          </w:tcPr>
          <w:p w14:paraId="43EEBA7D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70 560,00</w:t>
            </w:r>
          </w:p>
        </w:tc>
      </w:tr>
      <w:tr w:rsidR="00360579" w:rsidRPr="00BF4D55" w14:paraId="0EBF8323" w14:textId="77777777" w:rsidTr="00EF76AE">
        <w:tc>
          <w:tcPr>
            <w:tcW w:w="1446" w:type="dxa"/>
          </w:tcPr>
          <w:p w14:paraId="0363BD6C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21-25 день</w:t>
            </w:r>
          </w:p>
        </w:tc>
        <w:tc>
          <w:tcPr>
            <w:tcW w:w="8258" w:type="dxa"/>
          </w:tcPr>
          <w:p w14:paraId="2466971A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60 480,00</w:t>
            </w:r>
          </w:p>
        </w:tc>
      </w:tr>
      <w:tr w:rsidR="00360579" w:rsidRPr="00BF4D55" w14:paraId="6B82785E" w14:textId="77777777" w:rsidTr="00EF76AE">
        <w:tc>
          <w:tcPr>
            <w:tcW w:w="1446" w:type="dxa"/>
          </w:tcPr>
          <w:p w14:paraId="64167C27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26-30 день</w:t>
            </w:r>
          </w:p>
        </w:tc>
        <w:tc>
          <w:tcPr>
            <w:tcW w:w="8258" w:type="dxa"/>
          </w:tcPr>
          <w:p w14:paraId="4DA5C4FA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50 400,00</w:t>
            </w:r>
          </w:p>
        </w:tc>
      </w:tr>
      <w:tr w:rsidR="00360579" w:rsidRPr="00BF4D55" w14:paraId="0DCB3964" w14:textId="77777777" w:rsidTr="00EF76AE">
        <w:tc>
          <w:tcPr>
            <w:tcW w:w="1446" w:type="dxa"/>
          </w:tcPr>
          <w:p w14:paraId="0750AE48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31-35 день</w:t>
            </w:r>
          </w:p>
        </w:tc>
        <w:tc>
          <w:tcPr>
            <w:tcW w:w="8258" w:type="dxa"/>
          </w:tcPr>
          <w:p w14:paraId="3D3AA4A6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40 320,00</w:t>
            </w:r>
          </w:p>
        </w:tc>
      </w:tr>
      <w:tr w:rsidR="00360579" w:rsidRPr="00BF4D55" w14:paraId="031EE229" w14:textId="77777777" w:rsidTr="00EF76AE">
        <w:tc>
          <w:tcPr>
            <w:tcW w:w="1446" w:type="dxa"/>
          </w:tcPr>
          <w:p w14:paraId="486576F0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36-40 день</w:t>
            </w:r>
          </w:p>
        </w:tc>
        <w:tc>
          <w:tcPr>
            <w:tcW w:w="8258" w:type="dxa"/>
          </w:tcPr>
          <w:p w14:paraId="7790A535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30 240,00</w:t>
            </w:r>
          </w:p>
        </w:tc>
      </w:tr>
      <w:tr w:rsidR="00360579" w:rsidRPr="00BF4D55" w14:paraId="0A374FF9" w14:textId="77777777" w:rsidTr="00EF76AE">
        <w:tc>
          <w:tcPr>
            <w:tcW w:w="1446" w:type="dxa"/>
          </w:tcPr>
          <w:p w14:paraId="52D6F4C4" w14:textId="77777777" w:rsidR="00360579" w:rsidRPr="00BF4D55" w:rsidRDefault="00360579" w:rsidP="00173127">
            <w:pPr>
              <w:pStyle w:val="a3"/>
              <w:ind w:left="0"/>
            </w:pPr>
            <w:r w:rsidRPr="00BF4D55">
              <w:t>41-45 день</w:t>
            </w:r>
          </w:p>
        </w:tc>
        <w:tc>
          <w:tcPr>
            <w:tcW w:w="8258" w:type="dxa"/>
          </w:tcPr>
          <w:p w14:paraId="1B78F40D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20 160,00</w:t>
            </w:r>
          </w:p>
        </w:tc>
      </w:tr>
      <w:tr w:rsidR="00360579" w:rsidRPr="00BF4D55" w14:paraId="4536A636" w14:textId="77777777" w:rsidTr="00EF76AE">
        <w:tc>
          <w:tcPr>
            <w:tcW w:w="1446" w:type="dxa"/>
          </w:tcPr>
          <w:p w14:paraId="0703AE3F" w14:textId="77777777" w:rsidR="00360579" w:rsidRPr="00BF4D55" w:rsidRDefault="00360579" w:rsidP="00173127">
            <w:pPr>
              <w:pStyle w:val="a3"/>
              <w:ind w:left="0"/>
            </w:pPr>
            <w:r w:rsidRPr="00BF4D55">
              <w:lastRenderedPageBreak/>
              <w:t>46-50 день</w:t>
            </w:r>
          </w:p>
        </w:tc>
        <w:tc>
          <w:tcPr>
            <w:tcW w:w="8258" w:type="dxa"/>
          </w:tcPr>
          <w:p w14:paraId="33404F80" w14:textId="77777777" w:rsidR="00360579" w:rsidRPr="00BF4D55" w:rsidRDefault="00360579" w:rsidP="0036057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10 080,00</w:t>
            </w:r>
          </w:p>
        </w:tc>
      </w:tr>
    </w:tbl>
    <w:p w14:paraId="5C932EBF" w14:textId="77777777" w:rsidR="00360579" w:rsidRPr="00BF4D55" w:rsidRDefault="00360579" w:rsidP="00360579">
      <w:pPr>
        <w:pStyle w:val="a3"/>
        <w:ind w:firstLine="720"/>
      </w:pPr>
      <w:r w:rsidRPr="00BF4D55">
        <w:t xml:space="preserve">Лот № 3: Сверлильный станок </w:t>
      </w:r>
      <w:proofErr w:type="spellStart"/>
      <w:r w:rsidRPr="00BF4D55">
        <w:t>onix</w:t>
      </w:r>
      <w:proofErr w:type="spellEnd"/>
      <w:r w:rsidRPr="00BF4D55">
        <w:t xml:space="preserve"> dm-67</w:t>
      </w:r>
    </w:p>
    <w:tbl>
      <w:tblPr>
        <w:tblStyle w:val="ab"/>
        <w:tblW w:w="0" w:type="auto"/>
        <w:tblInd w:w="222" w:type="dxa"/>
        <w:tblLook w:val="04A0" w:firstRow="1" w:lastRow="0" w:firstColumn="1" w:lastColumn="0" w:noHBand="0" w:noVBand="1"/>
      </w:tblPr>
      <w:tblGrid>
        <w:gridCol w:w="1446"/>
        <w:gridCol w:w="8258"/>
      </w:tblGrid>
      <w:tr w:rsidR="00360579" w:rsidRPr="00BF4D55" w14:paraId="4D3F831E" w14:textId="77777777" w:rsidTr="00173127">
        <w:tc>
          <w:tcPr>
            <w:tcW w:w="9704" w:type="dxa"/>
            <w:gridSpan w:val="2"/>
          </w:tcPr>
          <w:p w14:paraId="15753A05" w14:textId="77777777" w:rsidR="00360579" w:rsidRPr="00BF4D55" w:rsidRDefault="00360579" w:rsidP="00173127">
            <w:pPr>
              <w:pStyle w:val="a3"/>
              <w:ind w:left="0"/>
              <w:jc w:val="center"/>
            </w:pPr>
            <w:r w:rsidRPr="00BF4D55">
              <w:t>Этапы снижения</w:t>
            </w:r>
          </w:p>
        </w:tc>
      </w:tr>
      <w:tr w:rsidR="003279F9" w:rsidRPr="00BF4D55" w14:paraId="79B9582E" w14:textId="77777777" w:rsidTr="00173127">
        <w:tc>
          <w:tcPr>
            <w:tcW w:w="1446" w:type="dxa"/>
          </w:tcPr>
          <w:p w14:paraId="189603AC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1-5 день</w:t>
            </w:r>
          </w:p>
        </w:tc>
        <w:tc>
          <w:tcPr>
            <w:tcW w:w="8258" w:type="dxa"/>
          </w:tcPr>
          <w:p w14:paraId="4E1794EE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37 800,00</w:t>
            </w:r>
          </w:p>
        </w:tc>
      </w:tr>
      <w:tr w:rsidR="003279F9" w:rsidRPr="00BF4D55" w14:paraId="65F6F7D4" w14:textId="77777777" w:rsidTr="00173127">
        <w:tc>
          <w:tcPr>
            <w:tcW w:w="1446" w:type="dxa"/>
          </w:tcPr>
          <w:p w14:paraId="5678E83A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6-10 день</w:t>
            </w:r>
          </w:p>
        </w:tc>
        <w:tc>
          <w:tcPr>
            <w:tcW w:w="8258" w:type="dxa"/>
          </w:tcPr>
          <w:p w14:paraId="7771DB4C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34 020,00</w:t>
            </w:r>
          </w:p>
        </w:tc>
      </w:tr>
      <w:tr w:rsidR="003279F9" w:rsidRPr="00BF4D55" w14:paraId="5CA84B07" w14:textId="77777777" w:rsidTr="00173127">
        <w:tc>
          <w:tcPr>
            <w:tcW w:w="1446" w:type="dxa"/>
          </w:tcPr>
          <w:p w14:paraId="4E8E7EB8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11-15 день</w:t>
            </w:r>
          </w:p>
        </w:tc>
        <w:tc>
          <w:tcPr>
            <w:tcW w:w="8258" w:type="dxa"/>
          </w:tcPr>
          <w:p w14:paraId="4BA0389A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30 240,00</w:t>
            </w:r>
          </w:p>
        </w:tc>
      </w:tr>
      <w:tr w:rsidR="003279F9" w:rsidRPr="00BF4D55" w14:paraId="73848EB7" w14:textId="77777777" w:rsidTr="00173127">
        <w:tc>
          <w:tcPr>
            <w:tcW w:w="1446" w:type="dxa"/>
          </w:tcPr>
          <w:p w14:paraId="3F5338A4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16-20 день</w:t>
            </w:r>
          </w:p>
        </w:tc>
        <w:tc>
          <w:tcPr>
            <w:tcW w:w="8258" w:type="dxa"/>
          </w:tcPr>
          <w:p w14:paraId="76B0B109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26 460,00</w:t>
            </w:r>
          </w:p>
        </w:tc>
      </w:tr>
      <w:tr w:rsidR="003279F9" w:rsidRPr="00BF4D55" w14:paraId="629E6756" w14:textId="77777777" w:rsidTr="00173127">
        <w:tc>
          <w:tcPr>
            <w:tcW w:w="1446" w:type="dxa"/>
          </w:tcPr>
          <w:p w14:paraId="3F640AC7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21-25 день</w:t>
            </w:r>
          </w:p>
        </w:tc>
        <w:tc>
          <w:tcPr>
            <w:tcW w:w="8258" w:type="dxa"/>
          </w:tcPr>
          <w:p w14:paraId="7BFE375A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22 680,00</w:t>
            </w:r>
          </w:p>
        </w:tc>
      </w:tr>
      <w:tr w:rsidR="003279F9" w:rsidRPr="00BF4D55" w14:paraId="2F2EDA37" w14:textId="77777777" w:rsidTr="00173127">
        <w:tc>
          <w:tcPr>
            <w:tcW w:w="1446" w:type="dxa"/>
          </w:tcPr>
          <w:p w14:paraId="71EF40F4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26-30 день</w:t>
            </w:r>
          </w:p>
        </w:tc>
        <w:tc>
          <w:tcPr>
            <w:tcW w:w="8258" w:type="dxa"/>
          </w:tcPr>
          <w:p w14:paraId="029BD45E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18 900,00</w:t>
            </w:r>
          </w:p>
        </w:tc>
      </w:tr>
      <w:tr w:rsidR="003279F9" w:rsidRPr="00BF4D55" w14:paraId="7B235A15" w14:textId="77777777" w:rsidTr="00173127">
        <w:tc>
          <w:tcPr>
            <w:tcW w:w="1446" w:type="dxa"/>
          </w:tcPr>
          <w:p w14:paraId="33762F13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31-35 день</w:t>
            </w:r>
          </w:p>
        </w:tc>
        <w:tc>
          <w:tcPr>
            <w:tcW w:w="8258" w:type="dxa"/>
          </w:tcPr>
          <w:p w14:paraId="57F8B422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15 120,00</w:t>
            </w:r>
          </w:p>
        </w:tc>
      </w:tr>
      <w:tr w:rsidR="003279F9" w:rsidRPr="00BF4D55" w14:paraId="5B1D3CD7" w14:textId="77777777" w:rsidTr="00173127">
        <w:tc>
          <w:tcPr>
            <w:tcW w:w="1446" w:type="dxa"/>
          </w:tcPr>
          <w:p w14:paraId="1643E0C0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36-40 день</w:t>
            </w:r>
          </w:p>
        </w:tc>
        <w:tc>
          <w:tcPr>
            <w:tcW w:w="8258" w:type="dxa"/>
          </w:tcPr>
          <w:p w14:paraId="4511E8D0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11 340,00</w:t>
            </w:r>
          </w:p>
        </w:tc>
      </w:tr>
      <w:tr w:rsidR="003279F9" w:rsidRPr="00BF4D55" w14:paraId="493BF9CD" w14:textId="77777777" w:rsidTr="00173127">
        <w:tc>
          <w:tcPr>
            <w:tcW w:w="1446" w:type="dxa"/>
          </w:tcPr>
          <w:p w14:paraId="0BB3F6AD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41-45 день</w:t>
            </w:r>
          </w:p>
        </w:tc>
        <w:tc>
          <w:tcPr>
            <w:tcW w:w="8258" w:type="dxa"/>
          </w:tcPr>
          <w:p w14:paraId="120AF3E9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7 560,00</w:t>
            </w:r>
          </w:p>
        </w:tc>
      </w:tr>
      <w:tr w:rsidR="003279F9" w:rsidRPr="00BF4D55" w14:paraId="6A2C652B" w14:textId="77777777" w:rsidTr="00173127">
        <w:tc>
          <w:tcPr>
            <w:tcW w:w="1446" w:type="dxa"/>
          </w:tcPr>
          <w:p w14:paraId="1CEB043E" w14:textId="77777777" w:rsidR="003279F9" w:rsidRPr="00BF4D55" w:rsidRDefault="003279F9" w:rsidP="00173127">
            <w:pPr>
              <w:pStyle w:val="a3"/>
              <w:ind w:left="0"/>
            </w:pPr>
            <w:r w:rsidRPr="00BF4D55">
              <w:t>46-50 день</w:t>
            </w:r>
          </w:p>
        </w:tc>
        <w:tc>
          <w:tcPr>
            <w:tcW w:w="8258" w:type="dxa"/>
          </w:tcPr>
          <w:p w14:paraId="7F0E7F08" w14:textId="77777777" w:rsidR="003279F9" w:rsidRPr="00BF4D55" w:rsidRDefault="003279F9" w:rsidP="003279F9">
            <w:pPr>
              <w:jc w:val="center"/>
              <w:rPr>
                <w:sz w:val="24"/>
                <w:szCs w:val="24"/>
              </w:rPr>
            </w:pPr>
            <w:r w:rsidRPr="00BF4D55">
              <w:rPr>
                <w:sz w:val="24"/>
                <w:szCs w:val="24"/>
              </w:rPr>
              <w:t>3 780,00</w:t>
            </w:r>
          </w:p>
        </w:tc>
      </w:tr>
    </w:tbl>
    <w:p w14:paraId="443207D9" w14:textId="77777777" w:rsidR="00601AC1" w:rsidRPr="00BF4D55" w:rsidRDefault="00601AC1" w:rsidP="00BF4D55">
      <w:pPr>
        <w:pStyle w:val="a3"/>
        <w:ind w:left="0" w:firstLine="720"/>
      </w:pPr>
    </w:p>
    <w:p w14:paraId="4E63F8E2" w14:textId="77777777" w:rsidR="003279F9" w:rsidRPr="00BF4D55" w:rsidRDefault="003279F9" w:rsidP="00BF4D55">
      <w:pPr>
        <w:pStyle w:val="a3"/>
        <w:ind w:left="0" w:firstLine="720"/>
      </w:pPr>
      <w:r w:rsidRPr="00BF4D55">
        <w:t>7.7.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Закона о банкротстве, пунктами 4.1–4.3 настоящего Порядка.</w:t>
      </w:r>
    </w:p>
    <w:p w14:paraId="6C4FC2E7" w14:textId="77777777" w:rsidR="003279F9" w:rsidRPr="00BF4D55" w:rsidRDefault="003279F9" w:rsidP="00BF4D55">
      <w:pPr>
        <w:pStyle w:val="a3"/>
        <w:ind w:left="0" w:firstLine="720"/>
      </w:pPr>
      <w:r w:rsidRPr="00BF4D55">
        <w:t>7.8. Победителем Торгов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4AF4F8BA" w14:textId="77777777" w:rsidR="003279F9" w:rsidRPr="00BF4D55" w:rsidRDefault="003279F9" w:rsidP="00BF4D55">
      <w:pPr>
        <w:pStyle w:val="a3"/>
        <w:ind w:left="0" w:firstLine="720"/>
      </w:pPr>
      <w:r w:rsidRPr="00BF4D55">
        <w:t>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32F6C51F" w14:textId="77777777" w:rsidR="003279F9" w:rsidRPr="00BF4D55" w:rsidRDefault="003279F9" w:rsidP="00BF4D55">
      <w:pPr>
        <w:pStyle w:val="a3"/>
        <w:ind w:left="0" w:firstLine="720"/>
      </w:pPr>
      <w:r w:rsidRPr="00BF4D55">
        <w:t>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</w:r>
    </w:p>
    <w:p w14:paraId="3774A73F" w14:textId="1DA91056" w:rsidR="003279F9" w:rsidRPr="00BF4D55" w:rsidRDefault="003279F9" w:rsidP="00BF4D55">
      <w:pPr>
        <w:pStyle w:val="a3"/>
        <w:ind w:left="0" w:firstLine="720"/>
      </w:pPr>
      <w:r w:rsidRPr="00BF4D55">
        <w:t xml:space="preserve">7.9. </w:t>
      </w:r>
      <w:proofErr w:type="gramStart"/>
      <w:r w:rsidRPr="00BF4D55">
        <w:t>С даты определения</w:t>
      </w:r>
      <w:proofErr w:type="gramEnd"/>
      <w:r w:rsidRPr="00BF4D55">
        <w:t xml:space="preserve"> победителя Торгов по продаже Имущества Должника посредством публичного</w:t>
      </w:r>
      <w:r w:rsidR="0092009F" w:rsidRPr="00BF4D55">
        <w:t xml:space="preserve"> </w:t>
      </w:r>
      <w:r w:rsidRPr="00BF4D55">
        <w:t>предложения прием заявок прекращается.</w:t>
      </w:r>
    </w:p>
    <w:p w14:paraId="1140F967" w14:textId="77777777" w:rsidR="003279F9" w:rsidRPr="00BF4D55" w:rsidRDefault="003279F9" w:rsidP="00BF4D55">
      <w:pPr>
        <w:pStyle w:val="a3"/>
        <w:ind w:left="0" w:firstLine="720"/>
      </w:pPr>
      <w:r w:rsidRPr="00BF4D55">
        <w:t xml:space="preserve">7.10. </w:t>
      </w:r>
      <w:proofErr w:type="gramStart"/>
      <w:r w:rsidRPr="00BF4D55">
        <w:t xml:space="preserve">В случае не заключения Договоров купли - продажи имущества Должника в определенные настоящим Положением сроки или при отсутствии желающих заключить Договор купли - продажи имущества Должника, </w:t>
      </w:r>
      <w:r w:rsidR="005E2A24" w:rsidRPr="00BF4D55">
        <w:t>конкурсный</w:t>
      </w:r>
      <w:r w:rsidRPr="00BF4D55">
        <w:t xml:space="preserve"> управляющий (в порядке п. 5 ст. 213.26 Закона), предлагает конкурсным кредиторам принять вышеуказанное имущество в счет погашения своих требований к Должнику в ходе процедуры реализации имущества должника в рамках процедуры банкротства.</w:t>
      </w:r>
      <w:proofErr w:type="gramEnd"/>
    </w:p>
    <w:p w14:paraId="04AC8BE9" w14:textId="77777777" w:rsidR="003279F9" w:rsidRPr="00BF4D55" w:rsidRDefault="003279F9" w:rsidP="00BF4D55">
      <w:pPr>
        <w:pStyle w:val="a3"/>
        <w:ind w:left="0" w:firstLine="720"/>
      </w:pPr>
      <w:r w:rsidRPr="00BF4D55">
        <w:t xml:space="preserve">7.11. Уведомления с предложением о принятии имущества направляется конкурсным кредиторам в течение 2-х дней после признания торгов </w:t>
      </w:r>
      <w:proofErr w:type="gramStart"/>
      <w:r w:rsidRPr="00BF4D55">
        <w:t>несостоявшимися</w:t>
      </w:r>
      <w:proofErr w:type="gramEnd"/>
      <w:r w:rsidRPr="00BF4D55">
        <w:t>.</w:t>
      </w:r>
    </w:p>
    <w:p w14:paraId="6A80128E" w14:textId="77777777" w:rsidR="00652071" w:rsidRPr="00BF4D55" w:rsidRDefault="003279F9" w:rsidP="00BF4D55">
      <w:pPr>
        <w:pStyle w:val="a3"/>
        <w:ind w:left="0" w:firstLine="720"/>
      </w:pPr>
      <w:r w:rsidRPr="00BF4D55">
        <w:t>7.12. В случае отказа конкурсных кредиторов от принятия имущества, имущество передаётся Должнику по акту приема-передачи.</w:t>
      </w:r>
    </w:p>
    <w:p w14:paraId="2243FAA2" w14:textId="596C9B05" w:rsidR="003279F9" w:rsidRPr="00BF4D55" w:rsidRDefault="005E2A24" w:rsidP="00BF4D55">
      <w:pPr>
        <w:pStyle w:val="a3"/>
        <w:ind w:left="0" w:firstLine="720"/>
        <w:rPr>
          <w:b/>
        </w:rPr>
      </w:pPr>
      <w:r w:rsidRPr="00BF4D55">
        <w:rPr>
          <w:b/>
        </w:rPr>
        <w:t>8.</w:t>
      </w:r>
      <w:r w:rsidR="003279F9" w:rsidRPr="00BF4D55">
        <w:rPr>
          <w:b/>
        </w:rPr>
        <w:t xml:space="preserve"> Порядок, условия и сроки </w:t>
      </w:r>
      <w:proofErr w:type="gramStart"/>
      <w:r w:rsidR="003279F9" w:rsidRPr="00BF4D55">
        <w:rPr>
          <w:b/>
        </w:rPr>
        <w:t>заключения договора купли-продажи Имущества Должника</w:t>
      </w:r>
      <w:proofErr w:type="gramEnd"/>
      <w:r w:rsidR="003279F9" w:rsidRPr="00BF4D55">
        <w:rPr>
          <w:b/>
        </w:rPr>
        <w:t>»</w:t>
      </w:r>
      <w:r w:rsidR="00BF4D55">
        <w:rPr>
          <w:b/>
        </w:rPr>
        <w:t>.</w:t>
      </w:r>
    </w:p>
    <w:p w14:paraId="24F2D89E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 xml:space="preserve">.1. Продажа Имущества оформляется договором купли-продажи, который заключает </w:t>
      </w:r>
      <w:r w:rsidRPr="00BF4D55">
        <w:t xml:space="preserve">конкурсный </w:t>
      </w:r>
      <w:r w:rsidR="003279F9" w:rsidRPr="00BF4D55">
        <w:t>управляющий с победителем Торгов.</w:t>
      </w:r>
    </w:p>
    <w:p w14:paraId="136CEEFB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>.2. Обязательными условиями договора купли-продажи являются:</w:t>
      </w:r>
    </w:p>
    <w:p w14:paraId="5518D4E5" w14:textId="77777777" w:rsidR="003279F9" w:rsidRPr="00BF4D55" w:rsidRDefault="003279F9" w:rsidP="00BF4D55">
      <w:pPr>
        <w:pStyle w:val="a3"/>
        <w:ind w:left="0" w:firstLine="720"/>
      </w:pPr>
      <w:r w:rsidRPr="00BF4D55">
        <w:t>– сведения об Имуществе, его составе, характеристиках, описание Имущества;– цена продажи Имущества; – порядок и срок передачи Имущества покупателю;</w:t>
      </w:r>
    </w:p>
    <w:p w14:paraId="34AC3A7F" w14:textId="77777777" w:rsidR="003279F9" w:rsidRPr="00BF4D55" w:rsidRDefault="003279F9" w:rsidP="00BF4D55">
      <w:pPr>
        <w:pStyle w:val="a3"/>
        <w:ind w:left="0" w:firstLine="720"/>
      </w:pPr>
      <w:r w:rsidRPr="00BF4D55">
        <w:t>– сведения о наличии или об отсутствии обременений в отношении Имущества, в том числе публичного</w:t>
      </w:r>
      <w:r w:rsidR="005E2A24" w:rsidRPr="00BF4D55">
        <w:t xml:space="preserve"> </w:t>
      </w:r>
      <w:r w:rsidRPr="00BF4D55">
        <w:t>сервитута.</w:t>
      </w:r>
    </w:p>
    <w:p w14:paraId="4E4CE3CA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>.3. Обязательными условиями заключаемого договора купли-продажи являются обязанность</w:t>
      </w:r>
      <w:r w:rsidRPr="00BF4D55">
        <w:t xml:space="preserve"> </w:t>
      </w:r>
      <w:r w:rsidR="003279F9" w:rsidRPr="00BF4D55">
        <w:t>покупателя уплатить продавцу денежные средства за приобретаемое Имущество не позднее чем через 30 рабочих</w:t>
      </w:r>
      <w:r w:rsidRPr="00BF4D55">
        <w:t xml:space="preserve"> </w:t>
      </w:r>
      <w:r w:rsidR="003279F9" w:rsidRPr="00BF4D55">
        <w:t xml:space="preserve">дней </w:t>
      </w:r>
      <w:proofErr w:type="gramStart"/>
      <w:r w:rsidR="003279F9" w:rsidRPr="00BF4D55">
        <w:t>с даты заключения</w:t>
      </w:r>
      <w:proofErr w:type="gramEnd"/>
      <w:r w:rsidR="003279F9" w:rsidRPr="00BF4D55">
        <w:t xml:space="preserve"> договора купли-продажи и переход </w:t>
      </w:r>
      <w:r w:rsidR="003279F9" w:rsidRPr="00BF4D55">
        <w:lastRenderedPageBreak/>
        <w:t>прав на Имущество только после полной его оплаты.</w:t>
      </w:r>
    </w:p>
    <w:p w14:paraId="76CBAB6C" w14:textId="21B26C93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 xml:space="preserve">.4. В договоры купли-продажи, заключенные в ходе проведения </w:t>
      </w:r>
      <w:r w:rsidR="0072549A">
        <w:t>торгов</w:t>
      </w:r>
      <w:r w:rsidR="003279F9" w:rsidRPr="00BF4D55">
        <w:t>, обязательно включаются положения о возможности одностороннего расторжения продавцом</w:t>
      </w:r>
      <w:r w:rsidRPr="00BF4D55">
        <w:t xml:space="preserve"> </w:t>
      </w:r>
      <w:r w:rsidR="003279F9" w:rsidRPr="00BF4D55">
        <w:t>указанных договоров в случае нарушения покупателем сроков расчета за приобретаемое Имущество.</w:t>
      </w:r>
    </w:p>
    <w:p w14:paraId="7E7C55C7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>.5. В случае уклонения покупателя от оплаты Имущества договор считается расторгнутым во</w:t>
      </w:r>
      <w:r w:rsidRPr="00BF4D55">
        <w:t xml:space="preserve"> </w:t>
      </w:r>
      <w:r w:rsidR="003279F9" w:rsidRPr="00BF4D55">
        <w:t>внесудебном порядке. Внесенный задаток в этом случае покупателю не возвращается, а заложенное имущество</w:t>
      </w:r>
      <w:r w:rsidRPr="00BF4D55">
        <w:t xml:space="preserve"> </w:t>
      </w:r>
      <w:r w:rsidR="003279F9" w:rsidRPr="00BF4D55">
        <w:t>подлежит повторной продаже в порядке, предусмотренном Положением для стадии, на которой покупатель был</w:t>
      </w:r>
      <w:r w:rsidRPr="00BF4D55">
        <w:t xml:space="preserve"> </w:t>
      </w:r>
      <w:r w:rsidR="003279F9" w:rsidRPr="00BF4D55">
        <w:t>признан победителем.</w:t>
      </w:r>
    </w:p>
    <w:p w14:paraId="02F3A3C4" w14:textId="77777777" w:rsidR="003279F9" w:rsidRPr="00BF4D55" w:rsidRDefault="003279F9" w:rsidP="00BF4D55">
      <w:pPr>
        <w:pStyle w:val="a3"/>
        <w:ind w:left="0" w:firstLine="720"/>
      </w:pPr>
      <w:r w:rsidRPr="00BF4D55">
        <w:t>Кроме того, покупателем подлежат возмещению понесенные Должником расходы на проведение торгов, а</w:t>
      </w:r>
      <w:r w:rsidR="005E2A24" w:rsidRPr="00BF4D55">
        <w:t xml:space="preserve"> </w:t>
      </w:r>
      <w:r w:rsidRPr="00BF4D55">
        <w:t>также иные причиненные Должнику убытки, связанные с уклонением покупателя от оплаты Имущества.</w:t>
      </w:r>
    </w:p>
    <w:p w14:paraId="57DE3C0A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>.6. Право собственности на приобретаемое Имущество переходит к покупателю с момента</w:t>
      </w:r>
      <w:r w:rsidRPr="00BF4D55">
        <w:t xml:space="preserve"> </w:t>
      </w:r>
      <w:r w:rsidR="003279F9" w:rsidRPr="00BF4D55">
        <w:t>государственной регистрации права собственности в соответствии с условиями договора купли-продажи.</w:t>
      </w:r>
    </w:p>
    <w:p w14:paraId="03B2416D" w14:textId="77777777" w:rsidR="003279F9" w:rsidRPr="00BF4D55" w:rsidRDefault="003279F9" w:rsidP="00BF4D55">
      <w:pPr>
        <w:pStyle w:val="a3"/>
        <w:ind w:left="0" w:firstLine="720"/>
      </w:pPr>
      <w:r w:rsidRPr="00BF4D55">
        <w:t>Передача Имущества арбитражным управляющим и принятие его покупателем осуществляются по</w:t>
      </w:r>
      <w:r w:rsidR="005E2A24" w:rsidRPr="00BF4D55">
        <w:t xml:space="preserve"> </w:t>
      </w:r>
      <w:r w:rsidRPr="00BF4D55">
        <w:t>передаточному акту, подписываемому сторонами и оформляемому в соответствии с законодательством</w:t>
      </w:r>
      <w:r w:rsidR="005E2A24" w:rsidRPr="00BF4D55">
        <w:t xml:space="preserve"> </w:t>
      </w:r>
      <w:r w:rsidRPr="00BF4D55">
        <w:t>Российской Федерации в течение 7- ми календарных дней.</w:t>
      </w:r>
    </w:p>
    <w:p w14:paraId="6884AB64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>.7. Оплата Имущества осуществляется путем перечисления денежных средств на специальный</w:t>
      </w:r>
      <w:r w:rsidRPr="00BF4D55">
        <w:t xml:space="preserve"> </w:t>
      </w:r>
      <w:r w:rsidR="003279F9" w:rsidRPr="00BF4D55">
        <w:t>банковский счет, реквизиты которого указаны в сообщении о продаже Имущества.</w:t>
      </w:r>
    </w:p>
    <w:p w14:paraId="44B00F64" w14:textId="77777777" w:rsidR="003279F9" w:rsidRPr="00BF4D55" w:rsidRDefault="005E2A24" w:rsidP="00BF4D55">
      <w:pPr>
        <w:pStyle w:val="a3"/>
        <w:ind w:left="0" w:firstLine="720"/>
      </w:pPr>
      <w:r w:rsidRPr="00BF4D55">
        <w:t>8</w:t>
      </w:r>
      <w:r w:rsidR="003279F9" w:rsidRPr="00BF4D55">
        <w:t xml:space="preserve">.8. </w:t>
      </w:r>
      <w:proofErr w:type="gramStart"/>
      <w:r w:rsidR="003279F9" w:rsidRPr="00BF4D55">
        <w:t>Организатор торгов в течение 3-х трех рабочих дней со дня заключения договора купли-продажи</w:t>
      </w:r>
      <w:r w:rsidRPr="00BF4D55">
        <w:t xml:space="preserve"> </w:t>
      </w:r>
      <w:r w:rsidR="003279F9" w:rsidRPr="00BF4D55">
        <w:t>направляет для размещения в Единый федеральный реестр сведений о заключении договора купли-продажи (дата</w:t>
      </w:r>
      <w:r w:rsidRPr="00BF4D55">
        <w:t xml:space="preserve"> </w:t>
      </w:r>
      <w:r w:rsidR="003279F9" w:rsidRPr="00BF4D55">
        <w:t>заключения договора с победителем торгов или сведения об отказе или уклонении победителя торгов от</w:t>
      </w:r>
      <w:r w:rsidRPr="00BF4D55">
        <w:t xml:space="preserve"> </w:t>
      </w:r>
      <w:r w:rsidR="003279F9" w:rsidRPr="00BF4D55">
        <w:t>заключения договора, дата заключения договора с иным участником торгов и цена, по которой Имущество</w:t>
      </w:r>
      <w:r w:rsidRPr="00BF4D55">
        <w:t xml:space="preserve"> </w:t>
      </w:r>
      <w:r w:rsidR="003279F9" w:rsidRPr="00BF4D55">
        <w:t>приобретено покупателем).</w:t>
      </w:r>
      <w:proofErr w:type="gramEnd"/>
    </w:p>
    <w:p w14:paraId="314B5708" w14:textId="47A4A335" w:rsidR="003279F9" w:rsidRPr="00BF4D55" w:rsidRDefault="005E2A24" w:rsidP="00BF4D55">
      <w:pPr>
        <w:pStyle w:val="a3"/>
        <w:ind w:left="0" w:firstLine="720"/>
      </w:pPr>
      <w:r w:rsidRPr="00BF4D55">
        <w:t>8.9</w:t>
      </w:r>
      <w:r w:rsidR="003279F9" w:rsidRPr="00BF4D55">
        <w:t>. Порядок утверждения начальной продажной цены имущества Должника проводится согласно ФЗ от</w:t>
      </w:r>
      <w:r w:rsidRPr="00BF4D55">
        <w:t xml:space="preserve"> </w:t>
      </w:r>
      <w:r w:rsidR="003279F9" w:rsidRPr="00BF4D55">
        <w:t xml:space="preserve">29.05.2024 № 107 и отнесено к компетенции собрания кредиторов. </w:t>
      </w:r>
      <w:r w:rsidRPr="00BF4D55">
        <w:t>Конкурсным</w:t>
      </w:r>
      <w:r w:rsidR="003279F9" w:rsidRPr="00BF4D55">
        <w:t xml:space="preserve"> управляющим направляется</w:t>
      </w:r>
      <w:r w:rsidRPr="00BF4D55">
        <w:t xml:space="preserve"> </w:t>
      </w:r>
      <w:r w:rsidR="003279F9" w:rsidRPr="00BF4D55">
        <w:t>положение собранию кредиторов для его последующего утверждения в форме заочного голосования. В</w:t>
      </w:r>
      <w:r w:rsidRPr="00BF4D55">
        <w:t xml:space="preserve"> </w:t>
      </w:r>
      <w:r w:rsidR="003279F9" w:rsidRPr="00BF4D55">
        <w:t>установленные законом сроки в случае, если собранием кредиторов не утверждено положение в редакции</w:t>
      </w:r>
      <w:r w:rsidRPr="00BF4D55">
        <w:t xml:space="preserve"> конкурсного</w:t>
      </w:r>
      <w:r w:rsidR="003279F9" w:rsidRPr="00BF4D55">
        <w:t xml:space="preserve"> управляющего, </w:t>
      </w:r>
      <w:r w:rsidRPr="00BF4D55">
        <w:t>конкурсный</w:t>
      </w:r>
      <w:r w:rsidR="003279F9" w:rsidRPr="00BF4D55">
        <w:t xml:space="preserve"> управляющий Должника имеет право обратиться в Арбитражный суд.</w:t>
      </w:r>
    </w:p>
    <w:p w14:paraId="3256905E" w14:textId="688F61A4" w:rsidR="005E2A24" w:rsidRPr="00BF4D55" w:rsidRDefault="005E2A24" w:rsidP="00BF4D55">
      <w:pPr>
        <w:pStyle w:val="a3"/>
        <w:ind w:left="0" w:firstLine="720"/>
        <w:rPr>
          <w:b/>
        </w:rPr>
      </w:pPr>
      <w:r w:rsidRPr="00BF4D55">
        <w:rPr>
          <w:b/>
        </w:rPr>
        <w:t>9. Иные условия»</w:t>
      </w:r>
      <w:r w:rsidR="00BF4D55">
        <w:rPr>
          <w:b/>
        </w:rPr>
        <w:t>.</w:t>
      </w:r>
    </w:p>
    <w:p w14:paraId="3DED4469" w14:textId="77777777" w:rsidR="005E2A24" w:rsidRPr="00BF4D55" w:rsidRDefault="005E2A24" w:rsidP="00BF4D55">
      <w:pPr>
        <w:pStyle w:val="a3"/>
        <w:ind w:left="0" w:firstLine="720"/>
      </w:pPr>
      <w:r w:rsidRPr="00BF4D55">
        <w:t>Все иные условия проведения торгов по продаже имущества, не указанные в настоящем Положении, регулируются:</w:t>
      </w:r>
    </w:p>
    <w:p w14:paraId="526636F3" w14:textId="77777777" w:rsidR="005E2A24" w:rsidRPr="00BF4D55" w:rsidRDefault="005E2A24" w:rsidP="00BF4D55">
      <w:pPr>
        <w:pStyle w:val="a3"/>
        <w:ind w:left="0" w:firstLine="720"/>
      </w:pPr>
      <w:r w:rsidRPr="00BF4D55">
        <w:t>• Федеральным законом «О несостоятельности (банкротстве)»,</w:t>
      </w:r>
    </w:p>
    <w:p w14:paraId="3656FB12" w14:textId="77777777" w:rsidR="003279F9" w:rsidRPr="00BF4D55" w:rsidRDefault="005E2A24" w:rsidP="00BF4D55">
      <w:pPr>
        <w:pStyle w:val="a3"/>
        <w:ind w:left="0" w:firstLine="720"/>
      </w:pPr>
      <w:proofErr w:type="gramStart"/>
      <w:r w:rsidRPr="00BF4D55">
        <w:t>•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</w:t>
      </w:r>
      <w:proofErr w:type="gramEnd"/>
      <w:r w:rsidRPr="00BF4D55">
        <w:t xml:space="preserve">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1EA9F81" w14:textId="77777777" w:rsidR="00A84F4D" w:rsidRPr="00BF4D55" w:rsidRDefault="00A84F4D" w:rsidP="00BF4D55">
      <w:pPr>
        <w:tabs>
          <w:tab w:val="left" w:pos="697"/>
        </w:tabs>
        <w:ind w:firstLine="720"/>
        <w:rPr>
          <w:sz w:val="24"/>
          <w:szCs w:val="24"/>
        </w:rPr>
      </w:pPr>
    </w:p>
    <w:p w14:paraId="60F5FA05" w14:textId="77777777" w:rsidR="00A84F4D" w:rsidRPr="00BF4D55" w:rsidRDefault="00A84F4D" w:rsidP="00BF4D55">
      <w:pPr>
        <w:tabs>
          <w:tab w:val="left" w:pos="697"/>
        </w:tabs>
        <w:ind w:firstLine="720"/>
        <w:rPr>
          <w:sz w:val="24"/>
          <w:szCs w:val="24"/>
        </w:rPr>
      </w:pPr>
    </w:p>
    <w:p w14:paraId="578569B5" w14:textId="1215F176" w:rsidR="00A84F4D" w:rsidRPr="00BF4D55" w:rsidRDefault="00E7034E" w:rsidP="00BF4D55">
      <w:pPr>
        <w:tabs>
          <w:tab w:val="left" w:pos="697"/>
        </w:tabs>
        <w:ind w:firstLine="720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0EF44D8" wp14:editId="6EDD0119">
            <wp:simplePos x="0" y="0"/>
            <wp:positionH relativeFrom="column">
              <wp:posOffset>3025140</wp:posOffset>
            </wp:positionH>
            <wp:positionV relativeFrom="paragraph">
              <wp:posOffset>13335</wp:posOffset>
            </wp:positionV>
            <wp:extent cx="1536065" cy="688975"/>
            <wp:effectExtent l="0" t="0" r="698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52111" w14:textId="2B29EE76" w:rsidR="0084225A" w:rsidRPr="00BF4D55" w:rsidRDefault="0084225A" w:rsidP="00BF4D55">
      <w:pPr>
        <w:tabs>
          <w:tab w:val="left" w:pos="697"/>
        </w:tabs>
        <w:ind w:firstLine="720"/>
        <w:jc w:val="both"/>
        <w:rPr>
          <w:sz w:val="24"/>
          <w:szCs w:val="24"/>
        </w:rPr>
      </w:pPr>
      <w:r w:rsidRPr="00BF4D55">
        <w:rPr>
          <w:sz w:val="24"/>
          <w:szCs w:val="24"/>
        </w:rPr>
        <w:t xml:space="preserve">Конкурсный управляющий </w:t>
      </w:r>
    </w:p>
    <w:p w14:paraId="75425A9F" w14:textId="73AA5518" w:rsidR="00F50BF9" w:rsidRPr="00BF4D55" w:rsidRDefault="00A84F4D" w:rsidP="00BF4D55">
      <w:pPr>
        <w:tabs>
          <w:tab w:val="left" w:pos="697"/>
        </w:tabs>
        <w:ind w:firstLine="720"/>
        <w:jc w:val="both"/>
        <w:rPr>
          <w:sz w:val="24"/>
          <w:szCs w:val="24"/>
        </w:rPr>
      </w:pPr>
      <w:r w:rsidRPr="00BF4D55">
        <w:rPr>
          <w:sz w:val="24"/>
          <w:szCs w:val="24"/>
        </w:rPr>
        <w:t>ООО «ПКФ «</w:t>
      </w:r>
      <w:proofErr w:type="spellStart"/>
      <w:r w:rsidRPr="00BF4D55">
        <w:rPr>
          <w:sz w:val="24"/>
          <w:szCs w:val="24"/>
        </w:rPr>
        <w:t>СтройИнвест</w:t>
      </w:r>
      <w:proofErr w:type="spellEnd"/>
      <w:r w:rsidRPr="00BF4D55">
        <w:rPr>
          <w:sz w:val="24"/>
          <w:szCs w:val="24"/>
        </w:rPr>
        <w:t>»</w:t>
      </w:r>
      <w:r w:rsidR="0084225A" w:rsidRPr="00BF4D55">
        <w:rPr>
          <w:sz w:val="24"/>
          <w:szCs w:val="24"/>
        </w:rPr>
        <w:tab/>
      </w:r>
      <w:r w:rsidR="0084225A" w:rsidRPr="00BF4D55">
        <w:rPr>
          <w:sz w:val="24"/>
          <w:szCs w:val="24"/>
        </w:rPr>
        <w:tab/>
      </w:r>
      <w:r w:rsidR="0084225A" w:rsidRPr="00BF4D55">
        <w:rPr>
          <w:sz w:val="24"/>
          <w:szCs w:val="24"/>
        </w:rPr>
        <w:tab/>
      </w:r>
      <w:r w:rsidR="0084225A" w:rsidRPr="00BF4D55">
        <w:rPr>
          <w:sz w:val="24"/>
          <w:szCs w:val="24"/>
        </w:rPr>
        <w:tab/>
      </w:r>
      <w:r w:rsidR="0084225A" w:rsidRPr="00BF4D55">
        <w:rPr>
          <w:sz w:val="24"/>
          <w:szCs w:val="24"/>
        </w:rPr>
        <w:tab/>
      </w:r>
      <w:r w:rsidR="0084225A" w:rsidRPr="00BF4D55">
        <w:rPr>
          <w:sz w:val="24"/>
          <w:szCs w:val="24"/>
        </w:rPr>
        <w:tab/>
      </w:r>
      <w:r w:rsidR="00F50BF9" w:rsidRPr="00BF4D55">
        <w:rPr>
          <w:sz w:val="24"/>
          <w:szCs w:val="24"/>
        </w:rPr>
        <w:t>Солдатова Н.Н.</w:t>
      </w:r>
    </w:p>
    <w:sectPr w:rsidR="00F50BF9" w:rsidRPr="00BF4D55">
      <w:pgSz w:w="11910" w:h="16840"/>
      <w:pgMar w:top="620" w:right="7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EADF3A" w14:textId="77777777" w:rsidR="004028B7" w:rsidRDefault="004028B7" w:rsidP="007138C2">
      <w:r>
        <w:separator/>
      </w:r>
    </w:p>
  </w:endnote>
  <w:endnote w:type="continuationSeparator" w:id="0">
    <w:p w14:paraId="50744D5F" w14:textId="77777777" w:rsidR="004028B7" w:rsidRDefault="004028B7" w:rsidP="0071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D51B8" w14:textId="77777777" w:rsidR="004028B7" w:rsidRDefault="004028B7" w:rsidP="007138C2">
      <w:r>
        <w:separator/>
      </w:r>
    </w:p>
  </w:footnote>
  <w:footnote w:type="continuationSeparator" w:id="0">
    <w:p w14:paraId="1E8DC339" w14:textId="77777777" w:rsidR="004028B7" w:rsidRDefault="004028B7" w:rsidP="00713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277F"/>
    <w:multiLevelType w:val="multilevel"/>
    <w:tmpl w:val="40521A6C"/>
    <w:lvl w:ilvl="0">
      <w:start w:val="3"/>
      <w:numFmt w:val="decimal"/>
      <w:lvlText w:val="%1"/>
      <w:lvlJc w:val="left"/>
      <w:pPr>
        <w:ind w:left="222" w:hanging="53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22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17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5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4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9" w:hanging="531"/>
      </w:pPr>
      <w:rPr>
        <w:rFonts w:hint="default"/>
        <w:lang w:val="ru-RU" w:eastAsia="en-US" w:bidi="ar-SA"/>
      </w:rPr>
    </w:lvl>
  </w:abstractNum>
  <w:abstractNum w:abstractNumId="1">
    <w:nsid w:val="19923D31"/>
    <w:multiLevelType w:val="multilevel"/>
    <w:tmpl w:val="F0405AD6"/>
    <w:lvl w:ilvl="0">
      <w:start w:val="1"/>
      <w:numFmt w:val="decimal"/>
      <w:lvlText w:val="%1"/>
      <w:lvlJc w:val="left"/>
      <w:pPr>
        <w:ind w:left="222" w:hanging="5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5" w:hanging="5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17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5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4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9" w:hanging="564"/>
      </w:pPr>
      <w:rPr>
        <w:rFonts w:hint="default"/>
        <w:lang w:val="ru-RU" w:eastAsia="en-US" w:bidi="ar-SA"/>
      </w:rPr>
    </w:lvl>
  </w:abstractNum>
  <w:abstractNum w:abstractNumId="2">
    <w:nsid w:val="1EF14907"/>
    <w:multiLevelType w:val="multilevel"/>
    <w:tmpl w:val="41A23F68"/>
    <w:lvl w:ilvl="0">
      <w:start w:val="2"/>
      <w:numFmt w:val="decimal"/>
      <w:lvlText w:val="%1"/>
      <w:lvlJc w:val="left"/>
      <w:pPr>
        <w:ind w:left="222" w:hanging="6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6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"/>
      <w:lvlJc w:val="left"/>
      <w:pPr>
        <w:ind w:left="754" w:hanging="173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748" w:hanging="1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6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0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4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173"/>
      </w:pPr>
      <w:rPr>
        <w:rFonts w:hint="default"/>
        <w:lang w:val="ru-RU" w:eastAsia="en-US" w:bidi="ar-SA"/>
      </w:rPr>
    </w:lvl>
  </w:abstractNum>
  <w:abstractNum w:abstractNumId="3">
    <w:nsid w:val="20627672"/>
    <w:multiLevelType w:val="hybridMultilevel"/>
    <w:tmpl w:val="93BAAF58"/>
    <w:lvl w:ilvl="0" w:tplc="4E824B3C">
      <w:numFmt w:val="bullet"/>
      <w:lvlText w:val="-"/>
      <w:lvlJc w:val="left"/>
      <w:pPr>
        <w:ind w:left="222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0E8CF2C">
      <w:numFmt w:val="bullet"/>
      <w:lvlText w:val="•"/>
      <w:lvlJc w:val="left"/>
      <w:pPr>
        <w:ind w:left="1168" w:hanging="202"/>
      </w:pPr>
      <w:rPr>
        <w:rFonts w:hint="default"/>
        <w:lang w:val="ru-RU" w:eastAsia="en-US" w:bidi="ar-SA"/>
      </w:rPr>
    </w:lvl>
    <w:lvl w:ilvl="2" w:tplc="77208EB6">
      <w:numFmt w:val="bullet"/>
      <w:lvlText w:val="•"/>
      <w:lvlJc w:val="left"/>
      <w:pPr>
        <w:ind w:left="2117" w:hanging="202"/>
      </w:pPr>
      <w:rPr>
        <w:rFonts w:hint="default"/>
        <w:lang w:val="ru-RU" w:eastAsia="en-US" w:bidi="ar-SA"/>
      </w:rPr>
    </w:lvl>
    <w:lvl w:ilvl="3" w:tplc="51EAF42C">
      <w:numFmt w:val="bullet"/>
      <w:lvlText w:val="•"/>
      <w:lvlJc w:val="left"/>
      <w:pPr>
        <w:ind w:left="3065" w:hanging="202"/>
      </w:pPr>
      <w:rPr>
        <w:rFonts w:hint="default"/>
        <w:lang w:val="ru-RU" w:eastAsia="en-US" w:bidi="ar-SA"/>
      </w:rPr>
    </w:lvl>
    <w:lvl w:ilvl="4" w:tplc="BF52665C">
      <w:numFmt w:val="bullet"/>
      <w:lvlText w:val="•"/>
      <w:lvlJc w:val="left"/>
      <w:pPr>
        <w:ind w:left="4014" w:hanging="202"/>
      </w:pPr>
      <w:rPr>
        <w:rFonts w:hint="default"/>
        <w:lang w:val="ru-RU" w:eastAsia="en-US" w:bidi="ar-SA"/>
      </w:rPr>
    </w:lvl>
    <w:lvl w:ilvl="5" w:tplc="613CCB74">
      <w:numFmt w:val="bullet"/>
      <w:lvlText w:val="•"/>
      <w:lvlJc w:val="left"/>
      <w:pPr>
        <w:ind w:left="4963" w:hanging="202"/>
      </w:pPr>
      <w:rPr>
        <w:rFonts w:hint="default"/>
        <w:lang w:val="ru-RU" w:eastAsia="en-US" w:bidi="ar-SA"/>
      </w:rPr>
    </w:lvl>
    <w:lvl w:ilvl="6" w:tplc="D6A86CB0">
      <w:numFmt w:val="bullet"/>
      <w:lvlText w:val="•"/>
      <w:lvlJc w:val="left"/>
      <w:pPr>
        <w:ind w:left="5911" w:hanging="202"/>
      </w:pPr>
      <w:rPr>
        <w:rFonts w:hint="default"/>
        <w:lang w:val="ru-RU" w:eastAsia="en-US" w:bidi="ar-SA"/>
      </w:rPr>
    </w:lvl>
    <w:lvl w:ilvl="7" w:tplc="FABCAEE6">
      <w:numFmt w:val="bullet"/>
      <w:lvlText w:val="•"/>
      <w:lvlJc w:val="left"/>
      <w:pPr>
        <w:ind w:left="6860" w:hanging="202"/>
      </w:pPr>
      <w:rPr>
        <w:rFonts w:hint="default"/>
        <w:lang w:val="ru-RU" w:eastAsia="en-US" w:bidi="ar-SA"/>
      </w:rPr>
    </w:lvl>
    <w:lvl w:ilvl="8" w:tplc="620AB29A">
      <w:numFmt w:val="bullet"/>
      <w:lvlText w:val="•"/>
      <w:lvlJc w:val="left"/>
      <w:pPr>
        <w:ind w:left="7809" w:hanging="202"/>
      </w:pPr>
      <w:rPr>
        <w:rFonts w:hint="default"/>
        <w:lang w:val="ru-RU" w:eastAsia="en-US" w:bidi="ar-SA"/>
      </w:rPr>
    </w:lvl>
  </w:abstractNum>
  <w:abstractNum w:abstractNumId="4">
    <w:nsid w:val="498D6FD9"/>
    <w:multiLevelType w:val="hybridMultilevel"/>
    <w:tmpl w:val="5CA470DE"/>
    <w:lvl w:ilvl="0" w:tplc="53F0A482">
      <w:start w:val="1"/>
      <w:numFmt w:val="decimal"/>
      <w:lvlText w:val="%1."/>
      <w:lvlJc w:val="left"/>
      <w:pPr>
        <w:ind w:left="4245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752369E">
      <w:numFmt w:val="bullet"/>
      <w:lvlText w:val="•"/>
      <w:lvlJc w:val="left"/>
      <w:pPr>
        <w:ind w:left="4786" w:hanging="708"/>
      </w:pPr>
      <w:rPr>
        <w:rFonts w:hint="default"/>
        <w:lang w:val="ru-RU" w:eastAsia="en-US" w:bidi="ar-SA"/>
      </w:rPr>
    </w:lvl>
    <w:lvl w:ilvl="2" w:tplc="D974D8A4">
      <w:numFmt w:val="bullet"/>
      <w:lvlText w:val="•"/>
      <w:lvlJc w:val="left"/>
      <w:pPr>
        <w:ind w:left="5333" w:hanging="708"/>
      </w:pPr>
      <w:rPr>
        <w:rFonts w:hint="default"/>
        <w:lang w:val="ru-RU" w:eastAsia="en-US" w:bidi="ar-SA"/>
      </w:rPr>
    </w:lvl>
    <w:lvl w:ilvl="3" w:tplc="B9DA81DC">
      <w:numFmt w:val="bullet"/>
      <w:lvlText w:val="•"/>
      <w:lvlJc w:val="left"/>
      <w:pPr>
        <w:ind w:left="5879" w:hanging="708"/>
      </w:pPr>
      <w:rPr>
        <w:rFonts w:hint="default"/>
        <w:lang w:val="ru-RU" w:eastAsia="en-US" w:bidi="ar-SA"/>
      </w:rPr>
    </w:lvl>
    <w:lvl w:ilvl="4" w:tplc="65D05156">
      <w:numFmt w:val="bullet"/>
      <w:lvlText w:val="•"/>
      <w:lvlJc w:val="left"/>
      <w:pPr>
        <w:ind w:left="6426" w:hanging="708"/>
      </w:pPr>
      <w:rPr>
        <w:rFonts w:hint="default"/>
        <w:lang w:val="ru-RU" w:eastAsia="en-US" w:bidi="ar-SA"/>
      </w:rPr>
    </w:lvl>
    <w:lvl w:ilvl="5" w:tplc="C2ACB596">
      <w:numFmt w:val="bullet"/>
      <w:lvlText w:val="•"/>
      <w:lvlJc w:val="left"/>
      <w:pPr>
        <w:ind w:left="6973" w:hanging="708"/>
      </w:pPr>
      <w:rPr>
        <w:rFonts w:hint="default"/>
        <w:lang w:val="ru-RU" w:eastAsia="en-US" w:bidi="ar-SA"/>
      </w:rPr>
    </w:lvl>
    <w:lvl w:ilvl="6" w:tplc="CC7A0538">
      <w:numFmt w:val="bullet"/>
      <w:lvlText w:val="•"/>
      <w:lvlJc w:val="left"/>
      <w:pPr>
        <w:ind w:left="7519" w:hanging="708"/>
      </w:pPr>
      <w:rPr>
        <w:rFonts w:hint="default"/>
        <w:lang w:val="ru-RU" w:eastAsia="en-US" w:bidi="ar-SA"/>
      </w:rPr>
    </w:lvl>
    <w:lvl w:ilvl="7" w:tplc="9814CD78">
      <w:numFmt w:val="bullet"/>
      <w:lvlText w:val="•"/>
      <w:lvlJc w:val="left"/>
      <w:pPr>
        <w:ind w:left="8066" w:hanging="708"/>
      </w:pPr>
      <w:rPr>
        <w:rFonts w:hint="default"/>
        <w:lang w:val="ru-RU" w:eastAsia="en-US" w:bidi="ar-SA"/>
      </w:rPr>
    </w:lvl>
    <w:lvl w:ilvl="8" w:tplc="1B108DF0">
      <w:numFmt w:val="bullet"/>
      <w:lvlText w:val="•"/>
      <w:lvlJc w:val="left"/>
      <w:pPr>
        <w:ind w:left="8613" w:hanging="708"/>
      </w:pPr>
      <w:rPr>
        <w:rFonts w:hint="default"/>
        <w:lang w:val="ru-RU" w:eastAsia="en-US" w:bidi="ar-SA"/>
      </w:rPr>
    </w:lvl>
  </w:abstractNum>
  <w:abstractNum w:abstractNumId="5">
    <w:nsid w:val="4DEA3CB2"/>
    <w:multiLevelType w:val="multilevel"/>
    <w:tmpl w:val="96965D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3F065C6"/>
    <w:multiLevelType w:val="multilevel"/>
    <w:tmpl w:val="F00813CE"/>
    <w:lvl w:ilvl="0">
      <w:start w:val="3"/>
      <w:numFmt w:val="decimal"/>
      <w:lvlText w:val="%1"/>
      <w:lvlJc w:val="left"/>
      <w:pPr>
        <w:ind w:left="222" w:hanging="6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2" w:hanging="62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2" w:hanging="6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65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4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9" w:hanging="62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07"/>
    <w:rsid w:val="00001728"/>
    <w:rsid w:val="00007C96"/>
    <w:rsid w:val="00045158"/>
    <w:rsid w:val="000D3512"/>
    <w:rsid w:val="001200C7"/>
    <w:rsid w:val="00257A07"/>
    <w:rsid w:val="002D55AC"/>
    <w:rsid w:val="00306090"/>
    <w:rsid w:val="00321EE7"/>
    <w:rsid w:val="003279F9"/>
    <w:rsid w:val="00360579"/>
    <w:rsid w:val="00380B03"/>
    <w:rsid w:val="00382307"/>
    <w:rsid w:val="003C0E18"/>
    <w:rsid w:val="00400E93"/>
    <w:rsid w:val="004028B7"/>
    <w:rsid w:val="00470BE7"/>
    <w:rsid w:val="00474929"/>
    <w:rsid w:val="004E4688"/>
    <w:rsid w:val="0057532E"/>
    <w:rsid w:val="005E2A24"/>
    <w:rsid w:val="00601AC1"/>
    <w:rsid w:val="00652071"/>
    <w:rsid w:val="00662721"/>
    <w:rsid w:val="00683BCF"/>
    <w:rsid w:val="00706A8B"/>
    <w:rsid w:val="007138C2"/>
    <w:rsid w:val="007150D9"/>
    <w:rsid w:val="0071736B"/>
    <w:rsid w:val="0072549A"/>
    <w:rsid w:val="00755636"/>
    <w:rsid w:val="00794807"/>
    <w:rsid w:val="007C02D7"/>
    <w:rsid w:val="007D7858"/>
    <w:rsid w:val="0084225A"/>
    <w:rsid w:val="0089647C"/>
    <w:rsid w:val="0092009F"/>
    <w:rsid w:val="009E6F31"/>
    <w:rsid w:val="00A05DDE"/>
    <w:rsid w:val="00A84F4D"/>
    <w:rsid w:val="00AC3FC0"/>
    <w:rsid w:val="00AF2601"/>
    <w:rsid w:val="00B77199"/>
    <w:rsid w:val="00BA371F"/>
    <w:rsid w:val="00BC0101"/>
    <w:rsid w:val="00BF4D55"/>
    <w:rsid w:val="00C456B2"/>
    <w:rsid w:val="00CF7EF2"/>
    <w:rsid w:val="00E61890"/>
    <w:rsid w:val="00E7034E"/>
    <w:rsid w:val="00E71E0A"/>
    <w:rsid w:val="00EA6591"/>
    <w:rsid w:val="00EB27A6"/>
    <w:rsid w:val="00EF714B"/>
    <w:rsid w:val="00F21EF1"/>
    <w:rsid w:val="00F44583"/>
    <w:rsid w:val="00F50BF9"/>
    <w:rsid w:val="00F966D4"/>
    <w:rsid w:val="00F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34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EF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50B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BF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38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38C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38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38C2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7138C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b">
    <w:name w:val="Table Grid"/>
    <w:basedOn w:val="a1"/>
    <w:uiPriority w:val="59"/>
    <w:rsid w:val="002D5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EF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50B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BF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38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38C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38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38C2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7138C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b">
    <w:name w:val="Table Grid"/>
    <w:basedOn w:val="a1"/>
    <w:uiPriority w:val="59"/>
    <w:rsid w:val="002D55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873E2-C5B4-4E74-A15D-480D895D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11</Pages>
  <Words>5984</Words>
  <Characters>34111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Рассашинский Алексей Петрович</dc:creator>
  <cp:lastModifiedBy>HOME</cp:lastModifiedBy>
  <cp:revision>8</cp:revision>
  <cp:lastPrinted>2026-01-26T09:40:00Z</cp:lastPrinted>
  <dcterms:created xsi:type="dcterms:W3CDTF">2025-12-12T08:12:00Z</dcterms:created>
  <dcterms:modified xsi:type="dcterms:W3CDTF">2026-01-26T09:40:00Z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2024-09-19T00:00:00Z</vt:filetime>
  </property>
</Properties>
</file>