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92145F">
        <w:rPr>
          <w:rFonts w:ascii="Times New Roman" w:hAnsi="Times New Roman"/>
          <w:b/>
          <w:bCs/>
        </w:rPr>
        <w:t xml:space="preserve"> ПРОЕКТ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13F99" w:rsidRDefault="000909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:rsidR="000A27D1" w:rsidRDefault="0009099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C13F99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13F9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Газиев Багаутдин Османович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 РЕСПУБЛИКИ ДАГЕСТАН от 07.02.2023 г. по делу № А15-6213/2022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725300" w:rsidRDefault="007B18C5" w:rsidP="007253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530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2145F" w:rsidRPr="0092145F">
        <w:t xml:space="preserve"> </w:t>
      </w:r>
      <w:r w:rsidR="00725300" w:rsidRPr="00725300">
        <w:rPr>
          <w:rFonts w:ascii="Times New Roman" w:hAnsi="Times New Roman"/>
        </w:rPr>
        <w:t>Магазин, площадью 468,2 кв. м., к/н: 05:31:000002:1059 и земельный участок 0,43 га, к/н: 05:31:000002:63 по адресу: РД, Левашинский район, с.</w:t>
      </w:r>
      <w:r w:rsidR="00725300">
        <w:rPr>
          <w:rFonts w:ascii="Times New Roman" w:hAnsi="Times New Roman"/>
        </w:rPr>
        <w:t xml:space="preserve"> </w:t>
      </w:r>
      <w:r w:rsidR="00725300" w:rsidRPr="00725300">
        <w:rPr>
          <w:rFonts w:ascii="Times New Roman" w:hAnsi="Times New Roman"/>
        </w:rPr>
        <w:t>Хаджалмахи.</w:t>
      </w:r>
    </w:p>
    <w:p w:rsidR="007B18C5" w:rsidRPr="0009099D" w:rsidRDefault="007B18C5" w:rsidP="000909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09099D">
        <w:rPr>
          <w:rFonts w:ascii="Times New Roman" w:hAnsi="Times New Roman"/>
        </w:rPr>
        <w:t>: ипотека в пользу АО «Россельхозбанк».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</w:t>
      </w:r>
      <w:r w:rsidR="0009099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13F99">
        <w:rPr>
          <w:rFonts w:ascii="Times New Roman" w:hAnsi="Times New Roman"/>
          <w:noProof/>
        </w:rPr>
        <w:t>АРБИТРАЖНОМ СУДЕ 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A5E42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EA5E42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 Багаутдин Османович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25.09.1966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Республика Дагестан, Левашинский район, селение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052101893691</w:t>
            </w:r>
          </w:p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368326, Республика Дагестан, Левашинский район, с.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9214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Джабраилов Шамиль Джабраилович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40817810150192248483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Газиева Багаутдина Османовича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7B18C5" w:rsidP="0009099D">
      <w:r>
        <w:rPr>
          <w:rFonts w:ascii="Times New Roman" w:hAnsi="Times New Roman"/>
        </w:rPr>
        <w:br w:type="page"/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0964299">
    <w:abstractNumId w:val="0"/>
  </w:num>
  <w:num w:numId="2" w16cid:durableId="904072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9099D"/>
    <w:rsid w:val="000A27D1"/>
    <w:rsid w:val="000F0DC0"/>
    <w:rsid w:val="00106842"/>
    <w:rsid w:val="0023545D"/>
    <w:rsid w:val="0034198F"/>
    <w:rsid w:val="0046686D"/>
    <w:rsid w:val="0049059C"/>
    <w:rsid w:val="004A5B8B"/>
    <w:rsid w:val="0057643B"/>
    <w:rsid w:val="005A1E50"/>
    <w:rsid w:val="00614239"/>
    <w:rsid w:val="00633086"/>
    <w:rsid w:val="006C0BDC"/>
    <w:rsid w:val="00725300"/>
    <w:rsid w:val="007B18C5"/>
    <w:rsid w:val="00803A5A"/>
    <w:rsid w:val="0088601A"/>
    <w:rsid w:val="008A4210"/>
    <w:rsid w:val="008C3FF4"/>
    <w:rsid w:val="008C49EB"/>
    <w:rsid w:val="009174A2"/>
    <w:rsid w:val="0092145F"/>
    <w:rsid w:val="009C2951"/>
    <w:rsid w:val="009F402A"/>
    <w:rsid w:val="00A14A99"/>
    <w:rsid w:val="00AB5424"/>
    <w:rsid w:val="00AE3D0E"/>
    <w:rsid w:val="00B73E04"/>
    <w:rsid w:val="00BB22F1"/>
    <w:rsid w:val="00C13F99"/>
    <w:rsid w:val="00C57BDE"/>
    <w:rsid w:val="00C653A0"/>
    <w:rsid w:val="00C908F3"/>
    <w:rsid w:val="00C90ED7"/>
    <w:rsid w:val="00CE4B37"/>
    <w:rsid w:val="00D554D6"/>
    <w:rsid w:val="00E506ED"/>
    <w:rsid w:val="00E90F38"/>
    <w:rsid w:val="00EA5E42"/>
    <w:rsid w:val="00EB49A8"/>
    <w:rsid w:val="00F13FD5"/>
    <w:rsid w:val="00F3660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40A6"/>
  <w15:chartTrackingRefBased/>
  <w15:docId w15:val="{2481B59C-B6E9-43FE-BBEB-7A873819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2025-12-09T09:22:00Z</dcterms:created>
  <dcterms:modified xsi:type="dcterms:W3CDTF">2025-12-09T09:22:00Z</dcterms:modified>
</cp:coreProperties>
</file>