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E2D8C" w:rsidRPr="005D4798" w:rsidRDefault="004E2D8C" w:rsidP="00061C85">
      <w:pPr>
        <w:spacing w:line="240" w:lineRule="exact"/>
        <w:ind w:firstLine="0"/>
        <w:jc w:val="center"/>
        <w:rPr>
          <w:b/>
          <w:bCs/>
          <w:sz w:val="22"/>
          <w:szCs w:val="22"/>
        </w:rPr>
      </w:pPr>
      <w:bookmarkStart w:id="0" w:name="_GoBack"/>
      <w:bookmarkEnd w:id="0"/>
      <w:r w:rsidRPr="005D4798">
        <w:rPr>
          <w:b/>
          <w:bCs/>
          <w:sz w:val="22"/>
          <w:szCs w:val="22"/>
        </w:rPr>
        <w:t>Договор о задатке №__ (ПРОЕКТ)</w:t>
      </w:r>
    </w:p>
    <w:p w:rsidR="004E2D8C" w:rsidRPr="005D4798" w:rsidRDefault="004E2D8C" w:rsidP="00061C85">
      <w:pPr>
        <w:pStyle w:val="ad"/>
        <w:spacing w:line="240" w:lineRule="exact"/>
        <w:ind w:left="0" w:firstLine="709"/>
        <w:rPr>
          <w:b/>
          <w:bCs/>
          <w:sz w:val="22"/>
          <w:szCs w:val="22"/>
        </w:rPr>
      </w:pPr>
    </w:p>
    <w:p w:rsidR="004E2D8C" w:rsidRPr="005D4798" w:rsidRDefault="004E2D8C" w:rsidP="00061C85">
      <w:pPr>
        <w:pStyle w:val="ad"/>
        <w:spacing w:line="240" w:lineRule="exact"/>
        <w:ind w:left="0" w:firstLine="709"/>
        <w:rPr>
          <w:b/>
          <w:bCs/>
          <w:sz w:val="22"/>
          <w:szCs w:val="22"/>
        </w:rPr>
      </w:pPr>
    </w:p>
    <w:p w:rsidR="004E2D8C" w:rsidRPr="005D4798" w:rsidRDefault="004E2D8C" w:rsidP="00061C85">
      <w:pPr>
        <w:pStyle w:val="ad"/>
        <w:spacing w:line="240" w:lineRule="exact"/>
        <w:ind w:left="0" w:firstLine="0"/>
        <w:rPr>
          <w:sz w:val="22"/>
          <w:szCs w:val="22"/>
        </w:rPr>
      </w:pPr>
      <w:r w:rsidRPr="005D4798">
        <w:rPr>
          <w:sz w:val="22"/>
          <w:szCs w:val="22"/>
        </w:rPr>
        <w:t xml:space="preserve">г. </w:t>
      </w:r>
      <w:r w:rsidR="0049526F">
        <w:rPr>
          <w:sz w:val="22"/>
          <w:szCs w:val="22"/>
        </w:rPr>
        <w:t>Ставрополь</w:t>
      </w:r>
      <w:r w:rsidRPr="005D4798">
        <w:rPr>
          <w:sz w:val="22"/>
          <w:szCs w:val="22"/>
        </w:rPr>
        <w:t xml:space="preserve">                                                                                                        </w:t>
      </w:r>
      <w:proofErr w:type="gramStart"/>
      <w:r w:rsidRPr="005D4798">
        <w:rPr>
          <w:sz w:val="22"/>
          <w:szCs w:val="22"/>
        </w:rPr>
        <w:t xml:space="preserve">   «</w:t>
      </w:r>
      <w:proofErr w:type="gramEnd"/>
      <w:r w:rsidRPr="005D4798">
        <w:rPr>
          <w:sz w:val="22"/>
          <w:szCs w:val="22"/>
        </w:rPr>
        <w:t>____» _________ 20</w:t>
      </w:r>
      <w:r w:rsidR="000B24BB">
        <w:rPr>
          <w:sz w:val="22"/>
          <w:szCs w:val="22"/>
        </w:rPr>
        <w:t>2</w:t>
      </w:r>
      <w:r w:rsidRPr="005D4798">
        <w:rPr>
          <w:sz w:val="22"/>
          <w:szCs w:val="22"/>
        </w:rPr>
        <w:t>___ г.</w:t>
      </w:r>
    </w:p>
    <w:p w:rsidR="004E2D8C" w:rsidRPr="005D4798" w:rsidRDefault="004E2D8C" w:rsidP="00061C85">
      <w:pPr>
        <w:pStyle w:val="ad"/>
        <w:spacing w:line="240" w:lineRule="exact"/>
        <w:ind w:left="0" w:firstLine="709"/>
        <w:rPr>
          <w:sz w:val="22"/>
          <w:szCs w:val="22"/>
        </w:rPr>
      </w:pPr>
    </w:p>
    <w:p w:rsidR="00AE2BC3" w:rsidRPr="007017E6" w:rsidRDefault="0049526F" w:rsidP="007017E6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Cs w:val="22"/>
        </w:rPr>
      </w:pPr>
      <w:bookmarkStart w:id="1" w:name="_Hlk171596824"/>
      <w:r w:rsidRPr="0049526F">
        <w:rPr>
          <w:rFonts w:ascii="Times New Roman" w:hAnsi="Times New Roman" w:cs="Times New Roman"/>
          <w:bCs/>
          <w:szCs w:val="22"/>
        </w:rPr>
        <w:t>ООО «Джей2883»</w:t>
      </w:r>
      <w:r w:rsidRPr="0049526F">
        <w:rPr>
          <w:rFonts w:ascii="Times New Roman" w:hAnsi="Times New Roman" w:cs="Times New Roman"/>
          <w:b/>
          <w:szCs w:val="22"/>
        </w:rPr>
        <w:t xml:space="preserve"> </w:t>
      </w:r>
      <w:r w:rsidRPr="0049526F">
        <w:rPr>
          <w:rFonts w:ascii="Times New Roman" w:hAnsi="Times New Roman" w:cs="Times New Roman"/>
          <w:bCs/>
          <w:szCs w:val="22"/>
        </w:rPr>
        <w:t xml:space="preserve">(ИНН 2465157671, ОГРН 1162468127238, </w:t>
      </w:r>
      <w:proofErr w:type="spellStart"/>
      <w:r w:rsidRPr="0049526F">
        <w:rPr>
          <w:rFonts w:ascii="Times New Roman" w:hAnsi="Times New Roman" w:cs="Times New Roman"/>
          <w:bCs/>
          <w:szCs w:val="22"/>
        </w:rPr>
        <w:t>г.Красноярск</w:t>
      </w:r>
      <w:proofErr w:type="spellEnd"/>
      <w:r w:rsidRPr="0049526F">
        <w:rPr>
          <w:rFonts w:ascii="Times New Roman" w:hAnsi="Times New Roman" w:cs="Times New Roman"/>
          <w:bCs/>
          <w:szCs w:val="22"/>
        </w:rPr>
        <w:t xml:space="preserve">, </w:t>
      </w:r>
      <w:proofErr w:type="spellStart"/>
      <w:r w:rsidRPr="0049526F">
        <w:rPr>
          <w:rFonts w:ascii="Times New Roman" w:hAnsi="Times New Roman" w:cs="Times New Roman"/>
          <w:bCs/>
          <w:szCs w:val="22"/>
        </w:rPr>
        <w:t>ул.Светлогорская</w:t>
      </w:r>
      <w:proofErr w:type="spellEnd"/>
      <w:r w:rsidRPr="0049526F">
        <w:rPr>
          <w:rFonts w:ascii="Times New Roman" w:hAnsi="Times New Roman" w:cs="Times New Roman"/>
          <w:bCs/>
          <w:szCs w:val="22"/>
        </w:rPr>
        <w:t>, д.17Д, офис 3-01)</w:t>
      </w:r>
      <w:r w:rsidR="00AE2BC3" w:rsidRPr="005D4798">
        <w:rPr>
          <w:rFonts w:ascii="Times New Roman" w:hAnsi="Times New Roman" w:cs="Times New Roman"/>
          <w:szCs w:val="22"/>
        </w:rPr>
        <w:t xml:space="preserve">, в лице </w:t>
      </w:r>
      <w:r w:rsidR="007017E6">
        <w:rPr>
          <w:rFonts w:ascii="Times New Roman" w:hAnsi="Times New Roman" w:cs="Times New Roman"/>
          <w:szCs w:val="22"/>
        </w:rPr>
        <w:t>к</w:t>
      </w:r>
      <w:r w:rsidR="00AE2BC3" w:rsidRPr="005D4798">
        <w:rPr>
          <w:rFonts w:ascii="Times New Roman" w:hAnsi="Times New Roman" w:cs="Times New Roman"/>
          <w:szCs w:val="22"/>
        </w:rPr>
        <w:t>онкурсного управляющего</w:t>
      </w:r>
      <w:r w:rsidR="007017E6" w:rsidRPr="007017E6">
        <w:t xml:space="preserve"> </w:t>
      </w:r>
      <w:r w:rsidR="007017E6" w:rsidRPr="007017E6">
        <w:rPr>
          <w:rFonts w:ascii="Times New Roman" w:hAnsi="Times New Roman" w:cs="Times New Roman"/>
          <w:szCs w:val="22"/>
        </w:rPr>
        <w:t>Сергиенко Дмитри</w:t>
      </w:r>
      <w:r w:rsidR="007017E6">
        <w:rPr>
          <w:rFonts w:ascii="Times New Roman" w:hAnsi="Times New Roman" w:cs="Times New Roman"/>
          <w:szCs w:val="22"/>
        </w:rPr>
        <w:t>я</w:t>
      </w:r>
      <w:r w:rsidR="007017E6" w:rsidRPr="007017E6">
        <w:rPr>
          <w:rFonts w:ascii="Times New Roman" w:hAnsi="Times New Roman" w:cs="Times New Roman"/>
          <w:szCs w:val="22"/>
        </w:rPr>
        <w:t xml:space="preserve"> Юрьевич</w:t>
      </w:r>
      <w:r w:rsidR="007017E6">
        <w:rPr>
          <w:rFonts w:ascii="Times New Roman" w:hAnsi="Times New Roman" w:cs="Times New Roman"/>
          <w:szCs w:val="22"/>
        </w:rPr>
        <w:t xml:space="preserve">а, </w:t>
      </w:r>
      <w:r w:rsidR="007017E6" w:rsidRPr="007017E6">
        <w:rPr>
          <w:rFonts w:ascii="Times New Roman" w:hAnsi="Times New Roman" w:cs="Times New Roman"/>
          <w:szCs w:val="22"/>
        </w:rPr>
        <w:t>действующ</w:t>
      </w:r>
      <w:r w:rsidR="007017E6">
        <w:rPr>
          <w:rFonts w:ascii="Times New Roman" w:hAnsi="Times New Roman" w:cs="Times New Roman"/>
          <w:szCs w:val="22"/>
        </w:rPr>
        <w:t>его</w:t>
      </w:r>
      <w:r w:rsidR="007017E6" w:rsidRPr="007017E6">
        <w:rPr>
          <w:rFonts w:ascii="Times New Roman" w:hAnsi="Times New Roman" w:cs="Times New Roman"/>
          <w:szCs w:val="22"/>
        </w:rPr>
        <w:t xml:space="preserve"> на основании </w:t>
      </w:r>
      <w:r w:rsidR="007017E6">
        <w:rPr>
          <w:rFonts w:ascii="Times New Roman" w:hAnsi="Times New Roman" w:cs="Times New Roman"/>
          <w:szCs w:val="22"/>
        </w:rPr>
        <w:t>р</w:t>
      </w:r>
      <w:r w:rsidR="007017E6" w:rsidRPr="007017E6">
        <w:rPr>
          <w:rFonts w:ascii="Times New Roman" w:hAnsi="Times New Roman" w:cs="Times New Roman"/>
          <w:szCs w:val="22"/>
        </w:rPr>
        <w:t xml:space="preserve">ешения </w:t>
      </w:r>
      <w:r>
        <w:rPr>
          <w:rFonts w:ascii="Times New Roman" w:hAnsi="Times New Roman" w:cs="Times New Roman"/>
          <w:szCs w:val="22"/>
        </w:rPr>
        <w:t>А</w:t>
      </w:r>
      <w:r w:rsidR="007017E6" w:rsidRPr="007017E6">
        <w:rPr>
          <w:rFonts w:ascii="Times New Roman" w:hAnsi="Times New Roman" w:cs="Times New Roman"/>
          <w:szCs w:val="22"/>
        </w:rPr>
        <w:t xml:space="preserve">рбитражного суда </w:t>
      </w:r>
      <w:bookmarkEnd w:id="1"/>
      <w:r w:rsidRPr="0049526F">
        <w:rPr>
          <w:rFonts w:ascii="Times New Roman" w:hAnsi="Times New Roman" w:cs="Times New Roman"/>
          <w:szCs w:val="22"/>
        </w:rPr>
        <w:t>решения Арбитражного суда Красноярского края дело №А33-29402/2023 от 01.10.2024</w:t>
      </w:r>
      <w:r w:rsidR="007017E6" w:rsidRPr="007017E6">
        <w:rPr>
          <w:rFonts w:ascii="Times New Roman" w:hAnsi="Times New Roman" w:cs="Times New Roman"/>
          <w:szCs w:val="22"/>
        </w:rPr>
        <w:t>.</w:t>
      </w:r>
      <w:r w:rsidR="00AE2BC3" w:rsidRPr="005D4798">
        <w:rPr>
          <w:rFonts w:ascii="Times New Roman" w:hAnsi="Times New Roman" w:cs="Times New Roman"/>
          <w:szCs w:val="22"/>
        </w:rPr>
        <w:t xml:space="preserve">, </w:t>
      </w:r>
      <w:r w:rsidR="004E2D8C" w:rsidRPr="005D4798">
        <w:rPr>
          <w:rFonts w:ascii="Times New Roman" w:hAnsi="Times New Roman" w:cs="Times New Roman"/>
          <w:szCs w:val="22"/>
        </w:rPr>
        <w:t>именуемое в дальнейшем «Организатор торгов»</w:t>
      </w:r>
      <w:r w:rsidR="004E2D8C" w:rsidRPr="005D4798">
        <w:rPr>
          <w:rFonts w:ascii="Times New Roman" w:hAnsi="Times New Roman" w:cs="Times New Roman"/>
          <w:snapToGrid w:val="0"/>
          <w:szCs w:val="22"/>
        </w:rPr>
        <w:t xml:space="preserve">, </w:t>
      </w:r>
      <w:r w:rsidR="004E2D8C" w:rsidRPr="005D4798">
        <w:rPr>
          <w:rFonts w:ascii="Times New Roman" w:hAnsi="Times New Roman" w:cs="Times New Roman"/>
          <w:szCs w:val="22"/>
        </w:rPr>
        <w:t xml:space="preserve">с одной стороны, </w:t>
      </w:r>
      <w:r w:rsidR="004E2D8C" w:rsidRPr="005D4798">
        <w:rPr>
          <w:rFonts w:ascii="Times New Roman" w:hAnsi="Times New Roman" w:cs="Times New Roman"/>
          <w:bCs/>
          <w:szCs w:val="22"/>
        </w:rPr>
        <w:t xml:space="preserve">и </w:t>
      </w:r>
    </w:p>
    <w:p w:rsidR="004E2D8C" w:rsidRPr="005D4798" w:rsidRDefault="004E2D8C" w:rsidP="00AE2BC3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Cs w:val="22"/>
        </w:rPr>
      </w:pPr>
      <w:r w:rsidRPr="005D4798">
        <w:rPr>
          <w:rFonts w:ascii="Times New Roman" w:hAnsi="Times New Roman" w:cs="Times New Roman"/>
          <w:bCs/>
          <w:szCs w:val="22"/>
        </w:rPr>
        <w:t>_____________</w:t>
      </w:r>
      <w:proofErr w:type="gramStart"/>
      <w:r w:rsidRPr="005D4798">
        <w:rPr>
          <w:rFonts w:ascii="Times New Roman" w:hAnsi="Times New Roman" w:cs="Times New Roman"/>
          <w:bCs/>
          <w:szCs w:val="22"/>
        </w:rPr>
        <w:t>_,</w:t>
      </w:r>
      <w:r w:rsidRPr="005D4798">
        <w:rPr>
          <w:rFonts w:ascii="Times New Roman" w:hAnsi="Times New Roman" w:cs="Times New Roman"/>
          <w:b/>
          <w:bCs/>
          <w:szCs w:val="22"/>
        </w:rPr>
        <w:t xml:space="preserve"> </w:t>
      </w:r>
      <w:r w:rsidRPr="005D4798">
        <w:rPr>
          <w:rFonts w:ascii="Times New Roman" w:hAnsi="Times New Roman" w:cs="Times New Roman"/>
          <w:szCs w:val="22"/>
        </w:rPr>
        <w:t xml:space="preserve"> именуем</w:t>
      </w:r>
      <w:proofErr w:type="gramEnd"/>
      <w:r w:rsidRPr="005D4798">
        <w:rPr>
          <w:rFonts w:ascii="Times New Roman" w:hAnsi="Times New Roman" w:cs="Times New Roman"/>
          <w:szCs w:val="22"/>
        </w:rPr>
        <w:t>(</w:t>
      </w:r>
      <w:proofErr w:type="spellStart"/>
      <w:r w:rsidRPr="005D4798">
        <w:rPr>
          <w:rFonts w:ascii="Times New Roman" w:hAnsi="Times New Roman" w:cs="Times New Roman"/>
          <w:szCs w:val="22"/>
        </w:rPr>
        <w:t>ое</w:t>
      </w:r>
      <w:proofErr w:type="spellEnd"/>
      <w:r w:rsidRPr="005D4798">
        <w:rPr>
          <w:rFonts w:ascii="Times New Roman" w:hAnsi="Times New Roman" w:cs="Times New Roman"/>
          <w:szCs w:val="22"/>
        </w:rPr>
        <w:t>) в дальнейшем «Претендент», совместно именуемые в дальнейшем «Стороны», заключили настоящий Договор о нижеследующем:</w:t>
      </w:r>
    </w:p>
    <w:p w:rsidR="004E2D8C" w:rsidRPr="005D4798" w:rsidRDefault="004E2D8C" w:rsidP="00061C85">
      <w:pPr>
        <w:pStyle w:val="ad"/>
        <w:spacing w:line="240" w:lineRule="exact"/>
        <w:ind w:left="0" w:firstLine="709"/>
        <w:rPr>
          <w:b/>
          <w:bCs/>
          <w:sz w:val="22"/>
          <w:szCs w:val="22"/>
        </w:rPr>
      </w:pPr>
    </w:p>
    <w:p w:rsidR="004E2D8C" w:rsidRPr="005D4798" w:rsidRDefault="004E2D8C" w:rsidP="00061C85">
      <w:pPr>
        <w:pStyle w:val="ad"/>
        <w:spacing w:line="240" w:lineRule="exact"/>
        <w:ind w:left="0" w:firstLine="0"/>
        <w:jc w:val="center"/>
        <w:rPr>
          <w:b/>
          <w:bCs/>
          <w:sz w:val="22"/>
          <w:szCs w:val="22"/>
        </w:rPr>
      </w:pPr>
      <w:r w:rsidRPr="005D4798">
        <w:rPr>
          <w:b/>
          <w:bCs/>
          <w:sz w:val="22"/>
          <w:szCs w:val="22"/>
          <w:lang w:val="en-US"/>
        </w:rPr>
        <w:t>I</w:t>
      </w:r>
      <w:r w:rsidRPr="005D4798">
        <w:rPr>
          <w:b/>
          <w:bCs/>
          <w:sz w:val="22"/>
          <w:szCs w:val="22"/>
        </w:rPr>
        <w:t>. Предмет договора</w:t>
      </w:r>
    </w:p>
    <w:p w:rsidR="004E2D8C" w:rsidRPr="005D4798" w:rsidRDefault="004E2D8C" w:rsidP="007017E6">
      <w:pPr>
        <w:shd w:val="clear" w:color="auto" w:fill="FFFFFF"/>
        <w:spacing w:line="240" w:lineRule="exact"/>
        <w:ind w:firstLine="709"/>
        <w:rPr>
          <w:sz w:val="22"/>
          <w:szCs w:val="22"/>
        </w:rPr>
      </w:pPr>
      <w:r w:rsidRPr="005D4798">
        <w:rPr>
          <w:sz w:val="22"/>
          <w:szCs w:val="22"/>
        </w:rPr>
        <w:t xml:space="preserve">1.1.   </w:t>
      </w:r>
      <w:r w:rsidR="007017E6" w:rsidRPr="007017E6">
        <w:rPr>
          <w:sz w:val="22"/>
          <w:szCs w:val="22"/>
        </w:rPr>
        <w:t xml:space="preserve">В подтверждение своего намерения принять участие в электронных торгах посредством публичного предложения по реализации </w:t>
      </w:r>
      <w:r w:rsidR="0049526F">
        <w:rPr>
          <w:sz w:val="22"/>
          <w:szCs w:val="22"/>
        </w:rPr>
        <w:t>имущества</w:t>
      </w:r>
      <w:r w:rsidR="007017E6" w:rsidRPr="007017E6">
        <w:rPr>
          <w:sz w:val="22"/>
          <w:szCs w:val="22"/>
        </w:rPr>
        <w:t xml:space="preserve"> </w:t>
      </w:r>
      <w:r w:rsidR="0049526F" w:rsidRPr="0049526F">
        <w:rPr>
          <w:sz w:val="22"/>
          <w:szCs w:val="22"/>
        </w:rPr>
        <w:t xml:space="preserve">ООО «Джей2883» </w:t>
      </w:r>
      <w:r w:rsidR="007017E6" w:rsidRPr="007017E6">
        <w:rPr>
          <w:sz w:val="22"/>
          <w:szCs w:val="22"/>
        </w:rPr>
        <w:t>в соответствии с порядком и на условиях, указанных в информационном сообщении о проведении торгов, опубликованном в Едино</w:t>
      </w:r>
      <w:r w:rsidR="00B632F6">
        <w:rPr>
          <w:sz w:val="22"/>
          <w:szCs w:val="22"/>
        </w:rPr>
        <w:t xml:space="preserve">м </w:t>
      </w:r>
      <w:r w:rsidR="007017E6" w:rsidRPr="007017E6">
        <w:rPr>
          <w:sz w:val="22"/>
          <w:szCs w:val="22"/>
        </w:rPr>
        <w:t>федерально</w:t>
      </w:r>
      <w:r w:rsidR="00B632F6">
        <w:rPr>
          <w:sz w:val="22"/>
          <w:szCs w:val="22"/>
        </w:rPr>
        <w:t>м</w:t>
      </w:r>
      <w:r w:rsidR="007017E6" w:rsidRPr="007017E6">
        <w:rPr>
          <w:sz w:val="22"/>
          <w:szCs w:val="22"/>
        </w:rPr>
        <w:t xml:space="preserve"> реестр</w:t>
      </w:r>
      <w:r w:rsidR="00B632F6">
        <w:rPr>
          <w:sz w:val="22"/>
          <w:szCs w:val="22"/>
        </w:rPr>
        <w:t>е</w:t>
      </w:r>
      <w:r w:rsidR="007017E6" w:rsidRPr="007017E6">
        <w:rPr>
          <w:sz w:val="22"/>
          <w:szCs w:val="22"/>
        </w:rPr>
        <w:t xml:space="preserve"> сведений о банкротстве </w:t>
      </w:r>
      <w:r w:rsidR="00B632F6">
        <w:rPr>
          <w:sz w:val="22"/>
          <w:szCs w:val="22"/>
        </w:rPr>
        <w:t>сообщение №___________ от «____» _________________ 202__</w:t>
      </w:r>
      <w:r w:rsidR="007017E6" w:rsidRPr="007017E6">
        <w:rPr>
          <w:sz w:val="22"/>
          <w:szCs w:val="22"/>
        </w:rPr>
        <w:t xml:space="preserve"> г.:</w:t>
      </w:r>
    </w:p>
    <w:p w:rsidR="00061C85" w:rsidRPr="005D4798" w:rsidRDefault="00061C85" w:rsidP="00061C85">
      <w:pPr>
        <w:shd w:val="clear" w:color="auto" w:fill="FFFFFF"/>
        <w:spacing w:line="240" w:lineRule="exact"/>
        <w:ind w:firstLine="709"/>
        <w:rPr>
          <w:color w:val="FF0000"/>
          <w:sz w:val="22"/>
          <w:szCs w:val="22"/>
        </w:rPr>
      </w:pPr>
    </w:p>
    <w:tbl>
      <w:tblPr>
        <w:tblW w:w="4982" w:type="pct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95"/>
        <w:gridCol w:w="2183"/>
        <w:gridCol w:w="2322"/>
        <w:gridCol w:w="1787"/>
        <w:gridCol w:w="3062"/>
      </w:tblGrid>
      <w:tr w:rsidR="004E2D8C" w:rsidRPr="005D4798" w:rsidTr="00061C85">
        <w:trPr>
          <w:trHeight w:val="160"/>
        </w:trPr>
        <w:tc>
          <w:tcPr>
            <w:tcW w:w="436" w:type="pct"/>
            <w:shd w:val="clear" w:color="auto" w:fill="FFFFFF"/>
            <w:vAlign w:val="center"/>
          </w:tcPr>
          <w:p w:rsidR="004E2D8C" w:rsidRPr="005D4798" w:rsidRDefault="004E2D8C" w:rsidP="00061C85">
            <w:pPr>
              <w:spacing w:line="240" w:lineRule="exact"/>
              <w:ind w:firstLine="0"/>
              <w:jc w:val="center"/>
              <w:rPr>
                <w:i/>
                <w:sz w:val="22"/>
                <w:szCs w:val="22"/>
              </w:rPr>
            </w:pPr>
            <w:r w:rsidRPr="005D4798">
              <w:rPr>
                <w:i/>
                <w:sz w:val="22"/>
                <w:szCs w:val="22"/>
              </w:rPr>
              <w:t>№ п/п</w:t>
            </w:r>
          </w:p>
        </w:tc>
        <w:tc>
          <w:tcPr>
            <w:tcW w:w="1065" w:type="pct"/>
            <w:shd w:val="clear" w:color="auto" w:fill="FFFFFF"/>
            <w:vAlign w:val="center"/>
          </w:tcPr>
          <w:p w:rsidR="004E2D8C" w:rsidRPr="005D4798" w:rsidRDefault="004E2D8C" w:rsidP="00061C85">
            <w:pPr>
              <w:spacing w:line="240" w:lineRule="exact"/>
              <w:ind w:firstLine="0"/>
              <w:jc w:val="center"/>
              <w:rPr>
                <w:i/>
                <w:sz w:val="22"/>
                <w:szCs w:val="22"/>
              </w:rPr>
            </w:pPr>
            <w:r w:rsidRPr="005D4798">
              <w:rPr>
                <w:i/>
                <w:sz w:val="22"/>
                <w:szCs w:val="22"/>
              </w:rPr>
              <w:t>Наименование лота</w:t>
            </w:r>
          </w:p>
        </w:tc>
        <w:tc>
          <w:tcPr>
            <w:tcW w:w="1133" w:type="pct"/>
            <w:shd w:val="clear" w:color="auto" w:fill="FFFFFF"/>
            <w:vAlign w:val="center"/>
          </w:tcPr>
          <w:p w:rsidR="004E2D8C" w:rsidRPr="005D4798" w:rsidRDefault="004E2D8C" w:rsidP="00061C85">
            <w:pPr>
              <w:spacing w:line="240" w:lineRule="exact"/>
              <w:ind w:firstLine="0"/>
              <w:jc w:val="center"/>
              <w:rPr>
                <w:i/>
                <w:sz w:val="22"/>
                <w:szCs w:val="22"/>
              </w:rPr>
            </w:pPr>
            <w:r w:rsidRPr="005D4798">
              <w:rPr>
                <w:i/>
                <w:sz w:val="22"/>
                <w:szCs w:val="22"/>
              </w:rPr>
              <w:t>Характеристики лота</w:t>
            </w:r>
          </w:p>
        </w:tc>
        <w:tc>
          <w:tcPr>
            <w:tcW w:w="872" w:type="pct"/>
            <w:shd w:val="clear" w:color="auto" w:fill="FFFFFF"/>
            <w:vAlign w:val="center"/>
          </w:tcPr>
          <w:p w:rsidR="004E2D8C" w:rsidRPr="005D4798" w:rsidRDefault="004E2D8C" w:rsidP="00061C85">
            <w:pPr>
              <w:spacing w:line="240" w:lineRule="exact"/>
              <w:ind w:firstLine="0"/>
              <w:jc w:val="center"/>
              <w:rPr>
                <w:i/>
                <w:sz w:val="22"/>
                <w:szCs w:val="22"/>
              </w:rPr>
            </w:pPr>
            <w:r w:rsidRPr="005D4798">
              <w:rPr>
                <w:i/>
                <w:sz w:val="22"/>
                <w:szCs w:val="22"/>
              </w:rPr>
              <w:t>Начальная цена лота, руб.</w:t>
            </w:r>
          </w:p>
        </w:tc>
        <w:tc>
          <w:tcPr>
            <w:tcW w:w="1494" w:type="pct"/>
            <w:shd w:val="clear" w:color="auto" w:fill="FFFFFF"/>
          </w:tcPr>
          <w:p w:rsidR="004E2D8C" w:rsidRPr="005D4798" w:rsidRDefault="004E2D8C" w:rsidP="00061C85">
            <w:pPr>
              <w:spacing w:line="240" w:lineRule="exact"/>
              <w:ind w:firstLine="0"/>
              <w:jc w:val="center"/>
              <w:rPr>
                <w:i/>
                <w:sz w:val="22"/>
                <w:szCs w:val="22"/>
              </w:rPr>
            </w:pPr>
            <w:r w:rsidRPr="005D4798">
              <w:rPr>
                <w:i/>
                <w:sz w:val="22"/>
                <w:szCs w:val="22"/>
              </w:rPr>
              <w:t xml:space="preserve">Размер </w:t>
            </w:r>
            <w:proofErr w:type="gramStart"/>
            <w:r w:rsidRPr="005D4798">
              <w:rPr>
                <w:i/>
                <w:sz w:val="22"/>
                <w:szCs w:val="22"/>
              </w:rPr>
              <w:t>задатка,  руб.</w:t>
            </w:r>
            <w:proofErr w:type="gramEnd"/>
          </w:p>
          <w:p w:rsidR="004E2D8C" w:rsidRPr="005D4798" w:rsidRDefault="004E2D8C" w:rsidP="00061C85">
            <w:pPr>
              <w:spacing w:line="240" w:lineRule="exact"/>
              <w:ind w:firstLine="709"/>
              <w:jc w:val="center"/>
              <w:rPr>
                <w:i/>
                <w:sz w:val="22"/>
                <w:szCs w:val="22"/>
              </w:rPr>
            </w:pPr>
          </w:p>
        </w:tc>
      </w:tr>
      <w:tr w:rsidR="004E2D8C" w:rsidRPr="005D4798" w:rsidTr="00061C85">
        <w:trPr>
          <w:trHeight w:val="160"/>
        </w:trPr>
        <w:tc>
          <w:tcPr>
            <w:tcW w:w="436" w:type="pct"/>
            <w:shd w:val="clear" w:color="auto" w:fill="FFFFFF"/>
            <w:vAlign w:val="center"/>
          </w:tcPr>
          <w:p w:rsidR="004E2D8C" w:rsidRPr="005D4798" w:rsidRDefault="004E2D8C" w:rsidP="00061C85">
            <w:pPr>
              <w:spacing w:line="240" w:lineRule="exact"/>
              <w:ind w:firstLine="709"/>
              <w:rPr>
                <w:i/>
                <w:sz w:val="22"/>
                <w:szCs w:val="22"/>
              </w:rPr>
            </w:pPr>
          </w:p>
        </w:tc>
        <w:tc>
          <w:tcPr>
            <w:tcW w:w="1065" w:type="pct"/>
            <w:shd w:val="clear" w:color="auto" w:fill="FFFFFF"/>
            <w:vAlign w:val="center"/>
          </w:tcPr>
          <w:p w:rsidR="004E2D8C" w:rsidRPr="005D4798" w:rsidRDefault="004E2D8C" w:rsidP="00061C85">
            <w:pPr>
              <w:spacing w:line="240" w:lineRule="exact"/>
              <w:ind w:firstLine="709"/>
              <w:rPr>
                <w:i/>
                <w:sz w:val="22"/>
                <w:szCs w:val="22"/>
              </w:rPr>
            </w:pPr>
          </w:p>
        </w:tc>
        <w:tc>
          <w:tcPr>
            <w:tcW w:w="1133" w:type="pct"/>
            <w:shd w:val="clear" w:color="auto" w:fill="FFFFFF"/>
            <w:vAlign w:val="center"/>
          </w:tcPr>
          <w:p w:rsidR="004E2D8C" w:rsidRPr="005D4798" w:rsidRDefault="004E2D8C" w:rsidP="00061C85">
            <w:pPr>
              <w:spacing w:line="240" w:lineRule="exact"/>
              <w:ind w:firstLine="709"/>
              <w:rPr>
                <w:i/>
                <w:sz w:val="22"/>
                <w:szCs w:val="22"/>
              </w:rPr>
            </w:pPr>
          </w:p>
        </w:tc>
        <w:tc>
          <w:tcPr>
            <w:tcW w:w="872" w:type="pct"/>
            <w:shd w:val="clear" w:color="auto" w:fill="FFFFFF"/>
            <w:vAlign w:val="center"/>
          </w:tcPr>
          <w:p w:rsidR="004E2D8C" w:rsidRPr="005D4798" w:rsidRDefault="004E2D8C" w:rsidP="00061C85">
            <w:pPr>
              <w:spacing w:line="240" w:lineRule="exact"/>
              <w:ind w:firstLine="709"/>
              <w:rPr>
                <w:i/>
                <w:sz w:val="22"/>
                <w:szCs w:val="22"/>
              </w:rPr>
            </w:pPr>
          </w:p>
        </w:tc>
        <w:tc>
          <w:tcPr>
            <w:tcW w:w="1494" w:type="pct"/>
            <w:shd w:val="clear" w:color="auto" w:fill="FFFFFF"/>
          </w:tcPr>
          <w:p w:rsidR="004E2D8C" w:rsidRPr="005D4798" w:rsidRDefault="004E2D8C" w:rsidP="00061C85">
            <w:pPr>
              <w:spacing w:line="240" w:lineRule="exact"/>
              <w:ind w:firstLine="709"/>
              <w:rPr>
                <w:i/>
                <w:sz w:val="22"/>
                <w:szCs w:val="22"/>
              </w:rPr>
            </w:pPr>
          </w:p>
        </w:tc>
      </w:tr>
    </w:tbl>
    <w:p w:rsidR="00061C85" w:rsidRPr="005D4798" w:rsidRDefault="00061C85" w:rsidP="00061C85">
      <w:pPr>
        <w:shd w:val="clear" w:color="auto" w:fill="FFFFFF"/>
        <w:spacing w:line="240" w:lineRule="exact"/>
        <w:ind w:firstLine="709"/>
        <w:rPr>
          <w:sz w:val="22"/>
          <w:szCs w:val="22"/>
        </w:rPr>
      </w:pPr>
    </w:p>
    <w:p w:rsidR="004E2D8C" w:rsidRPr="005D4798" w:rsidRDefault="004E2D8C" w:rsidP="00061C85">
      <w:pPr>
        <w:shd w:val="clear" w:color="auto" w:fill="FFFFFF"/>
        <w:spacing w:line="240" w:lineRule="exact"/>
        <w:ind w:firstLine="709"/>
        <w:rPr>
          <w:sz w:val="22"/>
          <w:szCs w:val="22"/>
        </w:rPr>
      </w:pPr>
      <w:r w:rsidRPr="005D4798">
        <w:rPr>
          <w:sz w:val="22"/>
          <w:szCs w:val="22"/>
        </w:rPr>
        <w:t xml:space="preserve">Претендент обязуется перечислить на расчетный счет Организатора торгов </w:t>
      </w:r>
      <w:proofErr w:type="gramStart"/>
      <w:r w:rsidRPr="005D4798">
        <w:rPr>
          <w:sz w:val="22"/>
          <w:szCs w:val="22"/>
        </w:rPr>
        <w:t>задаток  за</w:t>
      </w:r>
      <w:proofErr w:type="gramEnd"/>
      <w:r w:rsidRPr="005D4798">
        <w:rPr>
          <w:sz w:val="22"/>
          <w:szCs w:val="22"/>
        </w:rPr>
        <w:t xml:space="preserve"> Лот №</w:t>
      </w:r>
      <w:r w:rsidR="00FB25E8">
        <w:rPr>
          <w:sz w:val="22"/>
          <w:szCs w:val="22"/>
        </w:rPr>
        <w:t>1</w:t>
      </w:r>
      <w:r w:rsidRPr="005D4798">
        <w:rPr>
          <w:sz w:val="22"/>
          <w:szCs w:val="22"/>
        </w:rPr>
        <w:t xml:space="preserve"> в размере ________  (__________________________________) рублей, а Организатор торгов обязуется принять данный задаток.</w:t>
      </w:r>
    </w:p>
    <w:p w:rsidR="00FB25E8" w:rsidRDefault="00FB25E8" w:rsidP="00C76DE8">
      <w:pPr>
        <w:widowControl w:val="0"/>
        <w:numPr>
          <w:ilvl w:val="0"/>
          <w:numId w:val="1"/>
        </w:numPr>
        <w:shd w:val="clear" w:color="auto" w:fill="FFFFFF"/>
        <w:tabs>
          <w:tab w:val="left" w:pos="1181"/>
        </w:tabs>
        <w:autoSpaceDE w:val="0"/>
        <w:autoSpaceDN w:val="0"/>
        <w:adjustRightInd w:val="0"/>
        <w:spacing w:line="240" w:lineRule="exact"/>
        <w:ind w:firstLine="709"/>
        <w:rPr>
          <w:sz w:val="22"/>
          <w:szCs w:val="22"/>
        </w:rPr>
      </w:pPr>
      <w:r w:rsidRPr="00FB25E8">
        <w:rPr>
          <w:sz w:val="22"/>
          <w:szCs w:val="22"/>
        </w:rPr>
        <w:t>Задаток служит обеспечением исполнения обязательств Претендента по заключению договора купли-продажи имущества и по оплате цены продажи имущества, определенной по итогам торгов, в случае признания Претендента победителем торгов</w:t>
      </w:r>
    </w:p>
    <w:p w:rsidR="004E2D8C" w:rsidRPr="00FB25E8" w:rsidRDefault="004E2D8C" w:rsidP="00C76DE8">
      <w:pPr>
        <w:widowControl w:val="0"/>
        <w:numPr>
          <w:ilvl w:val="0"/>
          <w:numId w:val="1"/>
        </w:numPr>
        <w:shd w:val="clear" w:color="auto" w:fill="FFFFFF"/>
        <w:tabs>
          <w:tab w:val="left" w:pos="1181"/>
        </w:tabs>
        <w:autoSpaceDE w:val="0"/>
        <w:autoSpaceDN w:val="0"/>
        <w:adjustRightInd w:val="0"/>
        <w:spacing w:line="240" w:lineRule="exact"/>
        <w:ind w:firstLine="709"/>
        <w:rPr>
          <w:sz w:val="22"/>
          <w:szCs w:val="22"/>
        </w:rPr>
      </w:pPr>
      <w:r w:rsidRPr="00FB25E8">
        <w:rPr>
          <w:sz w:val="22"/>
          <w:szCs w:val="22"/>
        </w:rPr>
        <w:t xml:space="preserve">В    случае    признания    Претендента    Победителем    торгов    сумма    задатка засчитывается в счет оплаты </w:t>
      </w:r>
      <w:r w:rsidR="00FB25E8" w:rsidRPr="00FB25E8">
        <w:rPr>
          <w:sz w:val="22"/>
          <w:szCs w:val="22"/>
        </w:rPr>
        <w:t xml:space="preserve">имущества, </w:t>
      </w:r>
      <w:r w:rsidRPr="00FB25E8">
        <w:rPr>
          <w:sz w:val="22"/>
          <w:szCs w:val="22"/>
        </w:rPr>
        <w:t>приобретенного на торгах.</w:t>
      </w:r>
    </w:p>
    <w:p w:rsidR="004E2D8C" w:rsidRPr="005D4798" w:rsidRDefault="004E2D8C" w:rsidP="00061C85">
      <w:pPr>
        <w:pStyle w:val="ad"/>
        <w:spacing w:line="240" w:lineRule="exact"/>
        <w:ind w:left="0" w:firstLine="709"/>
        <w:rPr>
          <w:sz w:val="22"/>
          <w:szCs w:val="22"/>
        </w:rPr>
      </w:pPr>
    </w:p>
    <w:p w:rsidR="004E2D8C" w:rsidRPr="005D4798" w:rsidRDefault="004E2D8C" w:rsidP="00061C85">
      <w:pPr>
        <w:pStyle w:val="ad"/>
        <w:spacing w:line="240" w:lineRule="exact"/>
        <w:ind w:left="0" w:firstLine="0"/>
        <w:jc w:val="center"/>
        <w:rPr>
          <w:b/>
          <w:bCs/>
          <w:sz w:val="22"/>
          <w:szCs w:val="22"/>
        </w:rPr>
      </w:pPr>
      <w:r w:rsidRPr="005D4798">
        <w:rPr>
          <w:b/>
          <w:bCs/>
          <w:sz w:val="22"/>
          <w:szCs w:val="22"/>
          <w:lang w:val="en-US"/>
        </w:rPr>
        <w:t>II</w:t>
      </w:r>
      <w:r w:rsidRPr="005D4798">
        <w:rPr>
          <w:b/>
          <w:bCs/>
          <w:sz w:val="22"/>
          <w:szCs w:val="22"/>
        </w:rPr>
        <w:t>. Порядок внесения задатка</w:t>
      </w:r>
    </w:p>
    <w:p w:rsidR="004E2D8C" w:rsidRPr="005D4798" w:rsidRDefault="004E2D8C" w:rsidP="00061C85">
      <w:pPr>
        <w:ind w:firstLine="709"/>
        <w:rPr>
          <w:sz w:val="22"/>
          <w:szCs w:val="22"/>
        </w:rPr>
      </w:pPr>
      <w:r w:rsidRPr="005D4798">
        <w:rPr>
          <w:sz w:val="22"/>
          <w:szCs w:val="22"/>
        </w:rPr>
        <w:t xml:space="preserve">2.1. Претендент перечисляет (вносит) задаток и подтверждает оплату задатка направлением подтверждающего документа одновременно с заявкой на участие.  </w:t>
      </w:r>
    </w:p>
    <w:p w:rsidR="004E2D8C" w:rsidRPr="005D4798" w:rsidRDefault="004E2D8C" w:rsidP="00061C85">
      <w:pPr>
        <w:ind w:firstLine="709"/>
        <w:rPr>
          <w:sz w:val="22"/>
          <w:szCs w:val="22"/>
        </w:rPr>
      </w:pPr>
      <w:r w:rsidRPr="005D4798">
        <w:rPr>
          <w:sz w:val="22"/>
          <w:szCs w:val="22"/>
        </w:rPr>
        <w:t xml:space="preserve">2.2. На </w:t>
      </w:r>
      <w:proofErr w:type="gramStart"/>
      <w:r w:rsidRPr="005D4798">
        <w:rPr>
          <w:sz w:val="22"/>
          <w:szCs w:val="22"/>
        </w:rPr>
        <w:t>денежные  средства</w:t>
      </w:r>
      <w:proofErr w:type="gramEnd"/>
      <w:r w:rsidRPr="005D4798">
        <w:rPr>
          <w:sz w:val="22"/>
          <w:szCs w:val="22"/>
        </w:rPr>
        <w:t>,  переданные  в  соответствии  с  настоящим  договором,</w:t>
      </w:r>
      <w:r w:rsidRPr="005D4798">
        <w:rPr>
          <w:sz w:val="22"/>
          <w:szCs w:val="22"/>
        </w:rPr>
        <w:br/>
        <w:t>проценты не начисляются.</w:t>
      </w:r>
    </w:p>
    <w:p w:rsidR="004E2D8C" w:rsidRPr="005D4798" w:rsidRDefault="004E2D8C" w:rsidP="00061C85">
      <w:pPr>
        <w:pStyle w:val="ad"/>
        <w:spacing w:line="240" w:lineRule="exact"/>
        <w:ind w:left="0" w:firstLine="709"/>
        <w:rPr>
          <w:sz w:val="22"/>
          <w:szCs w:val="22"/>
        </w:rPr>
      </w:pPr>
      <w:r w:rsidRPr="005D4798">
        <w:rPr>
          <w:sz w:val="22"/>
          <w:szCs w:val="22"/>
        </w:rPr>
        <w:t>2.3. Претендент для целей возврата задатка, в случаях предусмотренных настоящим договором, при отсутствии расчетного счета обязуется не позднее последнего дня приема заявок открыть расчетный (лицевой) счет и сообщить его реквизиты Организатору торгов.</w:t>
      </w:r>
    </w:p>
    <w:p w:rsidR="004E2D8C" w:rsidRPr="005D4798" w:rsidRDefault="004E2D8C" w:rsidP="00061C85">
      <w:pPr>
        <w:pStyle w:val="ad"/>
        <w:spacing w:line="240" w:lineRule="exact"/>
        <w:ind w:left="0" w:firstLine="709"/>
        <w:rPr>
          <w:b/>
          <w:bCs/>
          <w:sz w:val="22"/>
          <w:szCs w:val="22"/>
        </w:rPr>
      </w:pPr>
    </w:p>
    <w:p w:rsidR="004E2D8C" w:rsidRPr="005D4798" w:rsidRDefault="004E2D8C" w:rsidP="00061C85">
      <w:pPr>
        <w:pStyle w:val="ad"/>
        <w:spacing w:line="240" w:lineRule="exact"/>
        <w:ind w:left="0" w:firstLine="0"/>
        <w:jc w:val="center"/>
        <w:rPr>
          <w:b/>
          <w:bCs/>
          <w:sz w:val="22"/>
          <w:szCs w:val="22"/>
        </w:rPr>
      </w:pPr>
      <w:r w:rsidRPr="005D4798">
        <w:rPr>
          <w:b/>
          <w:bCs/>
          <w:sz w:val="22"/>
          <w:szCs w:val="22"/>
          <w:lang w:val="en-US"/>
        </w:rPr>
        <w:t>III</w:t>
      </w:r>
      <w:r w:rsidRPr="005D4798">
        <w:rPr>
          <w:b/>
          <w:bCs/>
          <w:sz w:val="22"/>
          <w:szCs w:val="22"/>
        </w:rPr>
        <w:t>. Порядок возврата и удержания задатка</w:t>
      </w:r>
    </w:p>
    <w:p w:rsidR="004E2D8C" w:rsidRPr="005D4798" w:rsidRDefault="004E2D8C" w:rsidP="00061C85">
      <w:pPr>
        <w:pStyle w:val="ad"/>
        <w:spacing w:line="240" w:lineRule="exact"/>
        <w:ind w:left="0" w:firstLine="709"/>
        <w:rPr>
          <w:sz w:val="22"/>
          <w:szCs w:val="22"/>
        </w:rPr>
      </w:pPr>
      <w:r w:rsidRPr="005D4798">
        <w:rPr>
          <w:sz w:val="22"/>
          <w:szCs w:val="22"/>
        </w:rPr>
        <w:t>3.1. Задаток возвращается в случаях и в сроки, которые установлены пунктами 3.2 – 3.4 настоящего договора путем перечисления суммы внесенного задатка на указанный в пункте 5.2 настоящего договора счет Претендента.</w:t>
      </w:r>
    </w:p>
    <w:p w:rsidR="004E2D8C" w:rsidRPr="005D4798" w:rsidRDefault="004E2D8C" w:rsidP="00061C85">
      <w:pPr>
        <w:pStyle w:val="ad"/>
        <w:spacing w:line="240" w:lineRule="exact"/>
        <w:ind w:left="0" w:firstLine="709"/>
        <w:rPr>
          <w:sz w:val="22"/>
          <w:szCs w:val="22"/>
        </w:rPr>
      </w:pPr>
      <w:r w:rsidRPr="005D4798">
        <w:rPr>
          <w:sz w:val="22"/>
          <w:szCs w:val="22"/>
        </w:rPr>
        <w:t>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:rsidR="004E2D8C" w:rsidRPr="005D4798" w:rsidRDefault="004E2D8C" w:rsidP="00061C85">
      <w:pPr>
        <w:pStyle w:val="ad"/>
        <w:spacing w:line="240" w:lineRule="exact"/>
        <w:ind w:left="0" w:firstLine="709"/>
        <w:rPr>
          <w:sz w:val="22"/>
          <w:szCs w:val="22"/>
        </w:rPr>
      </w:pPr>
      <w:r w:rsidRPr="005D4798">
        <w:rPr>
          <w:sz w:val="22"/>
          <w:szCs w:val="22"/>
        </w:rPr>
        <w:t xml:space="preserve">3.2. Организатор торгов возвращает Претенденту денежные средства, внесенные в качестве обеспечения заявки на участие в торгах путем перечисления денежных средств на банковский счет, указанный в настоящем договоре (в том числе сообщенный в соответствии с п.2.3 настоящего договора) в следующих случаях и в следующие сроки: </w:t>
      </w:r>
    </w:p>
    <w:p w:rsidR="004E2D8C" w:rsidRPr="005D4798" w:rsidRDefault="004E2D8C" w:rsidP="00061C85">
      <w:pPr>
        <w:pStyle w:val="ad"/>
        <w:numPr>
          <w:ilvl w:val="0"/>
          <w:numId w:val="2"/>
        </w:numPr>
        <w:spacing w:line="240" w:lineRule="exact"/>
        <w:ind w:left="0" w:firstLine="709"/>
        <w:rPr>
          <w:sz w:val="22"/>
          <w:szCs w:val="22"/>
        </w:rPr>
      </w:pPr>
      <w:r w:rsidRPr="005D4798">
        <w:rPr>
          <w:sz w:val="22"/>
          <w:szCs w:val="22"/>
        </w:rPr>
        <w:t>в течение трех рабочих дней со дня принятия Организатором торгов решения об отказе от проведения торгов;</w:t>
      </w:r>
    </w:p>
    <w:p w:rsidR="004E2D8C" w:rsidRPr="005D4798" w:rsidRDefault="004E2D8C" w:rsidP="00061C85">
      <w:pPr>
        <w:pStyle w:val="ad"/>
        <w:numPr>
          <w:ilvl w:val="0"/>
          <w:numId w:val="2"/>
        </w:numPr>
        <w:spacing w:line="240" w:lineRule="exact"/>
        <w:ind w:left="0" w:firstLine="709"/>
        <w:rPr>
          <w:sz w:val="22"/>
          <w:szCs w:val="22"/>
        </w:rPr>
      </w:pPr>
      <w:r w:rsidRPr="005D4798">
        <w:rPr>
          <w:sz w:val="22"/>
          <w:szCs w:val="22"/>
        </w:rPr>
        <w:t>в течение трех рабочих дней со дня подписания протокола рассмотрения заявок на участие в торгах участнику (</w:t>
      </w:r>
      <w:proofErr w:type="spellStart"/>
      <w:r w:rsidRPr="005D4798">
        <w:rPr>
          <w:sz w:val="22"/>
          <w:szCs w:val="22"/>
        </w:rPr>
        <w:t>ам</w:t>
      </w:r>
      <w:proofErr w:type="spellEnd"/>
      <w:r w:rsidRPr="005D4798">
        <w:rPr>
          <w:sz w:val="22"/>
          <w:szCs w:val="22"/>
        </w:rPr>
        <w:t>) торгов, которому (</w:t>
      </w:r>
      <w:proofErr w:type="spellStart"/>
      <w:r w:rsidRPr="005D4798">
        <w:rPr>
          <w:sz w:val="22"/>
          <w:szCs w:val="22"/>
        </w:rPr>
        <w:t>ым</w:t>
      </w:r>
      <w:proofErr w:type="spellEnd"/>
      <w:r w:rsidRPr="005D4798">
        <w:rPr>
          <w:sz w:val="22"/>
          <w:szCs w:val="22"/>
        </w:rPr>
        <w:t>) отказано в допуске к участию в торгах;</w:t>
      </w:r>
    </w:p>
    <w:p w:rsidR="004E2D8C" w:rsidRPr="005D4798" w:rsidRDefault="004E2D8C" w:rsidP="00061C85">
      <w:pPr>
        <w:pStyle w:val="ad"/>
        <w:numPr>
          <w:ilvl w:val="0"/>
          <w:numId w:val="2"/>
        </w:numPr>
        <w:spacing w:line="240" w:lineRule="exact"/>
        <w:ind w:left="0" w:firstLine="709"/>
        <w:rPr>
          <w:sz w:val="22"/>
          <w:szCs w:val="22"/>
        </w:rPr>
      </w:pPr>
      <w:r w:rsidRPr="005D4798">
        <w:rPr>
          <w:sz w:val="22"/>
          <w:szCs w:val="22"/>
        </w:rPr>
        <w:t>в течение трех рабочих дней со дня подписания протокола об определении победителя торгов участникам торгов, которые участвовали в торгах, но не стали победителями торгов.</w:t>
      </w:r>
    </w:p>
    <w:p w:rsidR="004E2D8C" w:rsidRPr="005D4798" w:rsidRDefault="004E2D8C" w:rsidP="00061C85">
      <w:pPr>
        <w:pStyle w:val="ad"/>
        <w:numPr>
          <w:ilvl w:val="0"/>
          <w:numId w:val="2"/>
        </w:numPr>
        <w:spacing w:line="240" w:lineRule="exact"/>
        <w:ind w:left="0" w:firstLine="709"/>
        <w:rPr>
          <w:sz w:val="22"/>
          <w:szCs w:val="22"/>
        </w:rPr>
      </w:pPr>
      <w:r w:rsidRPr="005D4798">
        <w:rPr>
          <w:sz w:val="22"/>
          <w:szCs w:val="22"/>
        </w:rPr>
        <w:t>в течение пяти рабочих дней со дня подписания протокола об определении победителя торгов участникам торгов, заявки на участие в торгах которых получены после окончания приема заявок на участие в торгах и возвращены.</w:t>
      </w:r>
    </w:p>
    <w:p w:rsidR="004E2D8C" w:rsidRPr="005D4798" w:rsidRDefault="004E2D8C" w:rsidP="00061C85">
      <w:pPr>
        <w:pStyle w:val="ad"/>
        <w:spacing w:line="240" w:lineRule="exact"/>
        <w:ind w:left="0" w:firstLine="709"/>
        <w:rPr>
          <w:sz w:val="22"/>
          <w:szCs w:val="22"/>
        </w:rPr>
      </w:pPr>
      <w:r w:rsidRPr="005D4798">
        <w:rPr>
          <w:sz w:val="22"/>
          <w:szCs w:val="22"/>
        </w:rPr>
        <w:lastRenderedPageBreak/>
        <w:t>Денежные средства, внесенные в качестве обеспечения заявки на участие в торгах, не возвращаются в случае уклонения победителя от заключения договора</w:t>
      </w:r>
      <w:r w:rsidR="00FB25E8">
        <w:rPr>
          <w:rStyle w:val="af"/>
          <w:sz w:val="22"/>
          <w:szCs w:val="22"/>
        </w:rPr>
        <w:t xml:space="preserve"> купли - продажи</w:t>
      </w:r>
      <w:r w:rsidRPr="005D4798">
        <w:rPr>
          <w:sz w:val="22"/>
          <w:szCs w:val="22"/>
        </w:rPr>
        <w:t xml:space="preserve">. </w:t>
      </w:r>
    </w:p>
    <w:p w:rsidR="004E2D8C" w:rsidRPr="005D4798" w:rsidRDefault="004E2D8C" w:rsidP="00061C85">
      <w:pPr>
        <w:pStyle w:val="ad"/>
        <w:spacing w:line="240" w:lineRule="exact"/>
        <w:ind w:left="0" w:firstLine="709"/>
        <w:rPr>
          <w:sz w:val="22"/>
          <w:szCs w:val="22"/>
        </w:rPr>
      </w:pPr>
      <w:r w:rsidRPr="005D4798">
        <w:rPr>
          <w:sz w:val="22"/>
          <w:szCs w:val="22"/>
        </w:rPr>
        <w:t>3.3. Внесенный задаток не возвращается в случае, если участник торгов, признанный победителем торгов:</w:t>
      </w:r>
    </w:p>
    <w:p w:rsidR="004E2D8C" w:rsidRPr="005D4798" w:rsidRDefault="004E2D8C" w:rsidP="00061C85">
      <w:pPr>
        <w:pStyle w:val="ad"/>
        <w:numPr>
          <w:ilvl w:val="0"/>
          <w:numId w:val="3"/>
        </w:numPr>
        <w:spacing w:line="240" w:lineRule="exact"/>
        <w:ind w:left="0" w:firstLine="709"/>
        <w:rPr>
          <w:sz w:val="22"/>
          <w:szCs w:val="22"/>
        </w:rPr>
      </w:pPr>
      <w:r w:rsidRPr="005D4798">
        <w:rPr>
          <w:sz w:val="22"/>
          <w:szCs w:val="22"/>
        </w:rPr>
        <w:t xml:space="preserve">уклонится от подписания Договора </w:t>
      </w:r>
      <w:proofErr w:type="spellStart"/>
      <w:r w:rsidR="00FB25E8" w:rsidRPr="00FB25E8">
        <w:rPr>
          <w:rStyle w:val="blk"/>
          <w:sz w:val="22"/>
          <w:szCs w:val="22"/>
        </w:rPr>
        <w:t>договора</w:t>
      </w:r>
      <w:proofErr w:type="spellEnd"/>
      <w:r w:rsidR="00FB25E8" w:rsidRPr="00FB25E8">
        <w:rPr>
          <w:rStyle w:val="blk"/>
          <w:sz w:val="22"/>
          <w:szCs w:val="22"/>
        </w:rPr>
        <w:t xml:space="preserve"> купли - продажи</w:t>
      </w:r>
      <w:r w:rsidRPr="005D4798">
        <w:rPr>
          <w:sz w:val="22"/>
          <w:szCs w:val="22"/>
        </w:rPr>
        <w:t>;</w:t>
      </w:r>
    </w:p>
    <w:p w:rsidR="004E2D8C" w:rsidRPr="005D4798" w:rsidRDefault="004E2D8C" w:rsidP="00061C85">
      <w:pPr>
        <w:pStyle w:val="ad"/>
        <w:numPr>
          <w:ilvl w:val="0"/>
          <w:numId w:val="3"/>
        </w:numPr>
        <w:spacing w:line="240" w:lineRule="exact"/>
        <w:ind w:left="0" w:firstLine="709"/>
        <w:rPr>
          <w:sz w:val="22"/>
          <w:szCs w:val="22"/>
        </w:rPr>
      </w:pPr>
      <w:r w:rsidRPr="005D4798">
        <w:rPr>
          <w:sz w:val="22"/>
          <w:szCs w:val="22"/>
        </w:rPr>
        <w:t>уклонится от оплаты продаваемого на торгах</w:t>
      </w:r>
      <w:r w:rsidR="00FB25E8">
        <w:rPr>
          <w:rStyle w:val="blk"/>
          <w:sz w:val="22"/>
          <w:szCs w:val="22"/>
        </w:rPr>
        <w:t xml:space="preserve"> имущества</w:t>
      </w:r>
      <w:r w:rsidRPr="005D4798">
        <w:rPr>
          <w:sz w:val="22"/>
          <w:szCs w:val="22"/>
        </w:rPr>
        <w:t xml:space="preserve">, в течение срока, указанного в публикации о торгах, подписания им </w:t>
      </w:r>
      <w:r w:rsidR="00FB25E8" w:rsidRPr="00FB25E8">
        <w:rPr>
          <w:rStyle w:val="blk"/>
          <w:sz w:val="22"/>
          <w:szCs w:val="22"/>
        </w:rPr>
        <w:t>договора купли - продажи</w:t>
      </w:r>
      <w:r w:rsidRPr="005D4798">
        <w:rPr>
          <w:sz w:val="22"/>
          <w:szCs w:val="22"/>
        </w:rPr>
        <w:t>.</w:t>
      </w:r>
    </w:p>
    <w:p w:rsidR="004E2D8C" w:rsidRPr="005D4798" w:rsidRDefault="004E2D8C" w:rsidP="00061C85">
      <w:pPr>
        <w:pStyle w:val="ad"/>
        <w:spacing w:line="240" w:lineRule="exact"/>
        <w:ind w:left="0" w:firstLine="709"/>
        <w:rPr>
          <w:sz w:val="22"/>
          <w:szCs w:val="22"/>
        </w:rPr>
      </w:pPr>
      <w:r w:rsidRPr="005D4798">
        <w:rPr>
          <w:sz w:val="22"/>
          <w:szCs w:val="22"/>
        </w:rPr>
        <w:t>3.4. Внесенный задаток не возвращается в случае, если единственный участник, признанный победителем торгов:</w:t>
      </w:r>
    </w:p>
    <w:p w:rsidR="004E2D8C" w:rsidRPr="005D4798" w:rsidRDefault="004E2D8C" w:rsidP="00061C85">
      <w:pPr>
        <w:pStyle w:val="ad"/>
        <w:numPr>
          <w:ilvl w:val="0"/>
          <w:numId w:val="3"/>
        </w:numPr>
        <w:spacing w:line="240" w:lineRule="exact"/>
        <w:ind w:left="0" w:firstLine="709"/>
        <w:rPr>
          <w:sz w:val="22"/>
          <w:szCs w:val="22"/>
        </w:rPr>
      </w:pPr>
      <w:r w:rsidRPr="005D4798">
        <w:rPr>
          <w:sz w:val="22"/>
          <w:szCs w:val="22"/>
        </w:rPr>
        <w:t>уклонится от подписания</w:t>
      </w:r>
      <w:r w:rsidR="00FB25E8">
        <w:rPr>
          <w:sz w:val="22"/>
          <w:szCs w:val="22"/>
        </w:rPr>
        <w:t xml:space="preserve"> </w:t>
      </w:r>
      <w:r w:rsidR="00FB25E8" w:rsidRPr="00FB25E8">
        <w:rPr>
          <w:sz w:val="22"/>
          <w:szCs w:val="22"/>
        </w:rPr>
        <w:t xml:space="preserve">Договора </w:t>
      </w:r>
      <w:proofErr w:type="spellStart"/>
      <w:r w:rsidR="00FB25E8" w:rsidRPr="00FB25E8">
        <w:rPr>
          <w:sz w:val="22"/>
          <w:szCs w:val="22"/>
        </w:rPr>
        <w:t>договора</w:t>
      </w:r>
      <w:proofErr w:type="spellEnd"/>
      <w:r w:rsidR="00FB25E8" w:rsidRPr="00FB25E8">
        <w:rPr>
          <w:sz w:val="22"/>
          <w:szCs w:val="22"/>
        </w:rPr>
        <w:t xml:space="preserve"> купли - продажи</w:t>
      </w:r>
      <w:r w:rsidRPr="005D4798">
        <w:rPr>
          <w:sz w:val="22"/>
          <w:szCs w:val="22"/>
        </w:rPr>
        <w:t>;</w:t>
      </w:r>
    </w:p>
    <w:p w:rsidR="004E2D8C" w:rsidRPr="005D4798" w:rsidRDefault="004E2D8C" w:rsidP="00061C85">
      <w:pPr>
        <w:pStyle w:val="ad"/>
        <w:numPr>
          <w:ilvl w:val="0"/>
          <w:numId w:val="3"/>
        </w:numPr>
        <w:spacing w:line="240" w:lineRule="exact"/>
        <w:ind w:left="0" w:firstLine="709"/>
        <w:rPr>
          <w:sz w:val="22"/>
          <w:szCs w:val="22"/>
        </w:rPr>
      </w:pPr>
      <w:r w:rsidRPr="005D4798">
        <w:rPr>
          <w:sz w:val="22"/>
          <w:szCs w:val="22"/>
        </w:rPr>
        <w:t xml:space="preserve">уклонится от оплаты продаваемого на торгах </w:t>
      </w:r>
      <w:r w:rsidR="00FB25E8">
        <w:rPr>
          <w:rStyle w:val="blk"/>
          <w:sz w:val="22"/>
          <w:szCs w:val="22"/>
        </w:rPr>
        <w:t>имущества</w:t>
      </w:r>
      <w:r w:rsidRPr="005D4798">
        <w:rPr>
          <w:sz w:val="22"/>
          <w:szCs w:val="22"/>
        </w:rPr>
        <w:t>, в течение срока, указанного в публикации о торгах, подписания им договора</w:t>
      </w:r>
      <w:r w:rsidR="00FB25E8">
        <w:rPr>
          <w:sz w:val="22"/>
          <w:szCs w:val="22"/>
        </w:rPr>
        <w:t xml:space="preserve"> купли - продажи</w:t>
      </w:r>
      <w:r w:rsidRPr="005D4798">
        <w:rPr>
          <w:sz w:val="22"/>
          <w:szCs w:val="22"/>
        </w:rPr>
        <w:t>.</w:t>
      </w:r>
    </w:p>
    <w:p w:rsidR="004E2D8C" w:rsidRPr="005D4798" w:rsidRDefault="004E2D8C" w:rsidP="00061C85">
      <w:pPr>
        <w:pStyle w:val="ad"/>
        <w:spacing w:line="240" w:lineRule="exact"/>
        <w:ind w:left="0" w:firstLine="709"/>
        <w:rPr>
          <w:sz w:val="22"/>
          <w:szCs w:val="22"/>
        </w:rPr>
      </w:pPr>
      <w:r w:rsidRPr="005D4798">
        <w:rPr>
          <w:sz w:val="22"/>
          <w:szCs w:val="22"/>
        </w:rPr>
        <w:t xml:space="preserve">3.5. Задаток, внесенный участником торгов, признанным его победителем засчитывается в счет оплаты приобретаемого им на торгах </w:t>
      </w:r>
      <w:r w:rsidR="00FB25E8">
        <w:rPr>
          <w:rStyle w:val="blk"/>
          <w:sz w:val="22"/>
          <w:szCs w:val="22"/>
        </w:rPr>
        <w:t>имущества</w:t>
      </w:r>
      <w:r w:rsidRPr="005D4798">
        <w:rPr>
          <w:sz w:val="22"/>
          <w:szCs w:val="22"/>
        </w:rPr>
        <w:t>.</w:t>
      </w:r>
    </w:p>
    <w:p w:rsidR="004E2D8C" w:rsidRPr="005D4798" w:rsidRDefault="004E2D8C" w:rsidP="00061C85">
      <w:pPr>
        <w:pStyle w:val="ad"/>
        <w:spacing w:line="240" w:lineRule="exact"/>
        <w:ind w:left="0" w:firstLine="709"/>
        <w:rPr>
          <w:b/>
          <w:bCs/>
          <w:sz w:val="22"/>
          <w:szCs w:val="22"/>
        </w:rPr>
      </w:pPr>
    </w:p>
    <w:p w:rsidR="004E2D8C" w:rsidRPr="005D4798" w:rsidRDefault="004E2D8C" w:rsidP="00061C85">
      <w:pPr>
        <w:pStyle w:val="ad"/>
        <w:spacing w:line="240" w:lineRule="exact"/>
        <w:ind w:left="0" w:firstLine="0"/>
        <w:jc w:val="center"/>
        <w:rPr>
          <w:b/>
          <w:bCs/>
          <w:sz w:val="22"/>
          <w:szCs w:val="22"/>
        </w:rPr>
      </w:pPr>
      <w:r w:rsidRPr="005D4798">
        <w:rPr>
          <w:b/>
          <w:bCs/>
          <w:sz w:val="22"/>
          <w:szCs w:val="22"/>
          <w:lang w:val="en-US"/>
        </w:rPr>
        <w:t>IV</w:t>
      </w:r>
      <w:r w:rsidRPr="005D4798">
        <w:rPr>
          <w:b/>
          <w:bCs/>
          <w:sz w:val="22"/>
          <w:szCs w:val="22"/>
        </w:rPr>
        <w:t>. Срок действия настоящего договора</w:t>
      </w:r>
    </w:p>
    <w:p w:rsidR="004E2D8C" w:rsidRPr="005D4798" w:rsidRDefault="004E2D8C" w:rsidP="00061C85">
      <w:pPr>
        <w:ind w:firstLine="709"/>
        <w:rPr>
          <w:sz w:val="22"/>
          <w:szCs w:val="22"/>
        </w:rPr>
      </w:pPr>
      <w:r w:rsidRPr="005D4798">
        <w:rPr>
          <w:sz w:val="22"/>
          <w:szCs w:val="22"/>
        </w:rPr>
        <w:t>4.1. Настоящий договор вступает в силу с момента его подписания Претендентом посредством электронно-цифровой подписи или перечисления Претендентом задатка на счет указанный в разделе 5 настоящего договора и прекращает свое действие после исполнения Сторонами всех обязательств по нему.</w:t>
      </w:r>
    </w:p>
    <w:p w:rsidR="004E2D8C" w:rsidRPr="005D4798" w:rsidRDefault="004E2D8C" w:rsidP="00061C85">
      <w:pPr>
        <w:pStyle w:val="ad"/>
        <w:spacing w:line="240" w:lineRule="exact"/>
        <w:ind w:left="0" w:firstLine="709"/>
        <w:rPr>
          <w:sz w:val="22"/>
          <w:szCs w:val="22"/>
        </w:rPr>
      </w:pPr>
      <w:r w:rsidRPr="005D4798">
        <w:rPr>
          <w:sz w:val="22"/>
          <w:szCs w:val="22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</w:t>
      </w:r>
      <w:proofErr w:type="gramStart"/>
      <w:r w:rsidRPr="005D4798">
        <w:rPr>
          <w:sz w:val="22"/>
          <w:szCs w:val="22"/>
        </w:rPr>
        <w:t>разрешение  в</w:t>
      </w:r>
      <w:proofErr w:type="gramEnd"/>
      <w:r w:rsidRPr="005D4798">
        <w:rPr>
          <w:sz w:val="22"/>
          <w:szCs w:val="22"/>
        </w:rPr>
        <w:t xml:space="preserve"> Арбитражный суд.</w:t>
      </w:r>
    </w:p>
    <w:p w:rsidR="004E2D8C" w:rsidRPr="005D4798" w:rsidRDefault="004E2D8C" w:rsidP="00061C85">
      <w:pPr>
        <w:pStyle w:val="ad"/>
        <w:spacing w:line="240" w:lineRule="exact"/>
        <w:ind w:left="0" w:firstLine="709"/>
        <w:rPr>
          <w:sz w:val="22"/>
          <w:szCs w:val="22"/>
        </w:rPr>
      </w:pPr>
      <w:r w:rsidRPr="005D4798">
        <w:rPr>
          <w:sz w:val="22"/>
          <w:szCs w:val="22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4E2D8C" w:rsidRPr="005D4798" w:rsidRDefault="004E2D8C" w:rsidP="00061C85">
      <w:pPr>
        <w:pStyle w:val="ad"/>
        <w:spacing w:line="240" w:lineRule="exact"/>
        <w:ind w:left="0" w:firstLine="709"/>
        <w:rPr>
          <w:b/>
          <w:bCs/>
          <w:sz w:val="22"/>
          <w:szCs w:val="22"/>
        </w:rPr>
      </w:pPr>
      <w:r w:rsidRPr="005D4798">
        <w:rPr>
          <w:b/>
          <w:bCs/>
          <w:sz w:val="22"/>
          <w:szCs w:val="22"/>
        </w:rPr>
        <w:t xml:space="preserve"> </w:t>
      </w:r>
    </w:p>
    <w:p w:rsidR="004E2D8C" w:rsidRPr="005D4798" w:rsidRDefault="004E2D8C" w:rsidP="00061C85">
      <w:pPr>
        <w:pStyle w:val="ad"/>
        <w:spacing w:line="240" w:lineRule="exact"/>
        <w:ind w:left="0" w:firstLine="0"/>
        <w:jc w:val="center"/>
        <w:rPr>
          <w:b/>
          <w:bCs/>
          <w:sz w:val="22"/>
          <w:szCs w:val="22"/>
        </w:rPr>
      </w:pPr>
      <w:r w:rsidRPr="005D4798">
        <w:rPr>
          <w:b/>
          <w:bCs/>
          <w:sz w:val="22"/>
          <w:szCs w:val="22"/>
          <w:lang w:val="en-US"/>
        </w:rPr>
        <w:t>V</w:t>
      </w:r>
      <w:r w:rsidRPr="005D4798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4E2D8C" w:rsidRPr="005D4798" w:rsidRDefault="004E2D8C" w:rsidP="00061C85">
      <w:pPr>
        <w:pStyle w:val="ad"/>
        <w:spacing w:line="240" w:lineRule="exact"/>
        <w:ind w:left="0" w:firstLine="709"/>
        <w:rPr>
          <w:sz w:val="22"/>
          <w:szCs w:val="22"/>
        </w:rPr>
      </w:pPr>
    </w:p>
    <w:tbl>
      <w:tblPr>
        <w:tblW w:w="1020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677"/>
      </w:tblGrid>
      <w:tr w:rsidR="004E2D8C" w:rsidRPr="005D4798" w:rsidTr="00061C85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2D8C" w:rsidRPr="005D4798" w:rsidRDefault="004E2D8C" w:rsidP="00061C85">
            <w:pPr>
              <w:shd w:val="clear" w:color="auto" w:fill="FFFFFF"/>
              <w:spacing w:line="240" w:lineRule="exact"/>
              <w:ind w:firstLine="709"/>
              <w:rPr>
                <w:sz w:val="22"/>
                <w:szCs w:val="22"/>
              </w:rPr>
            </w:pPr>
            <w:r w:rsidRPr="005D4798">
              <w:rPr>
                <w:b/>
                <w:bCs/>
                <w:color w:val="000000"/>
                <w:spacing w:val="-2"/>
                <w:sz w:val="22"/>
                <w:szCs w:val="22"/>
              </w:rPr>
              <w:t>5.1. Организатор торгов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2D8C" w:rsidRPr="005D4798" w:rsidRDefault="004E2D8C" w:rsidP="00061C85">
            <w:pPr>
              <w:shd w:val="clear" w:color="auto" w:fill="FFFFFF"/>
              <w:spacing w:line="240" w:lineRule="exact"/>
              <w:ind w:firstLine="709"/>
              <w:rPr>
                <w:sz w:val="22"/>
                <w:szCs w:val="22"/>
              </w:rPr>
            </w:pPr>
            <w:r w:rsidRPr="005D4798">
              <w:rPr>
                <w:b/>
                <w:bCs/>
                <w:color w:val="000000"/>
                <w:spacing w:val="-1"/>
                <w:sz w:val="22"/>
                <w:szCs w:val="22"/>
              </w:rPr>
              <w:t>5.2. Претендент</w:t>
            </w:r>
          </w:p>
        </w:tc>
      </w:tr>
      <w:tr w:rsidR="004E2D8C" w:rsidRPr="005D4798" w:rsidTr="00061C85">
        <w:tblPrEx>
          <w:tblCellMar>
            <w:top w:w="0" w:type="dxa"/>
            <w:bottom w:w="0" w:type="dxa"/>
          </w:tblCellMar>
        </w:tblPrEx>
        <w:trPr>
          <w:trHeight w:hRule="exact" w:val="2485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25E8" w:rsidRPr="00FB25E8" w:rsidRDefault="00FB25E8" w:rsidP="000B24BB">
            <w:pPr>
              <w:pStyle w:val="af4"/>
              <w:ind w:hanging="36"/>
              <w:rPr>
                <w:bCs/>
                <w:color w:val="auto"/>
                <w:kern w:val="1"/>
                <w:sz w:val="22"/>
                <w:szCs w:val="22"/>
                <w:lang w:eastAsia="ar-SA"/>
              </w:rPr>
            </w:pPr>
            <w:r w:rsidRPr="00FB25E8">
              <w:rPr>
                <w:bCs/>
                <w:color w:val="auto"/>
                <w:kern w:val="1"/>
                <w:sz w:val="22"/>
                <w:szCs w:val="22"/>
                <w:lang w:eastAsia="ar-SA"/>
              </w:rPr>
              <w:t>ООО «Джей2883»</w:t>
            </w:r>
          </w:p>
          <w:p w:rsidR="000B24BB" w:rsidRDefault="00FB25E8" w:rsidP="000B24BB">
            <w:pPr>
              <w:pStyle w:val="af4"/>
              <w:ind w:hanging="36"/>
              <w:rPr>
                <w:bCs/>
                <w:color w:val="auto"/>
                <w:kern w:val="1"/>
                <w:sz w:val="22"/>
                <w:szCs w:val="22"/>
                <w:lang w:eastAsia="ar-SA"/>
              </w:rPr>
            </w:pPr>
            <w:r w:rsidRPr="00FB25E8">
              <w:rPr>
                <w:bCs/>
                <w:color w:val="auto"/>
                <w:kern w:val="1"/>
                <w:sz w:val="22"/>
                <w:szCs w:val="22"/>
                <w:lang w:eastAsia="ar-SA"/>
              </w:rPr>
              <w:t xml:space="preserve">ИНН 2465157671, ОГРН 1162468127238, </w:t>
            </w:r>
            <w:proofErr w:type="spellStart"/>
            <w:r w:rsidRPr="00FB25E8">
              <w:rPr>
                <w:bCs/>
                <w:color w:val="auto"/>
                <w:kern w:val="1"/>
                <w:sz w:val="22"/>
                <w:szCs w:val="22"/>
                <w:lang w:eastAsia="ar-SA"/>
              </w:rPr>
              <w:t>г.Красноярск</w:t>
            </w:r>
            <w:proofErr w:type="spellEnd"/>
            <w:r w:rsidRPr="00FB25E8">
              <w:rPr>
                <w:bCs/>
                <w:color w:val="auto"/>
                <w:kern w:val="1"/>
                <w:sz w:val="22"/>
                <w:szCs w:val="22"/>
                <w:lang w:eastAsia="ar-SA"/>
              </w:rPr>
              <w:t xml:space="preserve">, </w:t>
            </w:r>
            <w:proofErr w:type="spellStart"/>
            <w:r w:rsidRPr="00FB25E8">
              <w:rPr>
                <w:bCs/>
                <w:color w:val="auto"/>
                <w:kern w:val="1"/>
                <w:sz w:val="22"/>
                <w:szCs w:val="22"/>
                <w:lang w:eastAsia="ar-SA"/>
              </w:rPr>
              <w:t>ул.Светлогорская</w:t>
            </w:r>
            <w:proofErr w:type="spellEnd"/>
            <w:r w:rsidRPr="00FB25E8">
              <w:rPr>
                <w:bCs/>
                <w:color w:val="auto"/>
                <w:kern w:val="1"/>
                <w:sz w:val="22"/>
                <w:szCs w:val="22"/>
                <w:lang w:eastAsia="ar-SA"/>
              </w:rPr>
              <w:t>, д.17Д, офис 3-01</w:t>
            </w:r>
          </w:p>
          <w:p w:rsidR="00AE2BC3" w:rsidRPr="00FB25E8" w:rsidRDefault="00FB25E8" w:rsidP="00FB25E8">
            <w:pPr>
              <w:pStyle w:val="af4"/>
              <w:ind w:hanging="36"/>
              <w:rPr>
                <w:bCs/>
                <w:sz w:val="22"/>
                <w:szCs w:val="22"/>
              </w:rPr>
            </w:pPr>
            <w:r>
              <w:rPr>
                <w:bCs/>
                <w:color w:val="auto"/>
                <w:kern w:val="1"/>
                <w:sz w:val="22"/>
                <w:szCs w:val="22"/>
                <w:lang w:eastAsia="ar-SA"/>
              </w:rPr>
              <w:t>р/</w:t>
            </w:r>
            <w:proofErr w:type="spellStart"/>
            <w:r>
              <w:rPr>
                <w:bCs/>
                <w:color w:val="auto"/>
                <w:kern w:val="1"/>
                <w:sz w:val="22"/>
                <w:szCs w:val="22"/>
                <w:lang w:eastAsia="ar-SA"/>
              </w:rPr>
              <w:t>сч</w:t>
            </w:r>
            <w:proofErr w:type="spellEnd"/>
            <w:r>
              <w:rPr>
                <w:bCs/>
                <w:color w:val="auto"/>
                <w:kern w:val="1"/>
                <w:sz w:val="22"/>
                <w:szCs w:val="22"/>
                <w:lang w:eastAsia="ar-SA"/>
              </w:rPr>
              <w:t xml:space="preserve"> </w:t>
            </w:r>
            <w:r w:rsidRPr="00FB25E8">
              <w:rPr>
                <w:bCs/>
                <w:color w:val="auto"/>
                <w:kern w:val="1"/>
                <w:sz w:val="22"/>
                <w:szCs w:val="22"/>
                <w:lang w:eastAsia="ar-SA"/>
              </w:rPr>
              <w:t xml:space="preserve">для задатков: </w:t>
            </w:r>
            <w:r w:rsidRPr="00FB25E8">
              <w:rPr>
                <w:sz w:val="22"/>
                <w:szCs w:val="22"/>
              </w:rPr>
              <w:t>получатель ООО «Аукционы Федерации» ИНН 0278184720 КПП 027801001, р/</w:t>
            </w:r>
            <w:proofErr w:type="spellStart"/>
            <w:r w:rsidRPr="00FB25E8">
              <w:rPr>
                <w:sz w:val="22"/>
                <w:szCs w:val="22"/>
              </w:rPr>
              <w:t>сч</w:t>
            </w:r>
            <w:proofErr w:type="spellEnd"/>
            <w:r w:rsidRPr="00FB25E8">
              <w:rPr>
                <w:sz w:val="22"/>
                <w:szCs w:val="22"/>
              </w:rPr>
              <w:t xml:space="preserve"> №40702810729330000981, в Филиал «Нижегородский» АО «Альфа-Банк», к/с №30101810200000000824, БИК 042202824</w:t>
            </w:r>
          </w:p>
          <w:p w:rsidR="004E2D8C" w:rsidRPr="005D4798" w:rsidRDefault="004E2D8C" w:rsidP="00AE2BC3">
            <w:pPr>
              <w:tabs>
                <w:tab w:val="left" w:pos="8805"/>
                <w:tab w:val="left" w:pos="10773"/>
              </w:tabs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2D8C" w:rsidRPr="005D4798" w:rsidRDefault="004E2D8C" w:rsidP="00061C85">
            <w:pPr>
              <w:shd w:val="clear" w:color="auto" w:fill="FFFFFF"/>
              <w:spacing w:line="240" w:lineRule="exact"/>
              <w:ind w:firstLine="709"/>
              <w:rPr>
                <w:color w:val="000000"/>
                <w:spacing w:val="1"/>
                <w:sz w:val="22"/>
                <w:szCs w:val="22"/>
              </w:rPr>
            </w:pPr>
          </w:p>
        </w:tc>
      </w:tr>
      <w:tr w:rsidR="004E2D8C" w:rsidRPr="005D4798" w:rsidTr="00061C85">
        <w:tblPrEx>
          <w:tblCellMar>
            <w:top w:w="0" w:type="dxa"/>
            <w:bottom w:w="0" w:type="dxa"/>
          </w:tblCellMar>
        </w:tblPrEx>
        <w:trPr>
          <w:trHeight w:hRule="exact" w:val="1033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2D8C" w:rsidRPr="005D4798" w:rsidRDefault="004E2D8C" w:rsidP="00061C85">
            <w:pPr>
              <w:shd w:val="clear" w:color="auto" w:fill="FFFFFF"/>
              <w:spacing w:line="240" w:lineRule="exact"/>
              <w:ind w:firstLine="709"/>
              <w:rPr>
                <w:sz w:val="22"/>
                <w:szCs w:val="22"/>
              </w:rPr>
            </w:pPr>
            <w:r w:rsidRPr="005D4798">
              <w:rPr>
                <w:noProof/>
                <w:sz w:val="22"/>
                <w:szCs w:val="22"/>
              </w:rPr>
              <w:t>Конкурсный управляющий</w:t>
            </w:r>
            <w:r w:rsidRPr="005D4798">
              <w:rPr>
                <w:sz w:val="22"/>
                <w:szCs w:val="22"/>
              </w:rPr>
              <w:t xml:space="preserve"> </w:t>
            </w:r>
          </w:p>
          <w:p w:rsidR="004E2D8C" w:rsidRPr="005D4798" w:rsidRDefault="004E2D8C" w:rsidP="00061C85">
            <w:pPr>
              <w:shd w:val="clear" w:color="auto" w:fill="FFFFFF"/>
              <w:spacing w:line="240" w:lineRule="exact"/>
              <w:ind w:firstLine="709"/>
              <w:rPr>
                <w:sz w:val="22"/>
                <w:szCs w:val="22"/>
              </w:rPr>
            </w:pPr>
          </w:p>
          <w:p w:rsidR="004E2D8C" w:rsidRPr="005D4798" w:rsidRDefault="004E2D8C" w:rsidP="00061C85">
            <w:pPr>
              <w:shd w:val="clear" w:color="auto" w:fill="FFFFFF"/>
              <w:spacing w:line="240" w:lineRule="exact"/>
              <w:ind w:firstLine="709"/>
              <w:rPr>
                <w:sz w:val="22"/>
                <w:szCs w:val="22"/>
              </w:rPr>
            </w:pPr>
            <w:r w:rsidRPr="005D4798">
              <w:rPr>
                <w:sz w:val="22"/>
                <w:szCs w:val="22"/>
              </w:rPr>
              <w:t>_____________________</w:t>
            </w:r>
            <w:proofErr w:type="gramStart"/>
            <w:r w:rsidRPr="005D4798">
              <w:rPr>
                <w:sz w:val="22"/>
                <w:szCs w:val="22"/>
              </w:rPr>
              <w:t xml:space="preserve">_  </w:t>
            </w:r>
            <w:r w:rsidR="000B24BB">
              <w:rPr>
                <w:noProof/>
                <w:sz w:val="22"/>
                <w:szCs w:val="22"/>
              </w:rPr>
              <w:t>Сергиенко</w:t>
            </w:r>
            <w:proofErr w:type="gramEnd"/>
            <w:r w:rsidR="000B24BB">
              <w:rPr>
                <w:noProof/>
                <w:sz w:val="22"/>
                <w:szCs w:val="22"/>
              </w:rPr>
              <w:t xml:space="preserve"> Д.Ю.</w:t>
            </w:r>
          </w:p>
          <w:p w:rsidR="004E2D8C" w:rsidRPr="005D4798" w:rsidRDefault="004E2D8C" w:rsidP="00061C85">
            <w:pPr>
              <w:shd w:val="clear" w:color="auto" w:fill="FFFFFF"/>
              <w:spacing w:line="240" w:lineRule="exact"/>
              <w:ind w:firstLine="709"/>
              <w:rPr>
                <w:sz w:val="22"/>
                <w:szCs w:val="22"/>
              </w:rPr>
            </w:pPr>
            <w:r w:rsidRPr="005D4798">
              <w:rPr>
                <w:sz w:val="22"/>
                <w:szCs w:val="22"/>
              </w:rPr>
              <w:t>м.п.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2D8C" w:rsidRPr="005D4798" w:rsidRDefault="004E2D8C" w:rsidP="00061C85">
            <w:pPr>
              <w:shd w:val="clear" w:color="auto" w:fill="FFFFFF"/>
              <w:spacing w:line="240" w:lineRule="exact"/>
              <w:ind w:firstLine="709"/>
              <w:rPr>
                <w:color w:val="000000"/>
                <w:spacing w:val="-2"/>
                <w:sz w:val="22"/>
                <w:szCs w:val="22"/>
              </w:rPr>
            </w:pPr>
          </w:p>
          <w:p w:rsidR="004E2D8C" w:rsidRPr="005D4798" w:rsidRDefault="004E2D8C" w:rsidP="00061C85">
            <w:pPr>
              <w:shd w:val="clear" w:color="auto" w:fill="FFFFFF"/>
              <w:spacing w:line="240" w:lineRule="exact"/>
              <w:ind w:firstLine="709"/>
              <w:rPr>
                <w:color w:val="000000"/>
                <w:spacing w:val="-2"/>
                <w:sz w:val="22"/>
                <w:szCs w:val="22"/>
              </w:rPr>
            </w:pPr>
          </w:p>
          <w:p w:rsidR="004E2D8C" w:rsidRPr="005D4798" w:rsidRDefault="004E2D8C" w:rsidP="00061C85">
            <w:pPr>
              <w:shd w:val="clear" w:color="auto" w:fill="FFFFFF"/>
              <w:spacing w:line="240" w:lineRule="exact"/>
              <w:ind w:firstLine="709"/>
              <w:rPr>
                <w:color w:val="000000"/>
                <w:spacing w:val="-2"/>
                <w:sz w:val="22"/>
                <w:szCs w:val="22"/>
              </w:rPr>
            </w:pPr>
          </w:p>
          <w:p w:rsidR="004E2D8C" w:rsidRPr="005D4798" w:rsidRDefault="004E2D8C" w:rsidP="00061C85">
            <w:pPr>
              <w:shd w:val="clear" w:color="auto" w:fill="FFFFFF"/>
              <w:spacing w:line="240" w:lineRule="exact"/>
              <w:ind w:firstLine="709"/>
              <w:rPr>
                <w:color w:val="000000"/>
                <w:spacing w:val="-2"/>
                <w:sz w:val="22"/>
                <w:szCs w:val="22"/>
              </w:rPr>
            </w:pPr>
            <w:r w:rsidRPr="005D4798">
              <w:rPr>
                <w:color w:val="000000"/>
                <w:spacing w:val="-2"/>
                <w:sz w:val="22"/>
                <w:szCs w:val="22"/>
              </w:rPr>
              <w:t xml:space="preserve"> _________________________</w:t>
            </w:r>
          </w:p>
          <w:p w:rsidR="004E2D8C" w:rsidRPr="005D4798" w:rsidRDefault="004E2D8C" w:rsidP="00061C85">
            <w:pPr>
              <w:shd w:val="clear" w:color="auto" w:fill="FFFFFF"/>
              <w:spacing w:line="240" w:lineRule="exact"/>
              <w:ind w:firstLine="709"/>
              <w:rPr>
                <w:color w:val="000000"/>
                <w:spacing w:val="-2"/>
                <w:sz w:val="22"/>
                <w:szCs w:val="22"/>
              </w:rPr>
            </w:pPr>
            <w:r w:rsidRPr="005D4798">
              <w:rPr>
                <w:color w:val="000000"/>
                <w:spacing w:val="-2"/>
                <w:sz w:val="22"/>
                <w:szCs w:val="22"/>
              </w:rPr>
              <w:t>м.п.</w:t>
            </w:r>
          </w:p>
        </w:tc>
      </w:tr>
    </w:tbl>
    <w:p w:rsidR="004E2D8C" w:rsidRPr="005D4798" w:rsidRDefault="004E2D8C" w:rsidP="00061C85">
      <w:pPr>
        <w:ind w:firstLine="709"/>
        <w:rPr>
          <w:sz w:val="22"/>
          <w:szCs w:val="22"/>
        </w:rPr>
      </w:pPr>
    </w:p>
    <w:p w:rsidR="00AF2D7F" w:rsidRPr="005D4798" w:rsidRDefault="00AF2D7F" w:rsidP="00061C85">
      <w:pPr>
        <w:ind w:firstLine="709"/>
        <w:rPr>
          <w:sz w:val="22"/>
          <w:szCs w:val="22"/>
        </w:rPr>
      </w:pPr>
    </w:p>
    <w:p w:rsidR="004E2D8C" w:rsidRPr="005D4798" w:rsidRDefault="004E2D8C" w:rsidP="00061C85">
      <w:pPr>
        <w:ind w:firstLine="709"/>
        <w:rPr>
          <w:sz w:val="22"/>
          <w:szCs w:val="22"/>
        </w:rPr>
      </w:pPr>
    </w:p>
    <w:p w:rsidR="00AF2D7F" w:rsidRPr="005D4798" w:rsidRDefault="00AF2D7F" w:rsidP="00061C85">
      <w:pPr>
        <w:pStyle w:val="a6"/>
        <w:ind w:firstLine="709"/>
        <w:rPr>
          <w:color w:val="000000"/>
          <w:sz w:val="22"/>
          <w:szCs w:val="22"/>
          <w:lang w:val="ru-RU"/>
        </w:rPr>
      </w:pPr>
    </w:p>
    <w:p w:rsidR="00AF2D7F" w:rsidRPr="005D4798" w:rsidRDefault="00AF2D7F" w:rsidP="00061C85">
      <w:pPr>
        <w:pStyle w:val="a6"/>
        <w:ind w:firstLine="709"/>
        <w:rPr>
          <w:color w:val="000000"/>
          <w:sz w:val="22"/>
          <w:szCs w:val="22"/>
          <w:lang w:val="ru-RU"/>
        </w:rPr>
      </w:pPr>
    </w:p>
    <w:p w:rsidR="00061C85" w:rsidRPr="005D4798" w:rsidRDefault="00061C85" w:rsidP="00061C85">
      <w:pPr>
        <w:pStyle w:val="a6"/>
        <w:ind w:firstLine="709"/>
        <w:rPr>
          <w:color w:val="000000"/>
          <w:sz w:val="22"/>
          <w:szCs w:val="22"/>
          <w:lang w:val="ru-RU"/>
        </w:rPr>
      </w:pPr>
    </w:p>
    <w:p w:rsidR="00061C85" w:rsidRPr="005D4798" w:rsidRDefault="00061C85" w:rsidP="00061C85">
      <w:pPr>
        <w:pStyle w:val="a6"/>
        <w:ind w:firstLine="709"/>
        <w:rPr>
          <w:color w:val="000000"/>
          <w:sz w:val="22"/>
          <w:szCs w:val="22"/>
          <w:lang w:val="ru-RU"/>
        </w:rPr>
      </w:pPr>
    </w:p>
    <w:p w:rsidR="00EA04F0" w:rsidRPr="005D4798" w:rsidRDefault="00EA04F0" w:rsidP="00336AED">
      <w:pPr>
        <w:pStyle w:val="a6"/>
        <w:jc w:val="both"/>
        <w:rPr>
          <w:b w:val="0"/>
          <w:color w:val="000000"/>
          <w:sz w:val="22"/>
          <w:szCs w:val="22"/>
          <w:lang w:val="ru-RU"/>
        </w:rPr>
      </w:pPr>
    </w:p>
    <w:p w:rsidR="005D4798" w:rsidRPr="005D4798" w:rsidRDefault="005D4798">
      <w:pPr>
        <w:pStyle w:val="a6"/>
        <w:jc w:val="both"/>
        <w:rPr>
          <w:b w:val="0"/>
          <w:color w:val="000000"/>
          <w:sz w:val="22"/>
          <w:szCs w:val="22"/>
          <w:lang w:val="ru-RU"/>
        </w:rPr>
      </w:pPr>
    </w:p>
    <w:sectPr w:rsidR="005D4798" w:rsidRPr="005D4798" w:rsidSect="00336AED">
      <w:footerReference w:type="even" r:id="rId8"/>
      <w:pgSz w:w="11906" w:h="16838"/>
      <w:pgMar w:top="567" w:right="707" w:bottom="851" w:left="993" w:header="709" w:footer="501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C5CCA" w:rsidRDefault="006C5CCA">
      <w:r>
        <w:separator/>
      </w:r>
    </w:p>
  </w:endnote>
  <w:endnote w:type="continuationSeparator" w:id="0">
    <w:p w:rsidR="006C5CCA" w:rsidRDefault="006C5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61C85" w:rsidRDefault="00061C85" w:rsidP="00510399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61C85" w:rsidRDefault="00061C8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C5CCA" w:rsidRDefault="006C5CCA">
      <w:r>
        <w:separator/>
      </w:r>
    </w:p>
  </w:footnote>
  <w:footnote w:type="continuationSeparator" w:id="0">
    <w:p w:rsidR="006C5CCA" w:rsidRDefault="006C5C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2CEF7CD6"/>
    <w:multiLevelType w:val="hybridMultilevel"/>
    <w:tmpl w:val="0464AF98"/>
    <w:lvl w:ilvl="0" w:tplc="E1D66C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1715780"/>
    <w:multiLevelType w:val="hybridMultilevel"/>
    <w:tmpl w:val="030C26F8"/>
    <w:lvl w:ilvl="0" w:tplc="E1D66C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rawingGridHorizontalSpacing w:val="140"/>
  <w:displayHorizontalDrawingGridEvery w:val="2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24A8A"/>
    <w:rsid w:val="000070BC"/>
    <w:rsid w:val="00007CFD"/>
    <w:rsid w:val="0001741A"/>
    <w:rsid w:val="00023407"/>
    <w:rsid w:val="00024D3A"/>
    <w:rsid w:val="00033E21"/>
    <w:rsid w:val="00043246"/>
    <w:rsid w:val="00043F08"/>
    <w:rsid w:val="00052731"/>
    <w:rsid w:val="00060069"/>
    <w:rsid w:val="000604B9"/>
    <w:rsid w:val="00061C85"/>
    <w:rsid w:val="0008771F"/>
    <w:rsid w:val="00087B46"/>
    <w:rsid w:val="000A20FD"/>
    <w:rsid w:val="000B24BB"/>
    <w:rsid w:val="000B4494"/>
    <w:rsid w:val="000C1B01"/>
    <w:rsid w:val="000E426F"/>
    <w:rsid w:val="000E4F86"/>
    <w:rsid w:val="000E617B"/>
    <w:rsid w:val="000E7F07"/>
    <w:rsid w:val="000F197F"/>
    <w:rsid w:val="00115104"/>
    <w:rsid w:val="001207EB"/>
    <w:rsid w:val="00122073"/>
    <w:rsid w:val="001236B9"/>
    <w:rsid w:val="0013092B"/>
    <w:rsid w:val="001352AF"/>
    <w:rsid w:val="00136488"/>
    <w:rsid w:val="00156993"/>
    <w:rsid w:val="001773D9"/>
    <w:rsid w:val="00180992"/>
    <w:rsid w:val="001916F5"/>
    <w:rsid w:val="0019557B"/>
    <w:rsid w:val="001A2C8C"/>
    <w:rsid w:val="001A45C8"/>
    <w:rsid w:val="001B7810"/>
    <w:rsid w:val="001C360B"/>
    <w:rsid w:val="001C74D9"/>
    <w:rsid w:val="001D06CC"/>
    <w:rsid w:val="00201551"/>
    <w:rsid w:val="00201E26"/>
    <w:rsid w:val="00202F54"/>
    <w:rsid w:val="00203AE8"/>
    <w:rsid w:val="00204157"/>
    <w:rsid w:val="00207151"/>
    <w:rsid w:val="00207E5D"/>
    <w:rsid w:val="00211575"/>
    <w:rsid w:val="00213669"/>
    <w:rsid w:val="00235AAD"/>
    <w:rsid w:val="00240879"/>
    <w:rsid w:val="00252B99"/>
    <w:rsid w:val="00257177"/>
    <w:rsid w:val="00275B79"/>
    <w:rsid w:val="002801CD"/>
    <w:rsid w:val="00286D19"/>
    <w:rsid w:val="00287201"/>
    <w:rsid w:val="0029464B"/>
    <w:rsid w:val="00294CF2"/>
    <w:rsid w:val="002A3DF5"/>
    <w:rsid w:val="002B3458"/>
    <w:rsid w:val="002B41E3"/>
    <w:rsid w:val="002D19CB"/>
    <w:rsid w:val="002E4405"/>
    <w:rsid w:val="002E7E50"/>
    <w:rsid w:val="002F024B"/>
    <w:rsid w:val="002F39E1"/>
    <w:rsid w:val="00312877"/>
    <w:rsid w:val="0031503B"/>
    <w:rsid w:val="00332B99"/>
    <w:rsid w:val="0033328F"/>
    <w:rsid w:val="00333310"/>
    <w:rsid w:val="003336A9"/>
    <w:rsid w:val="00336AED"/>
    <w:rsid w:val="00350303"/>
    <w:rsid w:val="00367628"/>
    <w:rsid w:val="003715C4"/>
    <w:rsid w:val="00376393"/>
    <w:rsid w:val="00380395"/>
    <w:rsid w:val="00382170"/>
    <w:rsid w:val="00385915"/>
    <w:rsid w:val="00392A75"/>
    <w:rsid w:val="0039684F"/>
    <w:rsid w:val="003A032F"/>
    <w:rsid w:val="003B1777"/>
    <w:rsid w:val="003B1E2D"/>
    <w:rsid w:val="003C03DA"/>
    <w:rsid w:val="003C1A00"/>
    <w:rsid w:val="003D2B88"/>
    <w:rsid w:val="003D44F5"/>
    <w:rsid w:val="003E1F93"/>
    <w:rsid w:val="003E37A2"/>
    <w:rsid w:val="003F1023"/>
    <w:rsid w:val="00400291"/>
    <w:rsid w:val="004006C4"/>
    <w:rsid w:val="004026B6"/>
    <w:rsid w:val="00407AF4"/>
    <w:rsid w:val="00410DBE"/>
    <w:rsid w:val="0042194D"/>
    <w:rsid w:val="0042259D"/>
    <w:rsid w:val="00427DD3"/>
    <w:rsid w:val="00433B0F"/>
    <w:rsid w:val="004450AA"/>
    <w:rsid w:val="0046438D"/>
    <w:rsid w:val="00482600"/>
    <w:rsid w:val="00484AF2"/>
    <w:rsid w:val="00485E7F"/>
    <w:rsid w:val="0049526F"/>
    <w:rsid w:val="00497486"/>
    <w:rsid w:val="004A5B03"/>
    <w:rsid w:val="004A75EB"/>
    <w:rsid w:val="004B3CB8"/>
    <w:rsid w:val="004C737F"/>
    <w:rsid w:val="004D137C"/>
    <w:rsid w:val="004D2D40"/>
    <w:rsid w:val="004E06A7"/>
    <w:rsid w:val="004E2D8C"/>
    <w:rsid w:val="004E490E"/>
    <w:rsid w:val="004F4589"/>
    <w:rsid w:val="004F66FD"/>
    <w:rsid w:val="00502982"/>
    <w:rsid w:val="00510399"/>
    <w:rsid w:val="005119A7"/>
    <w:rsid w:val="0051474F"/>
    <w:rsid w:val="00524DE1"/>
    <w:rsid w:val="0053620B"/>
    <w:rsid w:val="00540FDF"/>
    <w:rsid w:val="005474F8"/>
    <w:rsid w:val="00554F9B"/>
    <w:rsid w:val="00563276"/>
    <w:rsid w:val="00570261"/>
    <w:rsid w:val="00575290"/>
    <w:rsid w:val="00576B1D"/>
    <w:rsid w:val="005A59D8"/>
    <w:rsid w:val="005B11B7"/>
    <w:rsid w:val="005B344B"/>
    <w:rsid w:val="005B35C2"/>
    <w:rsid w:val="005B6DDF"/>
    <w:rsid w:val="005B7626"/>
    <w:rsid w:val="005C31FE"/>
    <w:rsid w:val="005C6387"/>
    <w:rsid w:val="005C7B03"/>
    <w:rsid w:val="005D13A4"/>
    <w:rsid w:val="005D4798"/>
    <w:rsid w:val="005E13A7"/>
    <w:rsid w:val="005E3258"/>
    <w:rsid w:val="005E54A8"/>
    <w:rsid w:val="005E63B2"/>
    <w:rsid w:val="005F0C22"/>
    <w:rsid w:val="005F1DAB"/>
    <w:rsid w:val="00610E20"/>
    <w:rsid w:val="00610FC8"/>
    <w:rsid w:val="00612604"/>
    <w:rsid w:val="00625328"/>
    <w:rsid w:val="00630467"/>
    <w:rsid w:val="00640AAB"/>
    <w:rsid w:val="0065154F"/>
    <w:rsid w:val="0066519D"/>
    <w:rsid w:val="00666B68"/>
    <w:rsid w:val="006714C8"/>
    <w:rsid w:val="0067169D"/>
    <w:rsid w:val="00672A92"/>
    <w:rsid w:val="00683552"/>
    <w:rsid w:val="006836D8"/>
    <w:rsid w:val="00685814"/>
    <w:rsid w:val="006911C8"/>
    <w:rsid w:val="006A3013"/>
    <w:rsid w:val="006C5CCA"/>
    <w:rsid w:val="006D25C7"/>
    <w:rsid w:val="006D4508"/>
    <w:rsid w:val="006E10CC"/>
    <w:rsid w:val="006E4FA6"/>
    <w:rsid w:val="006E7D87"/>
    <w:rsid w:val="007017E6"/>
    <w:rsid w:val="0070555D"/>
    <w:rsid w:val="007064C8"/>
    <w:rsid w:val="00707380"/>
    <w:rsid w:val="007141BA"/>
    <w:rsid w:val="00720F35"/>
    <w:rsid w:val="00725F80"/>
    <w:rsid w:val="007307EE"/>
    <w:rsid w:val="00730BDD"/>
    <w:rsid w:val="00731A3F"/>
    <w:rsid w:val="007369D8"/>
    <w:rsid w:val="007429D5"/>
    <w:rsid w:val="00742F83"/>
    <w:rsid w:val="00753965"/>
    <w:rsid w:val="00762F9E"/>
    <w:rsid w:val="00771644"/>
    <w:rsid w:val="00791CF9"/>
    <w:rsid w:val="00792BF3"/>
    <w:rsid w:val="007A2085"/>
    <w:rsid w:val="007A5656"/>
    <w:rsid w:val="007B2755"/>
    <w:rsid w:val="007C66F8"/>
    <w:rsid w:val="007D6DEE"/>
    <w:rsid w:val="007D7661"/>
    <w:rsid w:val="007E3FA0"/>
    <w:rsid w:val="007F101E"/>
    <w:rsid w:val="008032F0"/>
    <w:rsid w:val="00830067"/>
    <w:rsid w:val="00831EB5"/>
    <w:rsid w:val="008513E0"/>
    <w:rsid w:val="008568F7"/>
    <w:rsid w:val="008729A7"/>
    <w:rsid w:val="0089394F"/>
    <w:rsid w:val="008A5581"/>
    <w:rsid w:val="008B69FB"/>
    <w:rsid w:val="008C11B0"/>
    <w:rsid w:val="008C234F"/>
    <w:rsid w:val="008D3B5C"/>
    <w:rsid w:val="008D54FE"/>
    <w:rsid w:val="008E285B"/>
    <w:rsid w:val="008E4AAF"/>
    <w:rsid w:val="008F0726"/>
    <w:rsid w:val="008F2699"/>
    <w:rsid w:val="00916BED"/>
    <w:rsid w:val="009204EA"/>
    <w:rsid w:val="00920AB8"/>
    <w:rsid w:val="00920D22"/>
    <w:rsid w:val="00921440"/>
    <w:rsid w:val="009242CF"/>
    <w:rsid w:val="0093571D"/>
    <w:rsid w:val="0094299B"/>
    <w:rsid w:val="00952D5F"/>
    <w:rsid w:val="00955A25"/>
    <w:rsid w:val="00956DF9"/>
    <w:rsid w:val="009572C1"/>
    <w:rsid w:val="009605C5"/>
    <w:rsid w:val="00960EBC"/>
    <w:rsid w:val="0097341E"/>
    <w:rsid w:val="009739C0"/>
    <w:rsid w:val="009849E0"/>
    <w:rsid w:val="00991940"/>
    <w:rsid w:val="0099305D"/>
    <w:rsid w:val="00994DFE"/>
    <w:rsid w:val="009C3B88"/>
    <w:rsid w:val="009D4537"/>
    <w:rsid w:val="009D65A7"/>
    <w:rsid w:val="009E7842"/>
    <w:rsid w:val="009F2EC8"/>
    <w:rsid w:val="00A00F2E"/>
    <w:rsid w:val="00A02AF6"/>
    <w:rsid w:val="00A20DAD"/>
    <w:rsid w:val="00A233FF"/>
    <w:rsid w:val="00A24A8A"/>
    <w:rsid w:val="00A24E81"/>
    <w:rsid w:val="00A36E32"/>
    <w:rsid w:val="00A546FE"/>
    <w:rsid w:val="00A55FFE"/>
    <w:rsid w:val="00A7111F"/>
    <w:rsid w:val="00A772CA"/>
    <w:rsid w:val="00A807AD"/>
    <w:rsid w:val="00AA000B"/>
    <w:rsid w:val="00AA1A4E"/>
    <w:rsid w:val="00AA72A6"/>
    <w:rsid w:val="00AB0670"/>
    <w:rsid w:val="00AB0BE2"/>
    <w:rsid w:val="00AB6416"/>
    <w:rsid w:val="00AB75B2"/>
    <w:rsid w:val="00AD166C"/>
    <w:rsid w:val="00AE1C59"/>
    <w:rsid w:val="00AE2BC3"/>
    <w:rsid w:val="00AE421D"/>
    <w:rsid w:val="00AE6899"/>
    <w:rsid w:val="00AF2D7F"/>
    <w:rsid w:val="00AF742F"/>
    <w:rsid w:val="00B03054"/>
    <w:rsid w:val="00B11C9A"/>
    <w:rsid w:val="00B20781"/>
    <w:rsid w:val="00B225DB"/>
    <w:rsid w:val="00B3778B"/>
    <w:rsid w:val="00B41716"/>
    <w:rsid w:val="00B46591"/>
    <w:rsid w:val="00B61146"/>
    <w:rsid w:val="00B62268"/>
    <w:rsid w:val="00B632F6"/>
    <w:rsid w:val="00B708A9"/>
    <w:rsid w:val="00B8672A"/>
    <w:rsid w:val="00B9422D"/>
    <w:rsid w:val="00B952C1"/>
    <w:rsid w:val="00B95FD4"/>
    <w:rsid w:val="00BB1AE6"/>
    <w:rsid w:val="00BB412B"/>
    <w:rsid w:val="00BC6E34"/>
    <w:rsid w:val="00BD1F63"/>
    <w:rsid w:val="00BD38F1"/>
    <w:rsid w:val="00BE0379"/>
    <w:rsid w:val="00BE0ED9"/>
    <w:rsid w:val="00BF093F"/>
    <w:rsid w:val="00BF1333"/>
    <w:rsid w:val="00BF1867"/>
    <w:rsid w:val="00C02E74"/>
    <w:rsid w:val="00C03843"/>
    <w:rsid w:val="00C14B20"/>
    <w:rsid w:val="00C15A40"/>
    <w:rsid w:val="00C175CC"/>
    <w:rsid w:val="00C24682"/>
    <w:rsid w:val="00C25E28"/>
    <w:rsid w:val="00C27484"/>
    <w:rsid w:val="00C3254A"/>
    <w:rsid w:val="00C32926"/>
    <w:rsid w:val="00C35F01"/>
    <w:rsid w:val="00C3791D"/>
    <w:rsid w:val="00C40F37"/>
    <w:rsid w:val="00C46031"/>
    <w:rsid w:val="00C47653"/>
    <w:rsid w:val="00C50AE2"/>
    <w:rsid w:val="00C664E5"/>
    <w:rsid w:val="00C70198"/>
    <w:rsid w:val="00C75260"/>
    <w:rsid w:val="00C76DE8"/>
    <w:rsid w:val="00C8565A"/>
    <w:rsid w:val="00C86F10"/>
    <w:rsid w:val="00C876FD"/>
    <w:rsid w:val="00C95438"/>
    <w:rsid w:val="00CA2070"/>
    <w:rsid w:val="00CA61D8"/>
    <w:rsid w:val="00CB118F"/>
    <w:rsid w:val="00CB50C8"/>
    <w:rsid w:val="00CB5410"/>
    <w:rsid w:val="00CC14F5"/>
    <w:rsid w:val="00CC7D0C"/>
    <w:rsid w:val="00CE3BDC"/>
    <w:rsid w:val="00CE5010"/>
    <w:rsid w:val="00CF0989"/>
    <w:rsid w:val="00D05032"/>
    <w:rsid w:val="00D13F93"/>
    <w:rsid w:val="00D218FE"/>
    <w:rsid w:val="00D248C8"/>
    <w:rsid w:val="00D25C64"/>
    <w:rsid w:val="00D32304"/>
    <w:rsid w:val="00D32F90"/>
    <w:rsid w:val="00D333BD"/>
    <w:rsid w:val="00D4051D"/>
    <w:rsid w:val="00D5243E"/>
    <w:rsid w:val="00D56C9A"/>
    <w:rsid w:val="00D57980"/>
    <w:rsid w:val="00D6663C"/>
    <w:rsid w:val="00D666E6"/>
    <w:rsid w:val="00D67D0B"/>
    <w:rsid w:val="00D739E0"/>
    <w:rsid w:val="00D81CE1"/>
    <w:rsid w:val="00D9743F"/>
    <w:rsid w:val="00DC0825"/>
    <w:rsid w:val="00DC1E80"/>
    <w:rsid w:val="00DD7E67"/>
    <w:rsid w:val="00DE451C"/>
    <w:rsid w:val="00DF2317"/>
    <w:rsid w:val="00DF2A05"/>
    <w:rsid w:val="00DF3C8B"/>
    <w:rsid w:val="00E03A75"/>
    <w:rsid w:val="00E07127"/>
    <w:rsid w:val="00E101C1"/>
    <w:rsid w:val="00E1404A"/>
    <w:rsid w:val="00E21974"/>
    <w:rsid w:val="00E22541"/>
    <w:rsid w:val="00E242EA"/>
    <w:rsid w:val="00E32155"/>
    <w:rsid w:val="00E41A4C"/>
    <w:rsid w:val="00E501BF"/>
    <w:rsid w:val="00E50F7F"/>
    <w:rsid w:val="00E51385"/>
    <w:rsid w:val="00E5275D"/>
    <w:rsid w:val="00E53FDD"/>
    <w:rsid w:val="00E57DD9"/>
    <w:rsid w:val="00E67BE2"/>
    <w:rsid w:val="00E67F40"/>
    <w:rsid w:val="00E70444"/>
    <w:rsid w:val="00E87412"/>
    <w:rsid w:val="00E87A5F"/>
    <w:rsid w:val="00E92C5C"/>
    <w:rsid w:val="00EA04F0"/>
    <w:rsid w:val="00EA5524"/>
    <w:rsid w:val="00EA73E7"/>
    <w:rsid w:val="00EC0662"/>
    <w:rsid w:val="00EC457C"/>
    <w:rsid w:val="00ED0F63"/>
    <w:rsid w:val="00ED141F"/>
    <w:rsid w:val="00ED68FC"/>
    <w:rsid w:val="00ED6FC1"/>
    <w:rsid w:val="00ED79B9"/>
    <w:rsid w:val="00EE2AB8"/>
    <w:rsid w:val="00EE3294"/>
    <w:rsid w:val="00EE32A4"/>
    <w:rsid w:val="00EF3DD0"/>
    <w:rsid w:val="00EF480D"/>
    <w:rsid w:val="00EF772F"/>
    <w:rsid w:val="00F158F4"/>
    <w:rsid w:val="00F31EE9"/>
    <w:rsid w:val="00F330A1"/>
    <w:rsid w:val="00F47A77"/>
    <w:rsid w:val="00F5326E"/>
    <w:rsid w:val="00F57CB1"/>
    <w:rsid w:val="00F63362"/>
    <w:rsid w:val="00F74226"/>
    <w:rsid w:val="00F7691B"/>
    <w:rsid w:val="00F83020"/>
    <w:rsid w:val="00F8369A"/>
    <w:rsid w:val="00F87C65"/>
    <w:rsid w:val="00F951A3"/>
    <w:rsid w:val="00F95E74"/>
    <w:rsid w:val="00FA004C"/>
    <w:rsid w:val="00FA26B3"/>
    <w:rsid w:val="00FA6290"/>
    <w:rsid w:val="00FA7E48"/>
    <w:rsid w:val="00FB0E40"/>
    <w:rsid w:val="00FB25E8"/>
    <w:rsid w:val="00FB4785"/>
    <w:rsid w:val="00FB48D3"/>
    <w:rsid w:val="00FC23D3"/>
    <w:rsid w:val="00FC4185"/>
    <w:rsid w:val="00FD5C24"/>
    <w:rsid w:val="00FE3996"/>
    <w:rsid w:val="00FE406E"/>
    <w:rsid w:val="00FE62BE"/>
    <w:rsid w:val="00FF3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05311A-D0C0-4581-AEF5-9129F0907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24A8A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A24A8A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24A8A"/>
  </w:style>
  <w:style w:type="paragraph" w:styleId="a4">
    <w:name w:val="Body Text Indent"/>
    <w:basedOn w:val="a"/>
    <w:link w:val="a5"/>
    <w:rsid w:val="00A24A8A"/>
    <w:pPr>
      <w:tabs>
        <w:tab w:val="left" w:pos="-108"/>
      </w:tabs>
    </w:pPr>
    <w:rPr>
      <w:lang w:val="x-none" w:eastAsia="x-none"/>
    </w:rPr>
  </w:style>
  <w:style w:type="paragraph" w:styleId="a6">
    <w:name w:val="Название"/>
    <w:basedOn w:val="a"/>
    <w:qFormat/>
    <w:rsid w:val="00A24A8A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A24A8A"/>
    <w:pPr>
      <w:ind w:firstLine="567"/>
    </w:pPr>
    <w:rPr>
      <w:sz w:val="24"/>
    </w:rPr>
  </w:style>
  <w:style w:type="paragraph" w:styleId="HTML">
    <w:name w:val="HTML Preformatted"/>
    <w:basedOn w:val="a"/>
    <w:rsid w:val="00A24A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styleId="a7">
    <w:name w:val="Plain Text"/>
    <w:basedOn w:val="a"/>
    <w:rsid w:val="00A24A8A"/>
    <w:pPr>
      <w:ind w:firstLine="0"/>
      <w:jc w:val="left"/>
    </w:pPr>
    <w:rPr>
      <w:rFonts w:ascii="Courier New" w:hAnsi="Courier New"/>
      <w:sz w:val="20"/>
    </w:rPr>
  </w:style>
  <w:style w:type="paragraph" w:styleId="a8">
    <w:name w:val="footer"/>
    <w:basedOn w:val="a"/>
    <w:rsid w:val="00A24A8A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A24A8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3571D"/>
    <w:pPr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0">
    <w:name w:val="1 Знак"/>
    <w:basedOn w:val="a"/>
    <w:rsid w:val="0093571D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aa">
    <w:name w:val="Balloon Text"/>
    <w:basedOn w:val="a"/>
    <w:semiHidden/>
    <w:rsid w:val="00380395"/>
    <w:rPr>
      <w:rFonts w:ascii="Tahoma" w:hAnsi="Tahoma" w:cs="Tahoma"/>
      <w:sz w:val="16"/>
      <w:szCs w:val="16"/>
    </w:rPr>
  </w:style>
  <w:style w:type="character" w:customStyle="1" w:styleId="a5">
    <w:name w:val="Основной текст с отступом Знак"/>
    <w:link w:val="a4"/>
    <w:rsid w:val="00D05032"/>
    <w:rPr>
      <w:sz w:val="28"/>
    </w:rPr>
  </w:style>
  <w:style w:type="paragraph" w:styleId="ab">
    <w:name w:val="header"/>
    <w:basedOn w:val="a"/>
    <w:link w:val="ac"/>
    <w:uiPriority w:val="99"/>
    <w:rsid w:val="0031503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Верхний колонтитул Знак"/>
    <w:link w:val="ab"/>
    <w:uiPriority w:val="99"/>
    <w:rsid w:val="0031503B"/>
    <w:rPr>
      <w:sz w:val="28"/>
    </w:rPr>
  </w:style>
  <w:style w:type="paragraph" w:styleId="ad">
    <w:name w:val="List Paragraph"/>
    <w:basedOn w:val="a"/>
    <w:uiPriority w:val="34"/>
    <w:qFormat/>
    <w:rsid w:val="00E70444"/>
    <w:pPr>
      <w:ind w:left="720"/>
      <w:contextualSpacing/>
    </w:pPr>
  </w:style>
  <w:style w:type="character" w:styleId="ae">
    <w:name w:val="annotation reference"/>
    <w:semiHidden/>
    <w:unhideWhenUsed/>
    <w:rsid w:val="009F2EC8"/>
    <w:rPr>
      <w:sz w:val="16"/>
      <w:szCs w:val="16"/>
    </w:rPr>
  </w:style>
  <w:style w:type="paragraph" w:styleId="af">
    <w:name w:val="annotation text"/>
    <w:basedOn w:val="a"/>
    <w:link w:val="af0"/>
    <w:semiHidden/>
    <w:unhideWhenUsed/>
    <w:rsid w:val="009F2EC8"/>
    <w:rPr>
      <w:sz w:val="20"/>
    </w:rPr>
  </w:style>
  <w:style w:type="character" w:customStyle="1" w:styleId="af0">
    <w:name w:val="Текст примечания Знак"/>
    <w:basedOn w:val="a0"/>
    <w:link w:val="af"/>
    <w:semiHidden/>
    <w:rsid w:val="009F2EC8"/>
  </w:style>
  <w:style w:type="paragraph" w:styleId="af1">
    <w:name w:val="annotation subject"/>
    <w:basedOn w:val="af"/>
    <w:next w:val="af"/>
    <w:link w:val="af2"/>
    <w:semiHidden/>
    <w:unhideWhenUsed/>
    <w:rsid w:val="009F2EC8"/>
    <w:rPr>
      <w:b/>
      <w:bCs/>
      <w:lang w:val="x-none" w:eastAsia="x-none"/>
    </w:rPr>
  </w:style>
  <w:style w:type="character" w:customStyle="1" w:styleId="af2">
    <w:name w:val="Тема примечания Знак"/>
    <w:link w:val="af1"/>
    <w:semiHidden/>
    <w:rsid w:val="009F2EC8"/>
    <w:rPr>
      <w:b/>
      <w:bCs/>
    </w:rPr>
  </w:style>
  <w:style w:type="paragraph" w:styleId="af3">
    <w:name w:val="Revision"/>
    <w:hidden/>
    <w:uiPriority w:val="99"/>
    <w:semiHidden/>
    <w:rsid w:val="007D7661"/>
    <w:rPr>
      <w:sz w:val="28"/>
    </w:rPr>
  </w:style>
  <w:style w:type="character" w:customStyle="1" w:styleId="blk">
    <w:name w:val="blk"/>
    <w:basedOn w:val="a0"/>
    <w:rsid w:val="00275B79"/>
  </w:style>
  <w:style w:type="paragraph" w:styleId="af4">
    <w:name w:val="No Spacing"/>
    <w:uiPriority w:val="1"/>
    <w:qFormat/>
    <w:rsid w:val="006836D8"/>
    <w:rPr>
      <w:color w:val="000000"/>
      <w:sz w:val="24"/>
      <w:szCs w:val="24"/>
    </w:rPr>
  </w:style>
  <w:style w:type="paragraph" w:customStyle="1" w:styleId="ConsPlusNormal">
    <w:name w:val="ConsPlusNormal"/>
    <w:rsid w:val="00AE2BC3"/>
    <w:pPr>
      <w:widowControl w:val="0"/>
      <w:suppressAutoHyphens/>
      <w:spacing w:line="100" w:lineRule="atLeast"/>
    </w:pPr>
    <w:rPr>
      <w:rFonts w:ascii="Calibri" w:hAnsi="Calibri" w:cs="Calibri"/>
      <w:kern w:val="1"/>
      <w:sz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00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1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3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7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3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854CED-8B75-40A3-A9D3-074172210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898</Words>
  <Characters>5123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</vt:lpstr>
    </vt:vector>
  </TitlesOfParts>
  <Company>velik</Company>
  <LinksUpToDate>false</LinksUpToDate>
  <CharactersWithSpaces>6009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</dc:title>
  <dc:subject/>
  <dc:creator>vel</dc:creator>
  <cp:keywords/>
  <cp:lastModifiedBy>1</cp:lastModifiedBy>
  <cp:revision>2</cp:revision>
  <cp:lastPrinted>2012-11-12T06:31:00Z</cp:lastPrinted>
  <dcterms:created xsi:type="dcterms:W3CDTF">2026-05-21T08:34:00Z</dcterms:created>
  <dcterms:modified xsi:type="dcterms:W3CDTF">2026-05-21T08:34:00Z</dcterms:modified>
</cp:coreProperties>
</file>