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ACCE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AA4226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C954EA" w14:textId="3DC9F1C3" w:rsidR="00C25D69" w:rsidRPr="00300E3A" w:rsidRDefault="00D91F7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________</w:t>
      </w:r>
    </w:p>
    <w:p w14:paraId="27CB7103" w14:textId="7EDCEB09" w:rsidR="00C25D69" w:rsidRPr="00300E3A" w:rsidRDefault="00D91F7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  <w:t>__________</w:t>
      </w:r>
      <w:r w:rsidR="007C6256">
        <w:rPr>
          <w:rFonts w:ascii="Times New Roman" w:hAnsi="Times New Roman"/>
          <w:noProof/>
        </w:rPr>
        <w:t xml:space="preserve"> 2026 г.</w:t>
      </w:r>
    </w:p>
    <w:p w14:paraId="42BB4CB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67BE7E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A7C11F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4CAC991" w14:textId="77777777" w:rsidR="00EA5080" w:rsidRPr="00300E3A" w:rsidRDefault="007C625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Гатапова Бэлигма Чимитовна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31.07.2025 г. (резолютивная часть объявлена 17.07.2025 г.) по делу № А10-3400/2025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A36B0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4EFED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B92157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E4DDD3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C2C117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1A712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18D918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F1568F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68EC7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B43E95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75CA31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7E8E75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CFFF3E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23CFC6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8AC9F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7DB8F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2D472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70E725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04533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C0C9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DB3B2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A78C8D0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6BCD3C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514D7E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BAA85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DA7E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310DB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8E7F17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26F66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C7087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9D52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7A1B6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57932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588BAA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96E765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DBF767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C6256">
        <w:rPr>
          <w:rFonts w:ascii="Times New Roman" w:hAnsi="Times New Roman"/>
          <w:noProof/>
        </w:rPr>
        <w:t>Арбитражном суде Республики Бурятия</w:t>
      </w:r>
      <w:r w:rsidR="00352E7F" w:rsidRPr="00352E7F">
        <w:rPr>
          <w:rFonts w:ascii="Times New Roman" w:hAnsi="Times New Roman"/>
        </w:rPr>
        <w:t>.</w:t>
      </w:r>
    </w:p>
    <w:p w14:paraId="7530CBA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00F13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B32FCC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E1886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F6EA14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17B5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59B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764B97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F290A" w14:textId="77777777" w:rsidR="00EA5080" w:rsidRPr="004B3BFE" w:rsidRDefault="007C62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Гатапова Бэлигма Чимитовна</w:t>
            </w:r>
          </w:p>
          <w:p w14:paraId="1646609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F35E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C6256">
              <w:rPr>
                <w:rFonts w:ascii="Times New Roman" w:hAnsi="Times New Roman"/>
                <w:noProof/>
                <w:sz w:val="20"/>
                <w:szCs w:val="20"/>
              </w:rPr>
              <w:t>01.10.1993</w:t>
            </w:r>
          </w:p>
          <w:p w14:paraId="278DE2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C6256">
              <w:rPr>
                <w:rFonts w:ascii="Times New Roman" w:hAnsi="Times New Roman"/>
                <w:noProof/>
                <w:sz w:val="20"/>
                <w:szCs w:val="20"/>
              </w:rPr>
              <w:t>г. Улан-Удэ Респ. Бурятия</w:t>
            </w:r>
          </w:p>
          <w:p w14:paraId="09455C0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C6256">
              <w:rPr>
                <w:rFonts w:ascii="Times New Roman" w:hAnsi="Times New Roman"/>
                <w:noProof/>
                <w:sz w:val="20"/>
                <w:szCs w:val="20"/>
              </w:rPr>
              <w:t>140-253-046 03</w:t>
            </w:r>
          </w:p>
          <w:p w14:paraId="44E767C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C6256">
              <w:rPr>
                <w:rFonts w:ascii="Times New Roman" w:hAnsi="Times New Roman"/>
                <w:noProof/>
                <w:sz w:val="20"/>
                <w:szCs w:val="20"/>
              </w:rPr>
              <w:t>030803204258</w:t>
            </w:r>
          </w:p>
          <w:p w14:paraId="7C854030" w14:textId="7C31B41F" w:rsidR="00EA5080" w:rsidRDefault="007C62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Бурятия, Иволгинский район, улус Нур-Селение,, ул. Молодежная, д. 12</w:t>
            </w:r>
          </w:p>
          <w:p w14:paraId="19D81335" w14:textId="77777777" w:rsidR="00D91F7F" w:rsidRPr="004B3BFE" w:rsidRDefault="00D91F7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FC7E28" w14:textId="18DC9807" w:rsidR="00D91F7F" w:rsidRDefault="00EA5080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7807CCD" w14:textId="30B548A4" w:rsidR="00EA5080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D91F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ГАТАПОВА БЭЛИГМА ЧИМИТОВНА, счет: 40817810950220499223, к/с 30101810150040000763, БИК 045004763, ИНН БАНКА 4401116480, КПП БАНКА 544543001.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0AE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CB7FC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B30B1" w14:textId="77777777" w:rsidR="00EA5080" w:rsidRDefault="007C62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Гатаповой Бэлигмы Чимитовны</w:t>
            </w:r>
          </w:p>
          <w:p w14:paraId="19F7CDD2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9FAAC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C62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6BA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0EB6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69A3A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5456F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996BBE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FC7376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8A57363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48784E" w14:textId="7CD833ED" w:rsidR="001619C2" w:rsidRPr="00D2141C" w:rsidRDefault="00D91F7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7D3C0BEB" w14:textId="154617E3" w:rsidR="001619C2" w:rsidRPr="00D2141C" w:rsidRDefault="00D91F7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7C6256">
        <w:rPr>
          <w:rFonts w:ascii="Times New Roman" w:hAnsi="Times New Roman"/>
          <w:noProof/>
        </w:rPr>
        <w:t xml:space="preserve"> 2026 г.</w:t>
      </w:r>
    </w:p>
    <w:p w14:paraId="03A2306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028C1C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69DE221" w14:textId="77777777" w:rsidR="00EA5080" w:rsidRPr="00D2141C" w:rsidRDefault="007C625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Гатапова Бэлигма Чимитовна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31.07.2025 г. (резолютивная часть объявлена 17.07.2025 г.) по делу № А10-3400/2025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1F8DDB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5F640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D8DBF4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1F0EDD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2E187DA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125B73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14FC19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2D7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05D8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7B5B6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6B25C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Гатапова Бэлигма Чимитовна</w:t>
            </w:r>
          </w:p>
          <w:p w14:paraId="7FB5531A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420AEC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01.10.1993</w:t>
            </w:r>
          </w:p>
          <w:p w14:paraId="02A9F0F5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Улан-Удэ Респ. Бурятия</w:t>
            </w:r>
          </w:p>
          <w:p w14:paraId="4C8D85B9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140-253-046 03</w:t>
            </w:r>
          </w:p>
          <w:p w14:paraId="6C4FF62E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030803204258</w:t>
            </w:r>
          </w:p>
          <w:p w14:paraId="52A429BD" w14:textId="77777777" w:rsidR="00D91F7F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Бурятия, Иволгинский район, улус Нур-Селение,, ул. Молодежная, д. 12</w:t>
            </w:r>
          </w:p>
          <w:p w14:paraId="7EE20834" w14:textId="77777777" w:rsidR="00D91F7F" w:rsidRPr="004B3BFE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61BD35" w14:textId="77777777" w:rsidR="00D91F7F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D2FA40C" w14:textId="00A48016" w:rsidR="00EA5080" w:rsidRPr="004B2BB0" w:rsidRDefault="00D91F7F" w:rsidP="00D91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D91F7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ГАТАПОВА БЭЛИГМА ЧИМИТОВНА, счет: 40817810950220499223,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50CB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8108A4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ED25D" w14:textId="77777777" w:rsidR="00EA5080" w:rsidRDefault="007C625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Гатаповой Бэлигмы Чимитовны</w:t>
            </w:r>
          </w:p>
          <w:p w14:paraId="4C48EB7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7DF81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C62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4601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07B10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1FC68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D95A01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02B1ABF" w14:textId="77777777" w:rsidR="00EA5080" w:rsidRDefault="00EA5080" w:rsidP="00EA5080"/>
    <w:p w14:paraId="40ADF86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C625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91F7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BC0A"/>
  <w15:chartTrackingRefBased/>
  <w15:docId w15:val="{4F1A2CAD-5077-4074-9DBA-496CABCA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2026-03-02T18:40:00Z</dcterms:created>
  <dcterms:modified xsi:type="dcterms:W3CDTF">2026-03-02T18:40:00Z</dcterms:modified>
</cp:coreProperties>
</file>