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6A" w:rsidRDefault="00F71A9B">
      <w:pPr>
        <w:pStyle w:val="1"/>
        <w:spacing w:before="76"/>
        <w:ind w:right="144" w:firstLine="0"/>
        <w:jc w:val="center"/>
      </w:pPr>
      <w:bookmarkStart w:id="0" w:name="_GoBack"/>
      <w:bookmarkEnd w:id="0"/>
      <w:r>
        <w:t>ДОГОВОР</w:t>
      </w:r>
      <w:r>
        <w:rPr>
          <w:spacing w:val="-10"/>
        </w:rPr>
        <w:t xml:space="preserve"> </w:t>
      </w:r>
      <w:r>
        <w:t>КУПЛИ-</w:t>
      </w:r>
      <w:r>
        <w:rPr>
          <w:spacing w:val="-2"/>
        </w:rPr>
        <w:t>ПРОДАЖИ</w:t>
      </w:r>
    </w:p>
    <w:p w:rsidR="0039766A" w:rsidRDefault="0039766A">
      <w:pPr>
        <w:pStyle w:val="a3"/>
        <w:ind w:left="0" w:firstLine="0"/>
        <w:jc w:val="left"/>
        <w:rPr>
          <w:b/>
          <w:sz w:val="20"/>
        </w:rPr>
      </w:pPr>
    </w:p>
    <w:p w:rsidR="0039766A" w:rsidRDefault="00F71A9B">
      <w:pPr>
        <w:pStyle w:val="a3"/>
        <w:spacing w:before="2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162898</wp:posOffset>
                </wp:positionV>
                <wp:extent cx="11874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7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7450">
                              <a:moveTo>
                                <a:pt x="0" y="0"/>
                              </a:moveTo>
                              <a:lnTo>
                                <a:pt x="118745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2.826642pt;width:93.5pt;height:.1pt;mso-position-horizontal-relative:page;mso-position-vertical-relative:paragraph;z-index:-15728640;mso-wrap-distance-left:0;mso-wrap-distance-right:0" id="docshape1" coordorigin="1701,257" coordsize="1870,0" path="m1701,257l3571,257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5833128</wp:posOffset>
                </wp:positionH>
                <wp:positionV relativeFrom="paragraph">
                  <wp:posOffset>162898</wp:posOffset>
                </wp:positionV>
                <wp:extent cx="11874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7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7450">
                              <a:moveTo>
                                <a:pt x="0" y="0"/>
                              </a:moveTo>
                              <a:lnTo>
                                <a:pt x="118745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59.301483pt;margin-top:12.826642pt;width:93.5pt;height:.1pt;mso-position-horizontal-relative:page;mso-position-vertical-relative:paragraph;z-index:-15728128;mso-wrap-distance-left:0;mso-wrap-distance-right:0" id="docshape2" coordorigin="9186,257" coordsize="1870,0" path="m9186,257l11056,257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9766A" w:rsidRDefault="0039766A">
      <w:pPr>
        <w:pStyle w:val="a3"/>
        <w:ind w:left="0" w:firstLine="0"/>
        <w:jc w:val="left"/>
        <w:rPr>
          <w:b/>
        </w:rPr>
      </w:pPr>
    </w:p>
    <w:p w:rsidR="0039766A" w:rsidRDefault="00F71A9B">
      <w:pPr>
        <w:pStyle w:val="a3"/>
        <w:tabs>
          <w:tab w:val="left" w:pos="3261"/>
        </w:tabs>
        <w:ind w:right="283"/>
      </w:pPr>
      <w:r>
        <w:t>Шестакова Наталья Николаевна, именуемая в дальнейшем «Продавец», в лице</w:t>
      </w:r>
      <w:r>
        <w:rPr>
          <w:spacing w:val="40"/>
        </w:rPr>
        <w:t xml:space="preserve"> </w:t>
      </w:r>
      <w:r>
        <w:t>финансового управляющего Хамзина Роберта Фаиловича, действующего на основании решения Арбитражного суда Рязанской области от 09.04.2025 г. по делу № А54-1254/2025, с одной</w:t>
      </w:r>
      <w:r>
        <w:rPr>
          <w:spacing w:val="40"/>
        </w:rPr>
        <w:t xml:space="preserve"> </w:t>
      </w:r>
      <w:r>
        <w:t>стороны,</w:t>
      </w:r>
      <w:r>
        <w:rPr>
          <w:spacing w:val="80"/>
        </w:rPr>
        <w:t xml:space="preserve"> </w:t>
      </w:r>
      <w:r>
        <w:t>и</w:t>
      </w:r>
      <w:r>
        <w:rPr>
          <w:spacing w:val="88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6"/>
          <w:w w:val="150"/>
        </w:rPr>
        <w:t xml:space="preserve"> </w:t>
      </w:r>
      <w:r>
        <w:t>именуемое</w:t>
      </w:r>
      <w:r>
        <w:rPr>
          <w:spacing w:val="58"/>
          <w:w w:val="150"/>
        </w:rPr>
        <w:t xml:space="preserve"> </w:t>
      </w:r>
      <w:r>
        <w:t>(-ый,</w:t>
      </w:r>
      <w:r>
        <w:rPr>
          <w:spacing w:val="58"/>
          <w:w w:val="150"/>
        </w:rPr>
        <w:t xml:space="preserve"> </w:t>
      </w:r>
      <w:r>
        <w:t>-ая)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8"/>
          <w:w w:val="150"/>
        </w:rPr>
        <w:t xml:space="preserve"> </w:t>
      </w:r>
      <w:r>
        <w:t>дальнейшем</w:t>
      </w:r>
      <w:r>
        <w:rPr>
          <w:spacing w:val="58"/>
          <w:w w:val="150"/>
        </w:rPr>
        <w:t xml:space="preserve"> </w:t>
      </w:r>
      <w:r>
        <w:t>«Покупатель»,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9"/>
          <w:w w:val="150"/>
        </w:rPr>
        <w:t xml:space="preserve"> </w:t>
      </w:r>
      <w:r>
        <w:rPr>
          <w:spacing w:val="-4"/>
        </w:rPr>
        <w:t>лице</w:t>
      </w:r>
    </w:p>
    <w:p w:rsidR="0039766A" w:rsidRDefault="00F71A9B">
      <w:pPr>
        <w:pStyle w:val="a3"/>
        <w:tabs>
          <w:tab w:val="left" w:pos="1241"/>
          <w:tab w:val="left" w:pos="5494"/>
        </w:tabs>
        <w:ind w:firstLine="0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действующего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основании</w:t>
      </w:r>
      <w:r>
        <w:rPr>
          <w:spacing w:val="76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74"/>
        </w:rPr>
        <w:t xml:space="preserve"> </w:t>
      </w:r>
      <w:r>
        <w:t>с</w:t>
      </w:r>
      <w:r>
        <w:rPr>
          <w:spacing w:val="74"/>
        </w:rPr>
        <w:t xml:space="preserve"> </w:t>
      </w:r>
      <w:r>
        <w:t>другой</w:t>
      </w:r>
      <w:r>
        <w:rPr>
          <w:spacing w:val="74"/>
        </w:rPr>
        <w:t xml:space="preserve"> </w:t>
      </w:r>
      <w:r>
        <w:t>стороны,</w:t>
      </w:r>
      <w:r>
        <w:rPr>
          <w:spacing w:val="74"/>
        </w:rPr>
        <w:t xml:space="preserve"> </w:t>
      </w:r>
      <w:r>
        <w:t>вместе</w:t>
      </w:r>
      <w:r>
        <w:rPr>
          <w:spacing w:val="74"/>
        </w:rPr>
        <w:t xml:space="preserve"> </w:t>
      </w:r>
      <w:r>
        <w:rPr>
          <w:spacing w:val="-2"/>
        </w:rPr>
        <w:t>именуемые</w:t>
      </w:r>
    </w:p>
    <w:p w:rsidR="0039766A" w:rsidRDefault="00F71A9B">
      <w:pPr>
        <w:pStyle w:val="a3"/>
        <w:ind w:firstLine="0"/>
      </w:pPr>
      <w:r>
        <w:t>«Стороны»,</w:t>
      </w:r>
      <w:r>
        <w:rPr>
          <w:spacing w:val="-3"/>
        </w:rPr>
        <w:t xml:space="preserve"> </w:t>
      </w:r>
      <w:r>
        <w:t>заключили</w:t>
      </w:r>
      <w:r>
        <w:rPr>
          <w:spacing w:val="-3"/>
        </w:rPr>
        <w:t xml:space="preserve"> </w:t>
      </w:r>
      <w:r>
        <w:t>настоящий</w:t>
      </w:r>
      <w:r>
        <w:rPr>
          <w:spacing w:val="-3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нижеследующем:</w:t>
      </w:r>
    </w:p>
    <w:p w:rsidR="0039766A" w:rsidRDefault="0039766A">
      <w:pPr>
        <w:pStyle w:val="a3"/>
        <w:spacing w:before="23"/>
        <w:ind w:left="0" w:firstLine="0"/>
        <w:jc w:val="left"/>
      </w:pPr>
    </w:p>
    <w:p w:rsidR="0039766A" w:rsidRDefault="00F71A9B">
      <w:pPr>
        <w:pStyle w:val="1"/>
        <w:numPr>
          <w:ilvl w:val="0"/>
          <w:numId w:val="3"/>
        </w:numPr>
        <w:tabs>
          <w:tab w:val="left" w:pos="4276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557"/>
        </w:tabs>
        <w:spacing w:before="38"/>
        <w:ind w:left="141" w:right="284" w:firstLine="709"/>
        <w:jc w:val="both"/>
      </w:pPr>
      <w: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pacing w:val="40"/>
        </w:rPr>
        <w:t xml:space="preserve"> </w:t>
      </w:r>
      <w:r>
        <w:t>земельный участок, площадью: 1270+/-7,9 кв.м., с кадастровым номером</w:t>
      </w:r>
      <w:r>
        <w:t>: 47:22:0142017:304. Адрес: Российская Федерация, Ленинградская область, Волосовский муниципальный</w:t>
      </w:r>
      <w:r>
        <w:rPr>
          <w:spacing w:val="40"/>
        </w:rPr>
        <w:t xml:space="preserve"> </w:t>
      </w:r>
      <w:r>
        <w:t>район, Клопицкое сельское поселение, деревня Клопицы.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557"/>
          <w:tab w:val="left" w:pos="2076"/>
          <w:tab w:val="left" w:pos="3331"/>
          <w:tab w:val="left" w:pos="4477"/>
          <w:tab w:val="left" w:pos="5062"/>
          <w:tab w:val="left" w:pos="8668"/>
        </w:tabs>
        <w:ind w:left="141" w:right="283" w:firstLine="709"/>
        <w:jc w:val="both"/>
      </w:pPr>
      <w:r>
        <w:t>Имущество принадлежит Продавцу на праве собственности, о чем в Едином государственном</w:t>
      </w:r>
      <w:r>
        <w:rPr>
          <w:spacing w:val="40"/>
        </w:rPr>
        <w:t xml:space="preserve"> </w:t>
      </w:r>
      <w:r>
        <w:t>реестре</w:t>
      </w:r>
      <w:r>
        <w:rPr>
          <w:spacing w:val="40"/>
        </w:rPr>
        <w:t xml:space="preserve"> </w:t>
      </w:r>
      <w:r>
        <w:t>прав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</w:t>
      </w:r>
      <w:r>
        <w:t>едвижимое</w:t>
      </w:r>
      <w:r>
        <w:rPr>
          <w:spacing w:val="40"/>
        </w:rPr>
        <w:t xml:space="preserve"> </w:t>
      </w:r>
      <w:r>
        <w:t>имущество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сделок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ним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21"/>
          <w:u w:val="single"/>
        </w:rPr>
        <w:t xml:space="preserve"> </w:t>
      </w:r>
      <w:r>
        <w:rPr>
          <w:spacing w:val="16"/>
        </w:rPr>
        <w:t xml:space="preserve"> </w:t>
      </w:r>
      <w:r>
        <w:t>г. сделана</w:t>
      </w:r>
      <w:r>
        <w:rPr>
          <w:spacing w:val="40"/>
        </w:rPr>
        <w:t xml:space="preserve"> </w:t>
      </w:r>
      <w:r>
        <w:t>запись</w:t>
      </w:r>
      <w:r>
        <w:rPr>
          <w:spacing w:val="40"/>
        </w:rPr>
        <w:t xml:space="preserve"> </w:t>
      </w:r>
      <w:r>
        <w:t>регистрации</w:t>
      </w:r>
      <w:r>
        <w:rPr>
          <w:spacing w:val="40"/>
        </w:rPr>
        <w:t xml:space="preserve"> </w:t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и выдано свидетельство о государственной регистрации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 xml:space="preserve">от </w:t>
      </w:r>
      <w:r>
        <w:rPr>
          <w:u w:val="single"/>
        </w:rPr>
        <w:tab/>
      </w:r>
      <w:r>
        <w:t>20</w:t>
      </w:r>
      <w:r>
        <w:rPr>
          <w:spacing w:val="80"/>
          <w:u w:val="single"/>
        </w:rPr>
        <w:t xml:space="preserve">  </w:t>
      </w:r>
      <w:r>
        <w:t>г.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235"/>
          <w:tab w:val="left" w:pos="9303"/>
        </w:tabs>
        <w:ind w:left="1235" w:hanging="385"/>
        <w:jc w:val="both"/>
      </w:pPr>
      <w:r>
        <w:t>На</w:t>
      </w:r>
      <w:r>
        <w:rPr>
          <w:spacing w:val="-2"/>
        </w:rPr>
        <w:t xml:space="preserve"> </w:t>
      </w:r>
      <w:r>
        <w:t>Имущество</w:t>
      </w:r>
      <w:r>
        <w:rPr>
          <w:spacing w:val="-2"/>
        </w:rPr>
        <w:t xml:space="preserve"> </w:t>
      </w:r>
      <w:r>
        <w:t>зарегистрировано</w:t>
      </w:r>
      <w:r>
        <w:rPr>
          <w:spacing w:val="-2"/>
        </w:rPr>
        <w:t xml:space="preserve"> </w:t>
      </w:r>
      <w:r>
        <w:t>ограничение</w:t>
      </w:r>
      <w:r>
        <w:rPr>
          <w:spacing w:val="-2"/>
        </w:rPr>
        <w:t xml:space="preserve"> </w:t>
      </w:r>
      <w:r>
        <w:t>(обременение)</w:t>
      </w:r>
      <w:r>
        <w:rPr>
          <w:spacing w:val="-2"/>
        </w:rPr>
        <w:t xml:space="preserve"> права:</w:t>
      </w:r>
      <w:r>
        <w:rPr>
          <w:u w:val="single"/>
        </w:rPr>
        <w:tab/>
      </w:r>
      <w:r>
        <w:rPr>
          <w:spacing w:val="-10"/>
        </w:rPr>
        <w:t>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261"/>
          <w:tab w:val="left" w:pos="4032"/>
          <w:tab w:val="left" w:pos="8849"/>
        </w:tabs>
        <w:ind w:left="141" w:right="289" w:firstLine="709"/>
        <w:jc w:val="both"/>
      </w:pPr>
      <w: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u w:val="single"/>
        </w:rPr>
        <w:t xml:space="preserve"> </w:t>
      </w:r>
      <w:r>
        <w:rPr>
          <w:u w:val="single"/>
        </w:rPr>
        <w:t>.</w:t>
      </w:r>
      <w:r>
        <w:rPr>
          <w:spacing w:val="40"/>
          <w:u w:val="single"/>
        </w:rPr>
        <w:t xml:space="preserve"> </w:t>
      </w:r>
      <w:r>
        <w:rPr>
          <w:u w:val="single"/>
        </w:rPr>
        <w:t>.</w:t>
      </w:r>
      <w:r>
        <w:rPr>
          <w:spacing w:val="80"/>
          <w:w w:val="150"/>
          <w:u w:val="single"/>
        </w:rPr>
        <w:t xml:space="preserve"> </w:t>
      </w:r>
      <w:r>
        <w:rPr>
          <w:spacing w:val="-21"/>
          <w:w w:val="150"/>
        </w:rPr>
        <w:t xml:space="preserve"> </w:t>
      </w:r>
      <w:r>
        <w:t xml:space="preserve">на электронной торговой площадке </w:t>
      </w:r>
      <w:r>
        <w:rPr>
          <w:u w:val="single"/>
        </w:rPr>
        <w:tab/>
      </w:r>
      <w:r>
        <w:t xml:space="preserve">, размещенной на сайте в сети Интернет </w:t>
      </w:r>
      <w:r>
        <w:rPr>
          <w:u w:val="single"/>
        </w:rPr>
        <w:tab/>
      </w:r>
      <w:r>
        <w:rPr>
          <w:spacing w:val="-10"/>
        </w:rPr>
        <w:t>.</w:t>
      </w:r>
    </w:p>
    <w:p w:rsidR="0039766A" w:rsidRDefault="0039766A">
      <w:pPr>
        <w:pStyle w:val="a3"/>
        <w:ind w:left="0" w:firstLine="0"/>
        <w:jc w:val="left"/>
      </w:pPr>
    </w:p>
    <w:p w:rsidR="0039766A" w:rsidRDefault="00F71A9B">
      <w:pPr>
        <w:pStyle w:val="1"/>
        <w:numPr>
          <w:ilvl w:val="0"/>
          <w:numId w:val="3"/>
        </w:numPr>
        <w:tabs>
          <w:tab w:val="left" w:pos="4136"/>
        </w:tabs>
        <w:ind w:left="4136"/>
        <w:jc w:val="left"/>
      </w:pPr>
      <w:r>
        <w:t>Обязанности</w:t>
      </w:r>
      <w:r>
        <w:rPr>
          <w:spacing w:val="-10"/>
        </w:rPr>
        <w:t xml:space="preserve"> </w:t>
      </w:r>
      <w:r>
        <w:rPr>
          <w:spacing w:val="-2"/>
        </w:rPr>
        <w:t>Сторон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235"/>
        </w:tabs>
        <w:ind w:left="1235" w:hanging="385"/>
      </w:pPr>
      <w:r>
        <w:t>Продавец</w:t>
      </w:r>
      <w:r>
        <w:rPr>
          <w:spacing w:val="-7"/>
        </w:rPr>
        <w:t xml:space="preserve"> </w:t>
      </w:r>
      <w:r>
        <w:rPr>
          <w:spacing w:val="-2"/>
        </w:rPr>
        <w:t>обязан:</w:t>
      </w:r>
    </w:p>
    <w:p w:rsidR="0039766A" w:rsidRDefault="00F71A9B">
      <w:pPr>
        <w:pStyle w:val="a4"/>
        <w:numPr>
          <w:ilvl w:val="2"/>
          <w:numId w:val="3"/>
        </w:numPr>
        <w:tabs>
          <w:tab w:val="left" w:pos="1482"/>
        </w:tabs>
        <w:ind w:right="287" w:firstLine="709"/>
        <w:jc w:val="both"/>
      </w:pPr>
      <w:r>
        <w:t>Подготовить Имущество к передаче, включая составление передаточного акта, указанного в п.</w:t>
      </w:r>
      <w:r>
        <w:rPr>
          <w:spacing w:val="40"/>
        </w:rPr>
        <w:t xml:space="preserve"> </w:t>
      </w:r>
      <w:r>
        <w:t>4.1. настоящего договора.</w:t>
      </w:r>
    </w:p>
    <w:p w:rsidR="0039766A" w:rsidRDefault="00F71A9B">
      <w:pPr>
        <w:pStyle w:val="a4"/>
        <w:numPr>
          <w:ilvl w:val="2"/>
          <w:numId w:val="3"/>
        </w:numPr>
        <w:tabs>
          <w:tab w:val="left" w:pos="1416"/>
        </w:tabs>
        <w:ind w:right="283" w:firstLine="709"/>
        <w:jc w:val="both"/>
      </w:pPr>
      <w:r>
        <w:t>Передать Покупателю Имущест</w:t>
      </w:r>
      <w:r>
        <w:t xml:space="preserve">во по акту в срок, установленный п. 4.2. настоящего </w:t>
      </w:r>
      <w:r>
        <w:rPr>
          <w:spacing w:val="-2"/>
        </w:rPr>
        <w:t>договора.</w:t>
      </w:r>
    </w:p>
    <w:p w:rsidR="0039766A" w:rsidRDefault="00F71A9B">
      <w:pPr>
        <w:pStyle w:val="a4"/>
        <w:numPr>
          <w:ilvl w:val="2"/>
          <w:numId w:val="3"/>
        </w:numPr>
        <w:tabs>
          <w:tab w:val="left" w:pos="1528"/>
        </w:tabs>
        <w:ind w:right="286" w:firstLine="709"/>
        <w:jc w:val="both"/>
      </w:pPr>
      <w:r>
        <w:t>Представить Покупателю все документы необходимые для государственной регистрации</w:t>
      </w:r>
      <w:r>
        <w:rPr>
          <w:spacing w:val="-4"/>
        </w:rPr>
        <w:t xml:space="preserve"> </w:t>
      </w:r>
      <w:r>
        <w:t>перехода</w:t>
      </w:r>
      <w:r>
        <w:rPr>
          <w:spacing w:val="-4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собственности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Имущество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Едином</w:t>
      </w:r>
      <w:r>
        <w:rPr>
          <w:spacing w:val="-4"/>
        </w:rPr>
        <w:t xml:space="preserve"> </w:t>
      </w:r>
      <w:r>
        <w:t>государственном</w:t>
      </w:r>
      <w:r>
        <w:rPr>
          <w:spacing w:val="-4"/>
        </w:rPr>
        <w:t xml:space="preserve"> </w:t>
      </w:r>
      <w:r>
        <w:t>реестре</w:t>
      </w:r>
      <w:r>
        <w:rPr>
          <w:spacing w:val="-4"/>
        </w:rPr>
        <w:t xml:space="preserve"> </w:t>
      </w:r>
      <w:r>
        <w:t xml:space="preserve">прав на недвижимое имущество и сделок </w:t>
      </w:r>
      <w:r>
        <w:t>с ним.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235"/>
        </w:tabs>
        <w:ind w:left="1235" w:hanging="385"/>
        <w:jc w:val="both"/>
      </w:pPr>
      <w:r>
        <w:t>Покупатель</w:t>
      </w:r>
      <w:r>
        <w:rPr>
          <w:spacing w:val="-9"/>
        </w:rPr>
        <w:t xml:space="preserve"> </w:t>
      </w:r>
      <w:r>
        <w:rPr>
          <w:spacing w:val="-2"/>
        </w:rPr>
        <w:t>обязан:</w:t>
      </w:r>
    </w:p>
    <w:p w:rsidR="0039766A" w:rsidRDefault="00F71A9B">
      <w:pPr>
        <w:pStyle w:val="a4"/>
        <w:numPr>
          <w:ilvl w:val="2"/>
          <w:numId w:val="3"/>
        </w:numPr>
        <w:tabs>
          <w:tab w:val="left" w:pos="1570"/>
        </w:tabs>
        <w:ind w:right="283" w:firstLine="709"/>
        <w:jc w:val="both"/>
      </w:pPr>
      <w:r>
        <w:t>Оплатить цену, указанную в п. 3.1. настоящего договора, в порядке, предусмотренном</w:t>
      </w:r>
      <w:r>
        <w:rPr>
          <w:spacing w:val="40"/>
        </w:rPr>
        <w:t xml:space="preserve"> </w:t>
      </w:r>
      <w:r>
        <w:t>настоящим договором.</w:t>
      </w:r>
    </w:p>
    <w:p w:rsidR="0039766A" w:rsidRDefault="00F71A9B">
      <w:pPr>
        <w:pStyle w:val="a4"/>
        <w:numPr>
          <w:ilvl w:val="2"/>
          <w:numId w:val="3"/>
        </w:numPr>
        <w:tabs>
          <w:tab w:val="left" w:pos="1430"/>
        </w:tabs>
        <w:ind w:right="286" w:firstLine="709"/>
        <w:jc w:val="both"/>
      </w:pPr>
      <w: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</w:rPr>
        <w:t>акт.</w:t>
      </w:r>
    </w:p>
    <w:p w:rsidR="0039766A" w:rsidRDefault="00F71A9B">
      <w:pPr>
        <w:pStyle w:val="a4"/>
        <w:numPr>
          <w:ilvl w:val="2"/>
          <w:numId w:val="3"/>
        </w:numPr>
        <w:tabs>
          <w:tab w:val="left" w:pos="1516"/>
        </w:tabs>
        <w:ind w:right="288" w:firstLine="709"/>
        <w:jc w:val="both"/>
      </w:pPr>
      <w:r>
        <w:t>За свой счет осуществить все действия, необходимые для государственной регистрации</w:t>
      </w:r>
      <w:r>
        <w:rPr>
          <w:spacing w:val="-4"/>
        </w:rPr>
        <w:t xml:space="preserve"> </w:t>
      </w:r>
      <w:r>
        <w:t>пере</w:t>
      </w:r>
      <w:r>
        <w:t>хода</w:t>
      </w:r>
      <w:r>
        <w:rPr>
          <w:spacing w:val="-4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собственности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Имущество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Едином</w:t>
      </w:r>
      <w:r>
        <w:rPr>
          <w:spacing w:val="-4"/>
        </w:rPr>
        <w:t xml:space="preserve"> </w:t>
      </w:r>
      <w:r>
        <w:t>государственном</w:t>
      </w:r>
      <w:r>
        <w:rPr>
          <w:spacing w:val="-4"/>
        </w:rPr>
        <w:t xml:space="preserve"> </w:t>
      </w:r>
      <w:r>
        <w:t>реестре</w:t>
      </w:r>
      <w:r>
        <w:rPr>
          <w:spacing w:val="-4"/>
        </w:rPr>
        <w:t xml:space="preserve"> </w:t>
      </w:r>
      <w:r>
        <w:t>прав на недвижимое имущество и сделок с ним.</w:t>
      </w:r>
    </w:p>
    <w:p w:rsidR="0039766A" w:rsidRDefault="0039766A">
      <w:pPr>
        <w:pStyle w:val="a3"/>
        <w:ind w:left="0" w:firstLine="0"/>
        <w:jc w:val="left"/>
      </w:pPr>
    </w:p>
    <w:p w:rsidR="0039766A" w:rsidRDefault="00F71A9B">
      <w:pPr>
        <w:pStyle w:val="1"/>
        <w:numPr>
          <w:ilvl w:val="0"/>
          <w:numId w:val="3"/>
        </w:numPr>
        <w:tabs>
          <w:tab w:val="left" w:pos="2919"/>
        </w:tabs>
        <w:ind w:left="2919"/>
        <w:jc w:val="both"/>
      </w:pPr>
      <w:r>
        <w:t>Стоимость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оплаты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300"/>
          <w:tab w:val="left" w:pos="6384"/>
          <w:tab w:val="left" w:pos="8066"/>
        </w:tabs>
        <w:ind w:left="1300" w:hanging="449"/>
        <w:jc w:val="both"/>
      </w:pPr>
      <w:r>
        <w:t>Общая</w:t>
      </w:r>
      <w:r>
        <w:rPr>
          <w:spacing w:val="78"/>
        </w:rPr>
        <w:t xml:space="preserve"> </w:t>
      </w:r>
      <w:r>
        <w:t>стоимость</w:t>
      </w:r>
      <w:r>
        <w:rPr>
          <w:spacing w:val="78"/>
        </w:rPr>
        <w:t xml:space="preserve"> </w:t>
      </w:r>
      <w:r>
        <w:t>Имущества</w:t>
      </w:r>
      <w:r>
        <w:rPr>
          <w:spacing w:val="78"/>
        </w:rPr>
        <w:t xml:space="preserve"> </w:t>
      </w:r>
      <w:r>
        <w:t>составляет</w:t>
      </w:r>
      <w:r>
        <w:rPr>
          <w:spacing w:val="64"/>
        </w:rPr>
        <w:t xml:space="preserve"> </w:t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>)</w:t>
      </w:r>
      <w:r>
        <w:rPr>
          <w:spacing w:val="62"/>
        </w:rPr>
        <w:t xml:space="preserve"> </w:t>
      </w:r>
      <w:r>
        <w:t>руб.</w:t>
      </w:r>
      <w:r>
        <w:rPr>
          <w:spacing w:val="64"/>
        </w:rPr>
        <w:t xml:space="preserve"> </w:t>
      </w:r>
      <w:r>
        <w:rPr>
          <w:spacing w:val="80"/>
          <w:u w:val="single"/>
        </w:rPr>
        <w:t xml:space="preserve">  </w:t>
      </w:r>
      <w:r>
        <w:rPr>
          <w:spacing w:val="14"/>
        </w:rPr>
        <w:t xml:space="preserve"> </w:t>
      </w:r>
      <w:r>
        <w:rPr>
          <w:spacing w:val="-4"/>
        </w:rPr>
        <w:t>коп.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333"/>
          <w:tab w:val="left" w:pos="5022"/>
          <w:tab w:val="left" w:pos="6629"/>
        </w:tabs>
        <w:ind w:right="283" w:firstLine="708"/>
        <w:jc w:val="both"/>
      </w:pPr>
      <w:r>
        <w:t>Задаток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сумме</w:t>
      </w:r>
      <w:r>
        <w:rPr>
          <w:spacing w:val="98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(</w:t>
      </w:r>
      <w:r>
        <w:rPr>
          <w:u w:val="single"/>
        </w:rPr>
        <w:tab/>
      </w:r>
      <w:r>
        <w:t xml:space="preserve">) руб. </w:t>
      </w:r>
      <w:r>
        <w:rPr>
          <w:spacing w:val="313"/>
          <w:u w:val="single"/>
        </w:rPr>
        <w:t xml:space="preserve"> </w:t>
      </w:r>
      <w:r>
        <w:rPr>
          <w:spacing w:val="44"/>
        </w:rPr>
        <w:t xml:space="preserve"> </w:t>
      </w:r>
      <w: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251"/>
          <w:tab w:val="left" w:pos="8210"/>
          <w:tab w:val="left" w:pos="8963"/>
        </w:tabs>
        <w:ind w:left="1251" w:hanging="400"/>
        <w:jc w:val="both"/>
      </w:pPr>
      <w:r>
        <w:t>За</w:t>
      </w:r>
      <w:r>
        <w:rPr>
          <w:spacing w:val="15"/>
        </w:rPr>
        <w:t xml:space="preserve"> </w:t>
      </w:r>
      <w:r>
        <w:t>вычетом</w:t>
      </w:r>
      <w:r>
        <w:rPr>
          <w:spacing w:val="15"/>
        </w:rPr>
        <w:t xml:space="preserve"> </w:t>
      </w:r>
      <w:r>
        <w:t>суммы</w:t>
      </w:r>
      <w:r>
        <w:rPr>
          <w:spacing w:val="15"/>
        </w:rPr>
        <w:t xml:space="preserve"> </w:t>
      </w:r>
      <w:r>
        <w:t>задатка</w:t>
      </w:r>
      <w:r>
        <w:rPr>
          <w:spacing w:val="15"/>
        </w:rPr>
        <w:t xml:space="preserve"> </w:t>
      </w:r>
      <w:r>
        <w:t>Покупатель</w:t>
      </w:r>
      <w:r>
        <w:rPr>
          <w:spacing w:val="15"/>
        </w:rPr>
        <w:t xml:space="preserve"> </w:t>
      </w:r>
      <w:r>
        <w:t>должен</w:t>
      </w:r>
      <w:r>
        <w:rPr>
          <w:spacing w:val="15"/>
        </w:rPr>
        <w:t xml:space="preserve"> </w:t>
      </w:r>
      <w:r>
        <w:t>уплатить</w:t>
      </w:r>
      <w:r>
        <w:rPr>
          <w:spacing w:val="15"/>
        </w:rPr>
        <w:t xml:space="preserve"> </w:t>
      </w:r>
      <w:r>
        <w:rPr>
          <w:u w:val="single"/>
        </w:rPr>
        <w:tab/>
      </w:r>
      <w:r>
        <w:rPr>
          <w:spacing w:val="-35"/>
        </w:rPr>
        <w:t xml:space="preserve"> </w:t>
      </w:r>
      <w:r>
        <w:t>(</w:t>
      </w:r>
      <w:r>
        <w:rPr>
          <w:u w:val="single"/>
        </w:rPr>
        <w:tab/>
      </w:r>
      <w:r>
        <w:t>)</w:t>
      </w:r>
      <w:r>
        <w:rPr>
          <w:spacing w:val="13"/>
        </w:rPr>
        <w:t xml:space="preserve"> </w:t>
      </w:r>
      <w:r>
        <w:rPr>
          <w:spacing w:val="-4"/>
        </w:rPr>
        <w:t>руб.</w:t>
      </w:r>
    </w:p>
    <w:p w:rsidR="0039766A" w:rsidRDefault="00F71A9B">
      <w:pPr>
        <w:pStyle w:val="a3"/>
        <w:ind w:left="142" w:right="290" w:firstLine="0"/>
      </w:pPr>
      <w:r>
        <w:rPr>
          <w:spacing w:val="80"/>
          <w:w w:val="150"/>
          <w:u w:val="single"/>
        </w:rPr>
        <w:t xml:space="preserve"> </w:t>
      </w:r>
      <w:r>
        <w:rPr>
          <w:spacing w:val="-37"/>
          <w:w w:val="150"/>
        </w:rPr>
        <w:t xml:space="preserve"> </w:t>
      </w:r>
      <w: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9766A" w:rsidRDefault="0039766A">
      <w:pPr>
        <w:pStyle w:val="a3"/>
        <w:ind w:left="0" w:firstLine="0"/>
        <w:jc w:val="left"/>
      </w:pPr>
    </w:p>
    <w:p w:rsidR="0039766A" w:rsidRDefault="0039766A">
      <w:pPr>
        <w:pStyle w:val="a3"/>
        <w:ind w:left="0" w:firstLine="0"/>
        <w:jc w:val="left"/>
      </w:pPr>
    </w:p>
    <w:p w:rsidR="0039766A" w:rsidRDefault="00F71A9B">
      <w:pPr>
        <w:pStyle w:val="1"/>
        <w:numPr>
          <w:ilvl w:val="0"/>
          <w:numId w:val="3"/>
        </w:numPr>
        <w:tabs>
          <w:tab w:val="left" w:pos="4105"/>
        </w:tabs>
        <w:ind w:left="4105"/>
        <w:jc w:val="left"/>
      </w:pPr>
      <w:r>
        <w:t>Передача</w:t>
      </w:r>
      <w:r>
        <w:rPr>
          <w:spacing w:val="-8"/>
        </w:rPr>
        <w:t xml:space="preserve"> </w:t>
      </w:r>
      <w:r>
        <w:rPr>
          <w:spacing w:val="-2"/>
        </w:rPr>
        <w:t>Имущества</w:t>
      </w:r>
    </w:p>
    <w:p w:rsidR="0039766A" w:rsidRDefault="0039766A">
      <w:pPr>
        <w:pStyle w:val="1"/>
        <w:jc w:val="left"/>
        <w:sectPr w:rsidR="0039766A">
          <w:type w:val="continuous"/>
          <w:pgSz w:w="11910" w:h="16840"/>
          <w:pgMar w:top="1040" w:right="566" w:bottom="280" w:left="1559" w:header="720" w:footer="720" w:gutter="0"/>
          <w:cols w:space="720"/>
        </w:sectPr>
      </w:pPr>
    </w:p>
    <w:p w:rsidR="0039766A" w:rsidRDefault="00F71A9B">
      <w:pPr>
        <w:pStyle w:val="a4"/>
        <w:numPr>
          <w:ilvl w:val="1"/>
          <w:numId w:val="3"/>
        </w:numPr>
        <w:tabs>
          <w:tab w:val="left" w:pos="1346"/>
        </w:tabs>
        <w:spacing w:before="76"/>
        <w:ind w:left="141" w:right="291" w:firstLine="709"/>
        <w:jc w:val="both"/>
      </w:pPr>
      <w: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249"/>
        </w:tabs>
        <w:ind w:left="141" w:right="289" w:firstLine="709"/>
        <w:jc w:val="both"/>
      </w:pPr>
      <w: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282"/>
        </w:tabs>
        <w:ind w:left="141" w:right="285" w:firstLine="709"/>
        <w:jc w:val="both"/>
      </w:pPr>
      <w:r>
        <w:t>Пе</w:t>
      </w:r>
      <w:r>
        <w:t>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329"/>
        </w:tabs>
        <w:ind w:left="141" w:right="289" w:firstLine="709"/>
        <w:jc w:val="both"/>
      </w:pPr>
      <w:r>
        <w:t>Риск случайной гибели или случайного повреждения Имущества переходят на Покуп</w:t>
      </w:r>
      <w:r>
        <w:t>ателя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подписания</w:t>
      </w:r>
      <w:r>
        <w:rPr>
          <w:spacing w:val="-2"/>
        </w:rPr>
        <w:t xml:space="preserve"> </w:t>
      </w:r>
      <w:r>
        <w:t>сторонами</w:t>
      </w:r>
      <w:r>
        <w:rPr>
          <w:spacing w:val="40"/>
        </w:rPr>
        <w:t xml:space="preserve"> </w:t>
      </w:r>
      <w:r>
        <w:t>передаточного</w:t>
      </w:r>
      <w:r>
        <w:rPr>
          <w:spacing w:val="-2"/>
        </w:rPr>
        <w:t xml:space="preserve"> </w:t>
      </w:r>
      <w:r>
        <w:t>акта,</w:t>
      </w:r>
      <w:r>
        <w:rPr>
          <w:spacing w:val="-2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4.1.</w:t>
      </w:r>
      <w:r>
        <w:rPr>
          <w:spacing w:val="-2"/>
        </w:rPr>
        <w:t xml:space="preserve"> </w:t>
      </w:r>
      <w:r>
        <w:t xml:space="preserve">настоящего </w:t>
      </w:r>
      <w:r>
        <w:rPr>
          <w:spacing w:val="-2"/>
        </w:rPr>
        <w:t>договора.</w:t>
      </w:r>
    </w:p>
    <w:p w:rsidR="0039766A" w:rsidRDefault="0039766A">
      <w:pPr>
        <w:pStyle w:val="a3"/>
        <w:ind w:left="0" w:firstLine="0"/>
        <w:jc w:val="left"/>
      </w:pPr>
    </w:p>
    <w:p w:rsidR="0039766A" w:rsidRDefault="00F71A9B">
      <w:pPr>
        <w:pStyle w:val="1"/>
        <w:numPr>
          <w:ilvl w:val="0"/>
          <w:numId w:val="3"/>
        </w:numPr>
        <w:tabs>
          <w:tab w:val="left" w:pos="3928"/>
        </w:tabs>
        <w:ind w:left="3928"/>
        <w:jc w:val="both"/>
      </w:pPr>
      <w:r>
        <w:rPr>
          <w:spacing w:val="-2"/>
        </w:rPr>
        <w:t>Ответственность</w:t>
      </w:r>
      <w:r>
        <w:rPr>
          <w:spacing w:val="14"/>
        </w:rPr>
        <w:t xml:space="preserve"> </w:t>
      </w:r>
      <w:r>
        <w:rPr>
          <w:spacing w:val="-2"/>
        </w:rPr>
        <w:t>Сторон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612"/>
        </w:tabs>
        <w:ind w:left="141" w:right="288" w:firstLine="709"/>
        <w:jc w:val="both"/>
      </w:pPr>
      <w: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</w:rPr>
        <w:t xml:space="preserve"> </w:t>
      </w:r>
      <w:r>
        <w:t>Российской Федерации и настоящим Договором.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612"/>
        </w:tabs>
        <w:ind w:left="141" w:right="286" w:firstLine="709"/>
        <w:jc w:val="both"/>
      </w:pPr>
      <w:r>
        <w:t xml:space="preserve">Стороны договорились, что не поступление денежных средств </w:t>
      </w:r>
      <w:r>
        <w:t>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</w:t>
      </w:r>
      <w:r>
        <w:t>, письменно уведомив Покупателя о расторжении настоящего Договора.</w:t>
      </w:r>
    </w:p>
    <w:p w:rsidR="0039766A" w:rsidRDefault="00F71A9B">
      <w:pPr>
        <w:pStyle w:val="a3"/>
        <w:ind w:right="286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 xml:space="preserve"> </w:t>
      </w:r>
      <w:r>
        <w:t>утрачивает внесенный задаток. В да</w:t>
      </w:r>
      <w:r>
        <w:t>нном случае оформление Сторонами дополнительного соглашения о расторжении настоящего Договора не требуется.</w:t>
      </w:r>
    </w:p>
    <w:p w:rsidR="0039766A" w:rsidRDefault="0039766A">
      <w:pPr>
        <w:pStyle w:val="a3"/>
        <w:ind w:left="0" w:firstLine="0"/>
        <w:jc w:val="left"/>
      </w:pPr>
    </w:p>
    <w:p w:rsidR="0039766A" w:rsidRDefault="00F71A9B">
      <w:pPr>
        <w:pStyle w:val="1"/>
        <w:numPr>
          <w:ilvl w:val="0"/>
          <w:numId w:val="3"/>
        </w:numPr>
        <w:tabs>
          <w:tab w:val="left" w:pos="3733"/>
        </w:tabs>
        <w:ind w:left="3733"/>
        <w:jc w:val="both"/>
      </w:pPr>
      <w:r>
        <w:t>Заключительные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557"/>
        </w:tabs>
        <w:ind w:left="141" w:right="286" w:firstLine="709"/>
        <w:jc w:val="both"/>
      </w:pPr>
      <w:r>
        <w:t>Настоящий Договор вступает в силу с момента его подписания и прекращает свое действие при:</w:t>
      </w:r>
    </w:p>
    <w:p w:rsidR="0039766A" w:rsidRDefault="00F71A9B">
      <w:pPr>
        <w:pStyle w:val="a4"/>
        <w:numPr>
          <w:ilvl w:val="0"/>
          <w:numId w:val="2"/>
        </w:numPr>
        <w:tabs>
          <w:tab w:val="left" w:pos="978"/>
        </w:tabs>
        <w:ind w:left="978" w:hanging="128"/>
      </w:pPr>
      <w:r>
        <w:t>ненадлежащем</w:t>
      </w:r>
      <w:r>
        <w:rPr>
          <w:spacing w:val="-7"/>
        </w:rPr>
        <w:t xml:space="preserve"> </w:t>
      </w:r>
      <w:r>
        <w:t>исполнении</w:t>
      </w:r>
      <w:r>
        <w:rPr>
          <w:spacing w:val="-7"/>
        </w:rPr>
        <w:t xml:space="preserve"> </w:t>
      </w:r>
      <w:r>
        <w:t>Сторона</w:t>
      </w:r>
      <w:r>
        <w:t>ми</w:t>
      </w:r>
      <w:r>
        <w:rPr>
          <w:spacing w:val="-7"/>
        </w:rPr>
        <w:t xml:space="preserve"> </w:t>
      </w:r>
      <w:r>
        <w:t>своих</w:t>
      </w:r>
      <w:r>
        <w:rPr>
          <w:spacing w:val="-6"/>
        </w:rPr>
        <w:t xml:space="preserve"> </w:t>
      </w:r>
      <w:r>
        <w:rPr>
          <w:spacing w:val="-2"/>
        </w:rPr>
        <w:t>обязательств;</w:t>
      </w:r>
    </w:p>
    <w:p w:rsidR="0039766A" w:rsidRDefault="00F71A9B">
      <w:pPr>
        <w:pStyle w:val="a4"/>
        <w:numPr>
          <w:ilvl w:val="0"/>
          <w:numId w:val="2"/>
        </w:numPr>
        <w:tabs>
          <w:tab w:val="left" w:pos="980"/>
        </w:tabs>
        <w:ind w:left="141" w:right="287" w:firstLine="709"/>
      </w:pPr>
      <w:r>
        <w:t>расторжении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предусмотренных</w:t>
      </w:r>
      <w:r>
        <w:rPr>
          <w:spacing w:val="-3"/>
        </w:rPr>
        <w:t xml:space="preserve"> </w:t>
      </w:r>
      <w:r>
        <w:t>законодательством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настоящим Договором случаях.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557"/>
        </w:tabs>
        <w:ind w:left="141" w:right="289" w:firstLine="709"/>
        <w:jc w:val="both"/>
      </w:pPr>
      <w: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Рязанской области.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557"/>
        </w:tabs>
        <w:ind w:left="141" w:right="287" w:firstLine="709"/>
        <w:jc w:val="both"/>
      </w:pPr>
      <w: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9766A" w:rsidRDefault="00F71A9B">
      <w:pPr>
        <w:pStyle w:val="a4"/>
        <w:numPr>
          <w:ilvl w:val="1"/>
          <w:numId w:val="3"/>
        </w:numPr>
        <w:tabs>
          <w:tab w:val="left" w:pos="1557"/>
        </w:tabs>
        <w:ind w:left="141" w:right="284" w:firstLine="709"/>
        <w:jc w:val="both"/>
      </w:pPr>
      <w: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t>.</w:t>
      </w:r>
    </w:p>
    <w:p w:rsidR="0039766A" w:rsidRDefault="0039766A">
      <w:pPr>
        <w:pStyle w:val="a3"/>
        <w:ind w:left="0" w:firstLine="0"/>
        <w:jc w:val="left"/>
      </w:pPr>
    </w:p>
    <w:p w:rsidR="0039766A" w:rsidRDefault="00F71A9B">
      <w:pPr>
        <w:pStyle w:val="a4"/>
        <w:numPr>
          <w:ilvl w:val="0"/>
          <w:numId w:val="3"/>
        </w:numPr>
        <w:tabs>
          <w:tab w:val="left" w:pos="4181"/>
        </w:tabs>
        <w:ind w:left="4181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3520"/>
        <w:gridCol w:w="1055"/>
      </w:tblGrid>
      <w:tr w:rsidR="0039766A">
        <w:trPr>
          <w:trHeight w:val="229"/>
        </w:trPr>
        <w:tc>
          <w:tcPr>
            <w:tcW w:w="4820" w:type="dxa"/>
          </w:tcPr>
          <w:p w:rsidR="0039766A" w:rsidRDefault="00F71A9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5" w:type="dxa"/>
            <w:gridSpan w:val="2"/>
          </w:tcPr>
          <w:p w:rsidR="0039766A" w:rsidRDefault="00F71A9B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39766A">
        <w:trPr>
          <w:trHeight w:val="2989"/>
        </w:trPr>
        <w:tc>
          <w:tcPr>
            <w:tcW w:w="4820" w:type="dxa"/>
          </w:tcPr>
          <w:p w:rsidR="0039766A" w:rsidRDefault="00F71A9B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Шестакова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Наталья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Николаевна</w:t>
            </w:r>
          </w:p>
          <w:p w:rsidR="0039766A" w:rsidRDefault="00F71A9B">
            <w:pPr>
              <w:pStyle w:val="TableParagraph"/>
              <w:spacing w:before="230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04.08.1979</w:t>
            </w:r>
          </w:p>
          <w:p w:rsidR="0039766A" w:rsidRDefault="00F71A9B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Гор.Буденновск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Ставропольского </w:t>
            </w:r>
            <w:r>
              <w:rPr>
                <w:spacing w:val="-4"/>
                <w:sz w:val="20"/>
              </w:rPr>
              <w:t>края</w:t>
            </w:r>
          </w:p>
          <w:p w:rsidR="0039766A" w:rsidRDefault="00F71A9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054-121-344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08</w:t>
            </w:r>
          </w:p>
          <w:p w:rsidR="0039766A" w:rsidRDefault="00F71A9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2"/>
                <w:sz w:val="20"/>
              </w:rPr>
              <w:t xml:space="preserve"> 615509097389</w:t>
            </w:r>
          </w:p>
          <w:p w:rsidR="0039766A" w:rsidRDefault="00F71A9B">
            <w:pPr>
              <w:pStyle w:val="TableParagraph"/>
              <w:ind w:right="34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390007, Рязанская область, г.Рязань, г-к.Октябрьский,д.48,кв.7 Банковские реквизиты: р/с 40817810950206747054, в ФИЛИАЛ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"ЦЕНТРАЛЬНЫЙ"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ПАО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"СОВКОМБАНК", БИК 045004763, к/с 30101810150040000763,</w:t>
            </w:r>
          </w:p>
          <w:p w:rsidR="0039766A" w:rsidRDefault="00F71A9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4401116480,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КПП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544543001.</w:t>
            </w:r>
          </w:p>
        </w:tc>
        <w:tc>
          <w:tcPr>
            <w:tcW w:w="4575" w:type="dxa"/>
            <w:gridSpan w:val="2"/>
          </w:tcPr>
          <w:p w:rsidR="0039766A" w:rsidRDefault="0039766A">
            <w:pPr>
              <w:pStyle w:val="TableParagraph"/>
              <w:ind w:left="0"/>
              <w:rPr>
                <w:sz w:val="20"/>
              </w:rPr>
            </w:pPr>
          </w:p>
        </w:tc>
      </w:tr>
      <w:tr w:rsidR="0039766A">
        <w:trPr>
          <w:trHeight w:val="683"/>
        </w:trPr>
        <w:tc>
          <w:tcPr>
            <w:tcW w:w="4820" w:type="dxa"/>
            <w:vMerge w:val="restart"/>
            <w:tcBorders>
              <w:bottom w:val="single" w:sz="8" w:space="0" w:color="000000"/>
            </w:tcBorders>
          </w:tcPr>
          <w:p w:rsidR="0039766A" w:rsidRDefault="00F71A9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Шестаковой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Натальи </w:t>
            </w:r>
            <w:r>
              <w:rPr>
                <w:spacing w:val="-2"/>
                <w:sz w:val="20"/>
              </w:rPr>
              <w:t>Николаевны</w:t>
            </w:r>
          </w:p>
          <w:p w:rsidR="0039766A" w:rsidRDefault="00F71A9B">
            <w:pPr>
              <w:pStyle w:val="TableParagraph"/>
              <w:spacing w:before="229" w:line="208" w:lineRule="exact"/>
              <w:ind w:left="2339"/>
              <w:rPr>
                <w:sz w:val="20"/>
              </w:rPr>
            </w:pPr>
            <w:r>
              <w:rPr>
                <w:sz w:val="20"/>
              </w:rPr>
              <w:t xml:space="preserve">Р.Ф. </w:t>
            </w:r>
            <w:r>
              <w:rPr>
                <w:spacing w:val="-2"/>
                <w:sz w:val="20"/>
              </w:rPr>
              <w:t>Хамзин</w:t>
            </w:r>
          </w:p>
        </w:tc>
        <w:tc>
          <w:tcPr>
            <w:tcW w:w="3520" w:type="dxa"/>
            <w:tcBorders>
              <w:bottom w:val="single" w:sz="4" w:space="0" w:color="000000"/>
              <w:right w:val="nil"/>
            </w:tcBorders>
          </w:tcPr>
          <w:p w:rsidR="0039766A" w:rsidRDefault="0039766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5" w:type="dxa"/>
            <w:vMerge w:val="restart"/>
            <w:tcBorders>
              <w:left w:val="nil"/>
            </w:tcBorders>
          </w:tcPr>
          <w:p w:rsidR="0039766A" w:rsidRDefault="0039766A">
            <w:pPr>
              <w:pStyle w:val="TableParagraph"/>
              <w:ind w:left="0"/>
              <w:rPr>
                <w:sz w:val="20"/>
              </w:rPr>
            </w:pPr>
          </w:p>
        </w:tc>
      </w:tr>
      <w:tr w:rsidR="0039766A">
        <w:trPr>
          <w:trHeight w:val="214"/>
        </w:trPr>
        <w:tc>
          <w:tcPr>
            <w:tcW w:w="4820" w:type="dxa"/>
            <w:vMerge/>
            <w:tcBorders>
              <w:top w:val="nil"/>
              <w:bottom w:val="single" w:sz="8" w:space="0" w:color="000000"/>
            </w:tcBorders>
          </w:tcPr>
          <w:p w:rsidR="0039766A" w:rsidRDefault="0039766A">
            <w:pPr>
              <w:rPr>
                <w:sz w:val="2"/>
                <w:szCs w:val="2"/>
              </w:rPr>
            </w:pPr>
          </w:p>
        </w:tc>
        <w:tc>
          <w:tcPr>
            <w:tcW w:w="3520" w:type="dxa"/>
            <w:tcBorders>
              <w:top w:val="single" w:sz="4" w:space="0" w:color="000000"/>
              <w:right w:val="nil"/>
            </w:tcBorders>
          </w:tcPr>
          <w:p w:rsidR="0039766A" w:rsidRDefault="0039766A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nil"/>
            </w:tcBorders>
          </w:tcPr>
          <w:p w:rsidR="0039766A" w:rsidRDefault="0039766A">
            <w:pPr>
              <w:rPr>
                <w:sz w:val="2"/>
                <w:szCs w:val="2"/>
              </w:rPr>
            </w:pPr>
          </w:p>
        </w:tc>
      </w:tr>
    </w:tbl>
    <w:p w:rsidR="0039766A" w:rsidRDefault="0039766A">
      <w:pPr>
        <w:rPr>
          <w:sz w:val="2"/>
          <w:szCs w:val="2"/>
        </w:rPr>
        <w:sectPr w:rsidR="0039766A">
          <w:pgSz w:w="11910" w:h="16840"/>
          <w:pgMar w:top="1040" w:right="566" w:bottom="280" w:left="1559" w:header="720" w:footer="720" w:gutter="0"/>
          <w:cols w:space="720"/>
        </w:sectPr>
      </w:pPr>
    </w:p>
    <w:p w:rsidR="0039766A" w:rsidRDefault="00F71A9B">
      <w:pPr>
        <w:pStyle w:val="1"/>
        <w:spacing w:before="76"/>
        <w:ind w:left="2" w:right="144" w:firstLine="0"/>
        <w:jc w:val="center"/>
      </w:pPr>
      <w:r>
        <w:lastRenderedPageBreak/>
        <w:t>АКТ</w:t>
      </w:r>
      <w:r>
        <w:rPr>
          <w:spacing w:val="-8"/>
        </w:rPr>
        <w:t xml:space="preserve"> </w:t>
      </w:r>
      <w:r>
        <w:t>ПРИЁМА-</w:t>
      </w:r>
      <w:r>
        <w:rPr>
          <w:spacing w:val="-2"/>
        </w:rPr>
        <w:t>ПЕРЕДАЧИ</w:t>
      </w:r>
    </w:p>
    <w:p w:rsidR="0039766A" w:rsidRDefault="0039766A">
      <w:pPr>
        <w:pStyle w:val="a3"/>
        <w:ind w:left="0" w:firstLine="0"/>
        <w:jc w:val="left"/>
        <w:rPr>
          <w:b/>
          <w:sz w:val="20"/>
        </w:rPr>
      </w:pPr>
    </w:p>
    <w:p w:rsidR="0039766A" w:rsidRDefault="0039766A">
      <w:pPr>
        <w:pStyle w:val="a3"/>
        <w:ind w:left="0" w:firstLine="0"/>
        <w:jc w:val="left"/>
        <w:rPr>
          <w:b/>
          <w:sz w:val="20"/>
        </w:rPr>
      </w:pPr>
    </w:p>
    <w:p w:rsidR="0039766A" w:rsidRDefault="00F71A9B">
      <w:pPr>
        <w:pStyle w:val="a3"/>
        <w:spacing w:before="25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177502</wp:posOffset>
                </wp:positionV>
                <wp:extent cx="9779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>
                              <a:moveTo>
                                <a:pt x="0" y="0"/>
                              </a:moveTo>
                              <a:lnTo>
                                <a:pt x="9779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3.976544pt;width:77pt;height:.1pt;mso-position-horizontal-relative:page;mso-position-vertical-relative:paragraph;z-index:-15727616;mso-wrap-distance-left:0;mso-wrap-distance-right:0" id="docshape3" coordorigin="1701,280" coordsize="1540,0" path="m1701,280l3241,280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6182373</wp:posOffset>
                </wp:positionH>
                <wp:positionV relativeFrom="paragraph">
                  <wp:posOffset>177502</wp:posOffset>
                </wp:positionV>
                <wp:extent cx="838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86.801025pt;margin-top:13.976544pt;width:66pt;height:.1pt;mso-position-horizontal-relative:page;mso-position-vertical-relative:paragraph;z-index:-15727104;mso-wrap-distance-left:0;mso-wrap-distance-right:0" id="docshape4" coordorigin="9736,280" coordsize="1320,0" path="m9736,280l11056,280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9766A" w:rsidRDefault="0039766A">
      <w:pPr>
        <w:pStyle w:val="a3"/>
        <w:ind w:left="0" w:firstLine="0"/>
        <w:jc w:val="left"/>
        <w:rPr>
          <w:b/>
        </w:rPr>
      </w:pPr>
    </w:p>
    <w:p w:rsidR="0039766A" w:rsidRDefault="0039766A">
      <w:pPr>
        <w:pStyle w:val="a3"/>
        <w:ind w:left="0" w:firstLine="0"/>
        <w:jc w:val="left"/>
        <w:rPr>
          <w:b/>
        </w:rPr>
      </w:pPr>
    </w:p>
    <w:p w:rsidR="0039766A" w:rsidRDefault="00F71A9B">
      <w:pPr>
        <w:pStyle w:val="a3"/>
        <w:tabs>
          <w:tab w:val="left" w:pos="3261"/>
        </w:tabs>
        <w:ind w:right="283"/>
      </w:pPr>
      <w:r>
        <w:t>Шестакова Наталья Николаевна, именуемая в дальнейшем «Продавец», в лице</w:t>
      </w:r>
      <w:r>
        <w:rPr>
          <w:spacing w:val="40"/>
        </w:rPr>
        <w:t xml:space="preserve"> </w:t>
      </w:r>
      <w:r>
        <w:t>финансового управляющего Хамзина Роберта Фаиловича, действующего на основании решения Арбитражного суда Рязанской области от 09.04.2025 г. по делу № А54-1254/2025, с одной</w:t>
      </w:r>
      <w:r>
        <w:rPr>
          <w:spacing w:val="40"/>
        </w:rPr>
        <w:t xml:space="preserve"> </w:t>
      </w:r>
      <w:r>
        <w:t>стороны,</w:t>
      </w:r>
      <w:r>
        <w:rPr>
          <w:spacing w:val="80"/>
        </w:rPr>
        <w:t xml:space="preserve"> </w:t>
      </w:r>
      <w:r>
        <w:t>и</w:t>
      </w:r>
      <w:r>
        <w:rPr>
          <w:spacing w:val="88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6"/>
          <w:w w:val="150"/>
        </w:rPr>
        <w:t xml:space="preserve"> </w:t>
      </w:r>
      <w:r>
        <w:t>именуемое</w:t>
      </w:r>
      <w:r>
        <w:rPr>
          <w:spacing w:val="58"/>
          <w:w w:val="150"/>
        </w:rPr>
        <w:t xml:space="preserve"> </w:t>
      </w:r>
      <w:r>
        <w:t>(-ый,</w:t>
      </w:r>
      <w:r>
        <w:rPr>
          <w:spacing w:val="58"/>
          <w:w w:val="150"/>
        </w:rPr>
        <w:t xml:space="preserve"> </w:t>
      </w:r>
      <w:r>
        <w:t>-ая)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8"/>
          <w:w w:val="150"/>
        </w:rPr>
        <w:t xml:space="preserve"> </w:t>
      </w:r>
      <w:r>
        <w:t>дальнейшем</w:t>
      </w:r>
      <w:r>
        <w:rPr>
          <w:spacing w:val="58"/>
          <w:w w:val="150"/>
        </w:rPr>
        <w:t xml:space="preserve"> </w:t>
      </w:r>
      <w:r>
        <w:t>«Покупатель»,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9"/>
          <w:w w:val="150"/>
        </w:rPr>
        <w:t xml:space="preserve"> </w:t>
      </w:r>
      <w:r>
        <w:rPr>
          <w:spacing w:val="-4"/>
        </w:rPr>
        <w:t>лице</w:t>
      </w:r>
    </w:p>
    <w:p w:rsidR="0039766A" w:rsidRDefault="00F71A9B">
      <w:pPr>
        <w:pStyle w:val="a3"/>
        <w:tabs>
          <w:tab w:val="left" w:pos="1241"/>
          <w:tab w:val="left" w:pos="5494"/>
        </w:tabs>
        <w:ind w:firstLine="0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действующего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основании</w:t>
      </w:r>
      <w:r>
        <w:rPr>
          <w:spacing w:val="76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74"/>
        </w:rPr>
        <w:t xml:space="preserve"> </w:t>
      </w:r>
      <w:r>
        <w:t>с</w:t>
      </w:r>
      <w:r>
        <w:rPr>
          <w:spacing w:val="74"/>
        </w:rPr>
        <w:t xml:space="preserve"> </w:t>
      </w:r>
      <w:r>
        <w:t>другой</w:t>
      </w:r>
      <w:r>
        <w:rPr>
          <w:spacing w:val="74"/>
        </w:rPr>
        <w:t xml:space="preserve"> </w:t>
      </w:r>
      <w:r>
        <w:t>стороны,</w:t>
      </w:r>
      <w:r>
        <w:rPr>
          <w:spacing w:val="74"/>
        </w:rPr>
        <w:t xml:space="preserve"> </w:t>
      </w:r>
      <w:r>
        <w:t>вместе</w:t>
      </w:r>
      <w:r>
        <w:rPr>
          <w:spacing w:val="74"/>
        </w:rPr>
        <w:t xml:space="preserve"> </w:t>
      </w:r>
      <w:r>
        <w:rPr>
          <w:spacing w:val="-2"/>
        </w:rPr>
        <w:t>именуемые</w:t>
      </w:r>
    </w:p>
    <w:p w:rsidR="0039766A" w:rsidRDefault="00F71A9B">
      <w:pPr>
        <w:pStyle w:val="a3"/>
        <w:ind w:firstLine="0"/>
      </w:pPr>
      <w:r>
        <w:t>«Стороны»,</w:t>
      </w:r>
      <w:r>
        <w:rPr>
          <w:spacing w:val="-3"/>
        </w:rPr>
        <w:t xml:space="preserve"> </w:t>
      </w:r>
      <w:r>
        <w:t>заключили</w:t>
      </w:r>
      <w:r>
        <w:rPr>
          <w:spacing w:val="-3"/>
        </w:rPr>
        <w:t xml:space="preserve"> </w:t>
      </w:r>
      <w:r>
        <w:t>настоящий</w:t>
      </w:r>
      <w:r>
        <w:rPr>
          <w:spacing w:val="-3"/>
        </w:rPr>
        <w:t xml:space="preserve"> </w:t>
      </w:r>
      <w:r>
        <w:t>акт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нижеследующем:</w:t>
      </w:r>
    </w:p>
    <w:p w:rsidR="0039766A" w:rsidRDefault="0039766A">
      <w:pPr>
        <w:pStyle w:val="a3"/>
        <w:ind w:left="0" w:firstLine="0"/>
        <w:jc w:val="left"/>
      </w:pPr>
    </w:p>
    <w:p w:rsidR="0039766A" w:rsidRDefault="00F71A9B">
      <w:pPr>
        <w:pStyle w:val="a4"/>
        <w:numPr>
          <w:ilvl w:val="0"/>
          <w:numId w:val="1"/>
        </w:numPr>
        <w:tabs>
          <w:tab w:val="left" w:pos="1557"/>
          <w:tab w:val="left" w:pos="7668"/>
        </w:tabs>
        <w:ind w:left="141" w:right="284" w:firstLine="709"/>
        <w:jc w:val="both"/>
      </w:pPr>
      <w:r>
        <w:t xml:space="preserve">Во исполнение п. 2.1.2. Договора купли продажи от 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.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.</w:t>
      </w:r>
      <w:r>
        <w:rPr>
          <w:u w:val="single"/>
        </w:rPr>
        <w:tab/>
      </w:r>
      <w:r>
        <w:t xml:space="preserve"> г. (далее по тексту –</w:t>
      </w:r>
      <w:r>
        <w:rPr>
          <w:spacing w:val="-4"/>
        </w:rPr>
        <w:t xml:space="preserve"> </w:t>
      </w:r>
      <w:r>
        <w:t>Договор),</w:t>
      </w:r>
      <w:r>
        <w:rPr>
          <w:spacing w:val="-4"/>
        </w:rPr>
        <w:t xml:space="preserve"> </w:t>
      </w:r>
      <w:r>
        <w:t>заключенного</w:t>
      </w:r>
      <w:r>
        <w:rPr>
          <w:spacing w:val="-4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Сторонами,</w:t>
      </w:r>
      <w:r>
        <w:rPr>
          <w:spacing w:val="-4"/>
        </w:rPr>
        <w:t xml:space="preserve"> </w:t>
      </w:r>
      <w:r>
        <w:t>Продавец</w:t>
      </w:r>
      <w:r>
        <w:rPr>
          <w:spacing w:val="-4"/>
        </w:rPr>
        <w:t xml:space="preserve"> </w:t>
      </w:r>
      <w:r>
        <w:t>передал</w:t>
      </w:r>
      <w:r>
        <w:rPr>
          <w:spacing w:val="-4"/>
        </w:rPr>
        <w:t xml:space="preserve"> </w:t>
      </w:r>
      <w:r>
        <w:t>Покупателю,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По</w:t>
      </w:r>
      <w:r>
        <w:t>купатель</w:t>
      </w:r>
      <w:r>
        <w:rPr>
          <w:spacing w:val="-4"/>
        </w:rPr>
        <w:t xml:space="preserve"> </w:t>
      </w:r>
      <w:r>
        <w:t>принял следующее имущество (далее по тексту – Имущество): земельный участок, площадью: 1270+/-7,9 кв.м., с кадастровым номером: 47:22:0142017:304. Адрес: Российская Федерация, Ленинградская область, Волосовский муниципальный</w:t>
      </w:r>
      <w:r>
        <w:rPr>
          <w:spacing w:val="40"/>
        </w:rPr>
        <w:t xml:space="preserve"> </w:t>
      </w:r>
      <w:r>
        <w:t>район, Клопицкое сельс</w:t>
      </w:r>
      <w:r>
        <w:t>кое поселение, деревня Клопицы..</w:t>
      </w:r>
    </w:p>
    <w:p w:rsidR="0039766A" w:rsidRDefault="00F71A9B">
      <w:pPr>
        <w:pStyle w:val="a4"/>
        <w:numPr>
          <w:ilvl w:val="0"/>
          <w:numId w:val="1"/>
        </w:numPr>
        <w:tabs>
          <w:tab w:val="left" w:pos="1557"/>
        </w:tabs>
        <w:ind w:left="141" w:right="287" w:firstLine="709"/>
        <w:jc w:val="both"/>
      </w:pPr>
      <w:r>
        <w:t xml:space="preserve"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</w:t>
      </w:r>
      <w:r>
        <w:rPr>
          <w:spacing w:val="-2"/>
        </w:rPr>
        <w:t>Имущество.</w:t>
      </w:r>
    </w:p>
    <w:p w:rsidR="0039766A" w:rsidRDefault="00F71A9B">
      <w:pPr>
        <w:pStyle w:val="a4"/>
        <w:numPr>
          <w:ilvl w:val="0"/>
          <w:numId w:val="1"/>
        </w:numPr>
        <w:tabs>
          <w:tab w:val="left" w:pos="1557"/>
        </w:tabs>
        <w:ind w:left="1557"/>
        <w:jc w:val="both"/>
      </w:pPr>
      <w:r>
        <w:t>Претензий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состоянию</w:t>
      </w:r>
      <w:r>
        <w:rPr>
          <w:spacing w:val="-5"/>
        </w:rPr>
        <w:t xml:space="preserve"> </w:t>
      </w:r>
      <w:r>
        <w:t>передаваемого</w:t>
      </w:r>
      <w:r>
        <w:rPr>
          <w:spacing w:val="-4"/>
        </w:rPr>
        <w:t xml:space="preserve"> </w:t>
      </w:r>
      <w:r>
        <w:t>Имущества</w:t>
      </w:r>
      <w:r>
        <w:rPr>
          <w:spacing w:val="-5"/>
        </w:rPr>
        <w:t xml:space="preserve"> </w:t>
      </w:r>
      <w:r>
        <w:t>Покупатель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имеет.</w:t>
      </w:r>
    </w:p>
    <w:p w:rsidR="0039766A" w:rsidRDefault="00F71A9B">
      <w:pPr>
        <w:pStyle w:val="a4"/>
        <w:numPr>
          <w:ilvl w:val="0"/>
          <w:numId w:val="1"/>
        </w:numPr>
        <w:tabs>
          <w:tab w:val="left" w:pos="1557"/>
        </w:tabs>
        <w:ind w:left="141" w:right="289" w:firstLine="709"/>
        <w:jc w:val="both"/>
      </w:pPr>
      <w: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</w:rPr>
        <w:t xml:space="preserve"> </w:t>
      </w:r>
      <w:r>
        <w:t>настоящего акта.</w:t>
      </w:r>
    </w:p>
    <w:p w:rsidR="0039766A" w:rsidRDefault="00F71A9B">
      <w:pPr>
        <w:pStyle w:val="a4"/>
        <w:numPr>
          <w:ilvl w:val="0"/>
          <w:numId w:val="1"/>
        </w:numPr>
        <w:tabs>
          <w:tab w:val="left" w:pos="1557"/>
          <w:tab w:val="left" w:pos="7850"/>
        </w:tabs>
        <w:ind w:left="141" w:right="286" w:firstLine="709"/>
        <w:jc w:val="both"/>
      </w:pPr>
      <w:r>
        <w:t>Настоящий акт составлен в трех экземплярах, имеющих одинаковую юридическую силу, по одному экземпляру дл</w:t>
      </w:r>
      <w:r>
        <w:t xml:space="preserve">я каждой из Сторон и экземпляр для Управления Федеральной службы государственной регистрации, кадастра и картографии по </w:t>
      </w:r>
      <w:r>
        <w:rPr>
          <w:u w:val="single"/>
        </w:rPr>
        <w:tab/>
      </w:r>
      <w:r>
        <w:rPr>
          <w:spacing w:val="-10"/>
        </w:rPr>
        <w:t>.</w:t>
      </w:r>
    </w:p>
    <w:p w:rsidR="0039766A" w:rsidRDefault="0039766A">
      <w:pPr>
        <w:pStyle w:val="a3"/>
        <w:spacing w:before="1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4802"/>
      </w:tblGrid>
      <w:tr w:rsidR="0039766A">
        <w:trPr>
          <w:trHeight w:val="229"/>
        </w:trPr>
        <w:tc>
          <w:tcPr>
            <w:tcW w:w="4781" w:type="dxa"/>
          </w:tcPr>
          <w:p w:rsidR="0039766A" w:rsidRDefault="00F71A9B">
            <w:pPr>
              <w:pStyle w:val="TableParagraph"/>
              <w:spacing w:before="7" w:line="20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2" w:type="dxa"/>
          </w:tcPr>
          <w:p w:rsidR="0039766A" w:rsidRDefault="00F71A9B">
            <w:pPr>
              <w:pStyle w:val="TableParagraph"/>
              <w:spacing w:before="7" w:line="20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39766A">
        <w:trPr>
          <w:trHeight w:val="3219"/>
        </w:trPr>
        <w:tc>
          <w:tcPr>
            <w:tcW w:w="4781" w:type="dxa"/>
          </w:tcPr>
          <w:p w:rsidR="0039766A" w:rsidRDefault="00F71A9B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Шестакова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Наталья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Николаевна</w:t>
            </w:r>
          </w:p>
          <w:p w:rsidR="0039766A" w:rsidRDefault="0039766A">
            <w:pPr>
              <w:pStyle w:val="TableParagraph"/>
              <w:ind w:left="0"/>
              <w:rPr>
                <w:sz w:val="20"/>
              </w:rPr>
            </w:pPr>
          </w:p>
          <w:p w:rsidR="0039766A" w:rsidRDefault="00F71A9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04.08.1979</w:t>
            </w:r>
          </w:p>
          <w:p w:rsidR="0039766A" w:rsidRDefault="00F71A9B">
            <w:pPr>
              <w:pStyle w:val="TableParagraph"/>
              <w:ind w:right="93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Гор.Буденновск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Ставропольского </w:t>
            </w:r>
            <w:r>
              <w:rPr>
                <w:spacing w:val="-4"/>
                <w:sz w:val="20"/>
              </w:rPr>
              <w:t>края</w:t>
            </w:r>
          </w:p>
          <w:p w:rsidR="0039766A" w:rsidRDefault="00F71A9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054-121-344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08</w:t>
            </w:r>
          </w:p>
          <w:p w:rsidR="0039766A" w:rsidRDefault="00F71A9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2"/>
                <w:sz w:val="20"/>
              </w:rPr>
              <w:t xml:space="preserve"> 615509097389</w:t>
            </w:r>
          </w:p>
          <w:p w:rsidR="0039766A" w:rsidRDefault="00F71A9B">
            <w:pPr>
              <w:pStyle w:val="TableParagraph"/>
              <w:ind w:right="93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390007,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Рязанская область, г.Рязань, г-к.Октябрьский,д.48,кв.7 Банковские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реквизиты: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р/с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40817810950206747054,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 ФИЛИАЛ "ЦЕНТРАЛЬНЫЙ" ПАО </w:t>
            </w:r>
            <w:r>
              <w:rPr>
                <w:spacing w:val="-2"/>
                <w:sz w:val="20"/>
              </w:rPr>
              <w:t>"СОВКОМБАНК",</w:t>
            </w:r>
          </w:p>
          <w:p w:rsidR="0039766A" w:rsidRDefault="00F71A9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045004763,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к/с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30101810150040000763,</w:t>
            </w:r>
          </w:p>
          <w:p w:rsidR="0039766A" w:rsidRDefault="00F71A9B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4401116480,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КПП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544543001.</w:t>
            </w:r>
          </w:p>
        </w:tc>
        <w:tc>
          <w:tcPr>
            <w:tcW w:w="4802" w:type="dxa"/>
          </w:tcPr>
          <w:p w:rsidR="0039766A" w:rsidRDefault="0039766A">
            <w:pPr>
              <w:pStyle w:val="TableParagraph"/>
              <w:ind w:left="0"/>
              <w:rPr>
                <w:sz w:val="20"/>
              </w:rPr>
            </w:pPr>
          </w:p>
        </w:tc>
      </w:tr>
      <w:tr w:rsidR="0039766A">
        <w:trPr>
          <w:trHeight w:val="917"/>
        </w:trPr>
        <w:tc>
          <w:tcPr>
            <w:tcW w:w="4781" w:type="dxa"/>
            <w:tcBorders>
              <w:bottom w:val="single" w:sz="8" w:space="0" w:color="000000"/>
            </w:tcBorders>
          </w:tcPr>
          <w:p w:rsidR="0039766A" w:rsidRDefault="00F71A9B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Шестаковой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Натальи </w:t>
            </w:r>
            <w:r>
              <w:rPr>
                <w:spacing w:val="-2"/>
                <w:sz w:val="20"/>
              </w:rPr>
              <w:t>Николаевны</w:t>
            </w:r>
          </w:p>
          <w:p w:rsidR="0039766A" w:rsidRDefault="0039766A">
            <w:pPr>
              <w:pStyle w:val="TableParagraph"/>
              <w:ind w:left="0"/>
              <w:rPr>
                <w:sz w:val="20"/>
              </w:rPr>
            </w:pPr>
          </w:p>
          <w:p w:rsidR="0039766A" w:rsidRDefault="00F71A9B">
            <w:pPr>
              <w:pStyle w:val="TableParagraph"/>
              <w:spacing w:line="200" w:lineRule="exact"/>
              <w:ind w:left="3139"/>
              <w:rPr>
                <w:sz w:val="20"/>
              </w:rPr>
            </w:pPr>
            <w:r>
              <w:rPr>
                <w:sz w:val="20"/>
              </w:rPr>
              <w:t xml:space="preserve">Р.Ф. </w:t>
            </w:r>
            <w:r>
              <w:rPr>
                <w:spacing w:val="-2"/>
                <w:sz w:val="20"/>
              </w:rPr>
              <w:t>Хамзин</w:t>
            </w:r>
          </w:p>
        </w:tc>
        <w:tc>
          <w:tcPr>
            <w:tcW w:w="4802" w:type="dxa"/>
            <w:tcBorders>
              <w:bottom w:val="single" w:sz="8" w:space="0" w:color="000000"/>
            </w:tcBorders>
          </w:tcPr>
          <w:p w:rsidR="0039766A" w:rsidRDefault="0039766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71A9B" w:rsidRDefault="00F71A9B"/>
    <w:sectPr w:rsidR="00F71A9B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D6522"/>
    <w:multiLevelType w:val="hybridMultilevel"/>
    <w:tmpl w:val="4CD85DD8"/>
    <w:lvl w:ilvl="0" w:tplc="87927A5E">
      <w:numFmt w:val="bullet"/>
      <w:lvlText w:val="-"/>
      <w:lvlJc w:val="left"/>
      <w:pPr>
        <w:ind w:left="142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BBEF010">
      <w:numFmt w:val="bullet"/>
      <w:lvlText w:val="•"/>
      <w:lvlJc w:val="left"/>
      <w:pPr>
        <w:ind w:left="1104" w:hanging="129"/>
      </w:pPr>
      <w:rPr>
        <w:rFonts w:hint="default"/>
        <w:lang w:val="ru-RU" w:eastAsia="en-US" w:bidi="ar-SA"/>
      </w:rPr>
    </w:lvl>
    <w:lvl w:ilvl="2" w:tplc="5664CE30">
      <w:numFmt w:val="bullet"/>
      <w:lvlText w:val="•"/>
      <w:lvlJc w:val="left"/>
      <w:pPr>
        <w:ind w:left="2068" w:hanging="129"/>
      </w:pPr>
      <w:rPr>
        <w:rFonts w:hint="default"/>
        <w:lang w:val="ru-RU" w:eastAsia="en-US" w:bidi="ar-SA"/>
      </w:rPr>
    </w:lvl>
    <w:lvl w:ilvl="3" w:tplc="AF9C803A">
      <w:numFmt w:val="bullet"/>
      <w:lvlText w:val="•"/>
      <w:lvlJc w:val="left"/>
      <w:pPr>
        <w:ind w:left="3032" w:hanging="129"/>
      </w:pPr>
      <w:rPr>
        <w:rFonts w:hint="default"/>
        <w:lang w:val="ru-RU" w:eastAsia="en-US" w:bidi="ar-SA"/>
      </w:rPr>
    </w:lvl>
    <w:lvl w:ilvl="4" w:tplc="A36CE0DC">
      <w:numFmt w:val="bullet"/>
      <w:lvlText w:val="•"/>
      <w:lvlJc w:val="left"/>
      <w:pPr>
        <w:ind w:left="3996" w:hanging="129"/>
      </w:pPr>
      <w:rPr>
        <w:rFonts w:hint="default"/>
        <w:lang w:val="ru-RU" w:eastAsia="en-US" w:bidi="ar-SA"/>
      </w:rPr>
    </w:lvl>
    <w:lvl w:ilvl="5" w:tplc="F3500A56">
      <w:numFmt w:val="bullet"/>
      <w:lvlText w:val="•"/>
      <w:lvlJc w:val="left"/>
      <w:pPr>
        <w:ind w:left="4960" w:hanging="129"/>
      </w:pPr>
      <w:rPr>
        <w:rFonts w:hint="default"/>
        <w:lang w:val="ru-RU" w:eastAsia="en-US" w:bidi="ar-SA"/>
      </w:rPr>
    </w:lvl>
    <w:lvl w:ilvl="6" w:tplc="F236C680">
      <w:numFmt w:val="bullet"/>
      <w:lvlText w:val="•"/>
      <w:lvlJc w:val="left"/>
      <w:pPr>
        <w:ind w:left="5924" w:hanging="129"/>
      </w:pPr>
      <w:rPr>
        <w:rFonts w:hint="default"/>
        <w:lang w:val="ru-RU" w:eastAsia="en-US" w:bidi="ar-SA"/>
      </w:rPr>
    </w:lvl>
    <w:lvl w:ilvl="7" w:tplc="B1663112">
      <w:numFmt w:val="bullet"/>
      <w:lvlText w:val="•"/>
      <w:lvlJc w:val="left"/>
      <w:pPr>
        <w:ind w:left="6888" w:hanging="129"/>
      </w:pPr>
      <w:rPr>
        <w:rFonts w:hint="default"/>
        <w:lang w:val="ru-RU" w:eastAsia="en-US" w:bidi="ar-SA"/>
      </w:rPr>
    </w:lvl>
    <w:lvl w:ilvl="8" w:tplc="0B38C9DC">
      <w:numFmt w:val="bullet"/>
      <w:lvlText w:val="•"/>
      <w:lvlJc w:val="left"/>
      <w:pPr>
        <w:ind w:left="7852" w:hanging="129"/>
      </w:pPr>
      <w:rPr>
        <w:rFonts w:hint="default"/>
        <w:lang w:val="ru-RU" w:eastAsia="en-US" w:bidi="ar-SA"/>
      </w:rPr>
    </w:lvl>
  </w:abstractNum>
  <w:abstractNum w:abstractNumId="1">
    <w:nsid w:val="5B86660A"/>
    <w:multiLevelType w:val="multilevel"/>
    <w:tmpl w:val="05500DDC"/>
    <w:lvl w:ilvl="0">
      <w:start w:val="1"/>
      <w:numFmt w:val="decimal"/>
      <w:lvlText w:val="%1."/>
      <w:lvlJc w:val="left"/>
      <w:pPr>
        <w:ind w:left="4276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28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5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1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3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9" w:hanging="632"/>
      </w:pPr>
      <w:rPr>
        <w:rFonts w:hint="default"/>
        <w:lang w:val="ru-RU" w:eastAsia="en-US" w:bidi="ar-SA"/>
      </w:rPr>
    </w:lvl>
  </w:abstractNum>
  <w:abstractNum w:abstractNumId="2">
    <w:nsid w:val="76BC6F4B"/>
    <w:multiLevelType w:val="hybridMultilevel"/>
    <w:tmpl w:val="A3DCD11A"/>
    <w:lvl w:ilvl="0" w:tplc="82604272">
      <w:start w:val="1"/>
      <w:numFmt w:val="decimal"/>
      <w:lvlText w:val="%1."/>
      <w:lvlJc w:val="left"/>
      <w:pPr>
        <w:ind w:left="14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06C5A1A">
      <w:numFmt w:val="bullet"/>
      <w:lvlText w:val="•"/>
      <w:lvlJc w:val="left"/>
      <w:pPr>
        <w:ind w:left="1104" w:hanging="707"/>
      </w:pPr>
      <w:rPr>
        <w:rFonts w:hint="default"/>
        <w:lang w:val="ru-RU" w:eastAsia="en-US" w:bidi="ar-SA"/>
      </w:rPr>
    </w:lvl>
    <w:lvl w:ilvl="2" w:tplc="2F541580">
      <w:numFmt w:val="bullet"/>
      <w:lvlText w:val="•"/>
      <w:lvlJc w:val="left"/>
      <w:pPr>
        <w:ind w:left="2068" w:hanging="707"/>
      </w:pPr>
      <w:rPr>
        <w:rFonts w:hint="default"/>
        <w:lang w:val="ru-RU" w:eastAsia="en-US" w:bidi="ar-SA"/>
      </w:rPr>
    </w:lvl>
    <w:lvl w:ilvl="3" w:tplc="4FE21414">
      <w:numFmt w:val="bullet"/>
      <w:lvlText w:val="•"/>
      <w:lvlJc w:val="left"/>
      <w:pPr>
        <w:ind w:left="3032" w:hanging="707"/>
      </w:pPr>
      <w:rPr>
        <w:rFonts w:hint="default"/>
        <w:lang w:val="ru-RU" w:eastAsia="en-US" w:bidi="ar-SA"/>
      </w:rPr>
    </w:lvl>
    <w:lvl w:ilvl="4" w:tplc="C5B2C84A">
      <w:numFmt w:val="bullet"/>
      <w:lvlText w:val="•"/>
      <w:lvlJc w:val="left"/>
      <w:pPr>
        <w:ind w:left="3996" w:hanging="707"/>
      </w:pPr>
      <w:rPr>
        <w:rFonts w:hint="default"/>
        <w:lang w:val="ru-RU" w:eastAsia="en-US" w:bidi="ar-SA"/>
      </w:rPr>
    </w:lvl>
    <w:lvl w:ilvl="5" w:tplc="5D7CB81A">
      <w:numFmt w:val="bullet"/>
      <w:lvlText w:val="•"/>
      <w:lvlJc w:val="left"/>
      <w:pPr>
        <w:ind w:left="4960" w:hanging="707"/>
      </w:pPr>
      <w:rPr>
        <w:rFonts w:hint="default"/>
        <w:lang w:val="ru-RU" w:eastAsia="en-US" w:bidi="ar-SA"/>
      </w:rPr>
    </w:lvl>
    <w:lvl w:ilvl="6" w:tplc="54A49294">
      <w:numFmt w:val="bullet"/>
      <w:lvlText w:val="•"/>
      <w:lvlJc w:val="left"/>
      <w:pPr>
        <w:ind w:left="5924" w:hanging="707"/>
      </w:pPr>
      <w:rPr>
        <w:rFonts w:hint="default"/>
        <w:lang w:val="ru-RU" w:eastAsia="en-US" w:bidi="ar-SA"/>
      </w:rPr>
    </w:lvl>
    <w:lvl w:ilvl="7" w:tplc="E2521B92">
      <w:numFmt w:val="bullet"/>
      <w:lvlText w:val="•"/>
      <w:lvlJc w:val="left"/>
      <w:pPr>
        <w:ind w:left="6888" w:hanging="707"/>
      </w:pPr>
      <w:rPr>
        <w:rFonts w:hint="default"/>
        <w:lang w:val="ru-RU" w:eastAsia="en-US" w:bidi="ar-SA"/>
      </w:rPr>
    </w:lvl>
    <w:lvl w:ilvl="8" w:tplc="29FE41AA">
      <w:numFmt w:val="bullet"/>
      <w:lvlText w:val="•"/>
      <w:lvlJc w:val="left"/>
      <w:pPr>
        <w:ind w:left="7852" w:hanging="70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9766A"/>
    <w:rsid w:val="0039766A"/>
    <w:rsid w:val="007726CB"/>
    <w:rsid w:val="00917613"/>
    <w:rsid w:val="00F7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36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09"/>
      <w:jc w:val="both"/>
    </w:pPr>
  </w:style>
  <w:style w:type="paragraph" w:styleId="a4">
    <w:name w:val="List Paragraph"/>
    <w:basedOn w:val="a"/>
    <w:uiPriority w:val="1"/>
    <w:qFormat/>
    <w:pPr>
      <w:ind w:left="14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3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36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09"/>
      <w:jc w:val="both"/>
    </w:pPr>
  </w:style>
  <w:style w:type="paragraph" w:styleId="a4">
    <w:name w:val="List Paragraph"/>
    <w:basedOn w:val="a"/>
    <w:uiPriority w:val="1"/>
    <w:qFormat/>
    <w:pPr>
      <w:ind w:left="14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Елена</cp:lastModifiedBy>
  <cp:revision>2</cp:revision>
  <dcterms:created xsi:type="dcterms:W3CDTF">2026-03-30T07:10:00Z</dcterms:created>
  <dcterms:modified xsi:type="dcterms:W3CDTF">2026-03-30T07:10:00Z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2026-03-30T00:00:00Z</vt:filetime>
  </property>
</Properties>
</file>