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2F" w:rsidRDefault="00E51239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>ПРОЕКТ</w:t>
      </w:r>
    </w:p>
    <w:p w:rsidR="00194C2F" w:rsidRDefault="00194C2F">
      <w:pPr>
        <w:rPr>
          <w:rFonts w:ascii="Arial" w:hAnsi="Arial"/>
          <w:b/>
          <w:sz w:val="22"/>
        </w:rPr>
      </w:pPr>
    </w:p>
    <w:p w:rsidR="00194C2F" w:rsidRDefault="00E51239">
      <w:pPr>
        <w:jc w:val="center"/>
        <w:rPr>
          <w:b/>
          <w:sz w:val="22"/>
        </w:rPr>
      </w:pPr>
      <w:r>
        <w:rPr>
          <w:b/>
          <w:sz w:val="22"/>
        </w:rPr>
        <w:t xml:space="preserve">Договор </w:t>
      </w:r>
    </w:p>
    <w:p w:rsidR="00194C2F" w:rsidRDefault="00E51239">
      <w:pPr>
        <w:jc w:val="center"/>
        <w:rPr>
          <w:b/>
          <w:sz w:val="22"/>
        </w:rPr>
      </w:pPr>
      <w:r>
        <w:rPr>
          <w:b/>
          <w:sz w:val="22"/>
        </w:rPr>
        <w:t>уступки права требования.</w:t>
      </w:r>
    </w:p>
    <w:p w:rsidR="00194C2F" w:rsidRDefault="00194C2F">
      <w:pPr>
        <w:jc w:val="center"/>
        <w:rPr>
          <w:sz w:val="22"/>
        </w:rPr>
      </w:pPr>
    </w:p>
    <w:p w:rsidR="00194C2F" w:rsidRDefault="00E51239">
      <w:pPr>
        <w:tabs>
          <w:tab w:val="left" w:pos="7229"/>
        </w:tabs>
        <w:spacing w:before="226"/>
        <w:ind w:left="24"/>
        <w:jc w:val="center"/>
      </w:pPr>
      <w:r>
        <w:rPr>
          <w:spacing w:val="-5"/>
          <w:sz w:val="22"/>
        </w:rPr>
        <w:t>г. Ростов-на-Дону</w:t>
      </w:r>
      <w:r>
        <w:rPr>
          <w:sz w:val="22"/>
        </w:rPr>
        <w:t xml:space="preserve">                                                                                             </w:t>
      </w:r>
      <w:proofErr w:type="gramStart"/>
      <w:r>
        <w:rPr>
          <w:sz w:val="22"/>
        </w:rPr>
        <w:t xml:space="preserve">   «</w:t>
      </w:r>
      <w:proofErr w:type="gramEnd"/>
      <w:r>
        <w:rPr>
          <w:sz w:val="22"/>
        </w:rPr>
        <w:t>___»_____________</w:t>
      </w:r>
      <w:r>
        <w:rPr>
          <w:spacing w:val="-3"/>
          <w:sz w:val="22"/>
        </w:rPr>
        <w:t xml:space="preserve"> 20__г.</w:t>
      </w:r>
    </w:p>
    <w:p w:rsidR="00194C2F" w:rsidRDefault="00194C2F">
      <w:pPr>
        <w:spacing w:line="276" w:lineRule="exact"/>
        <w:ind w:left="17" w:right="12" w:firstLine="692"/>
        <w:jc w:val="both"/>
        <w:rPr>
          <w:b/>
          <w:sz w:val="22"/>
        </w:rPr>
      </w:pPr>
    </w:p>
    <w:p w:rsidR="00194C2F" w:rsidRDefault="00194C2F">
      <w:pPr>
        <w:jc w:val="both"/>
        <w:rPr>
          <w:b/>
          <w:sz w:val="22"/>
        </w:rPr>
      </w:pPr>
    </w:p>
    <w:p w:rsidR="00194C2F" w:rsidRDefault="00C47283">
      <w:pPr>
        <w:ind w:firstLine="692"/>
        <w:jc w:val="both"/>
        <w:rPr>
          <w:sz w:val="22"/>
        </w:rPr>
      </w:pPr>
      <w:r>
        <w:rPr>
          <w:noProof/>
          <w:szCs w:val="24"/>
        </w:rPr>
        <w:t>ООО «Мясокомбинат Брюховецкмй»</w:t>
      </w:r>
      <w:r>
        <w:rPr>
          <w:szCs w:val="24"/>
        </w:rPr>
        <w:t xml:space="preserve"> </w:t>
      </w:r>
      <w:r w:rsidRPr="005E66D8">
        <w:rPr>
          <w:szCs w:val="24"/>
        </w:rPr>
        <w:t>(ИНН: 6162511747, ОГРН: 1146196004525</w:t>
      </w:r>
      <w:r>
        <w:rPr>
          <w:szCs w:val="24"/>
        </w:rPr>
        <w:t xml:space="preserve">, </w:t>
      </w:r>
      <w:r>
        <w:rPr>
          <w:b/>
          <w:szCs w:val="24"/>
        </w:rPr>
        <w:t xml:space="preserve">352750, </w:t>
      </w:r>
      <w:r w:rsidRPr="005E66D8">
        <w:rPr>
          <w:szCs w:val="24"/>
        </w:rPr>
        <w:t xml:space="preserve">Краснодарский край, </w:t>
      </w:r>
      <w:proofErr w:type="spellStart"/>
      <w:r w:rsidRPr="005E66D8">
        <w:rPr>
          <w:szCs w:val="24"/>
        </w:rPr>
        <w:t>Брюховецкий</w:t>
      </w:r>
      <w:proofErr w:type="spellEnd"/>
      <w:r w:rsidRPr="005E66D8">
        <w:rPr>
          <w:szCs w:val="24"/>
        </w:rPr>
        <w:t xml:space="preserve"> район, ст. Брюховецкая, ул. О. </w:t>
      </w:r>
      <w:r>
        <w:rPr>
          <w:szCs w:val="24"/>
        </w:rPr>
        <w:t xml:space="preserve">Кошевого, дом 114) именуемый </w:t>
      </w:r>
      <w:r w:rsidRPr="00810D08">
        <w:rPr>
          <w:szCs w:val="24"/>
        </w:rPr>
        <w:t xml:space="preserve">в дальнейшем «Продавец», </w:t>
      </w:r>
      <w:r>
        <w:rPr>
          <w:szCs w:val="24"/>
        </w:rPr>
        <w:t xml:space="preserve">в лице конкурсного управляющего </w:t>
      </w:r>
      <w:r>
        <w:rPr>
          <w:noProof/>
          <w:szCs w:val="24"/>
        </w:rPr>
        <w:t>Добрякова Игоря Анатольевича</w:t>
      </w:r>
      <w:r>
        <w:rPr>
          <w:szCs w:val="24"/>
        </w:rPr>
        <w:t>,</w:t>
      </w:r>
      <w:r>
        <w:rPr>
          <w:szCs w:val="24"/>
        </w:rPr>
        <w:t xml:space="preserve"> </w:t>
      </w:r>
      <w:r>
        <w:rPr>
          <w:noProof/>
          <w:szCs w:val="24"/>
        </w:rPr>
        <w:t>действующего на основании Р</w:t>
      </w:r>
      <w:r w:rsidRPr="0005621E">
        <w:rPr>
          <w:noProof/>
          <w:szCs w:val="24"/>
        </w:rPr>
        <w:t>ешения Арби</w:t>
      </w:r>
      <w:r>
        <w:rPr>
          <w:noProof/>
          <w:szCs w:val="24"/>
        </w:rPr>
        <w:t>тражного суда Краснодарского края</w:t>
      </w:r>
      <w:r w:rsidRPr="0005621E">
        <w:rPr>
          <w:noProof/>
          <w:szCs w:val="24"/>
        </w:rPr>
        <w:t xml:space="preserve"> от </w:t>
      </w:r>
      <w:r>
        <w:rPr>
          <w:noProof/>
          <w:szCs w:val="24"/>
        </w:rPr>
        <w:t>03.12.2019 делу № А32</w:t>
      </w:r>
      <w:r w:rsidRPr="0005621E">
        <w:rPr>
          <w:noProof/>
          <w:szCs w:val="24"/>
        </w:rPr>
        <w:t>-</w:t>
      </w:r>
      <w:r>
        <w:rPr>
          <w:noProof/>
          <w:szCs w:val="24"/>
        </w:rPr>
        <w:t>1034/2019</w:t>
      </w:r>
      <w:r w:rsidR="006E0623">
        <w:rPr>
          <w:noProof/>
          <w:szCs w:val="24"/>
        </w:rPr>
        <w:t xml:space="preserve"> </w:t>
      </w:r>
      <w:r w:rsidR="00E51239">
        <w:rPr>
          <w:sz w:val="22"/>
          <w:highlight w:val="white"/>
        </w:rPr>
        <w:t xml:space="preserve">именуемый в дальнейшем </w:t>
      </w:r>
      <w:bookmarkStart w:id="0" w:name="_GoBack"/>
      <w:bookmarkEnd w:id="0"/>
      <w:r w:rsidR="00E51239">
        <w:t xml:space="preserve"> </w:t>
      </w:r>
      <w:r w:rsidR="00E51239">
        <w:rPr>
          <w:b/>
        </w:rPr>
        <w:t xml:space="preserve">«Цедент» </w:t>
      </w:r>
      <w:r w:rsidR="00E51239">
        <w:rPr>
          <w:sz w:val="22"/>
          <w:highlight w:val="white"/>
        </w:rPr>
        <w:t>с одной стороны</w:t>
      </w:r>
      <w:r w:rsidR="00E51239">
        <w:rPr>
          <w:sz w:val="22"/>
        </w:rPr>
        <w:t>, с одной стороны, и _________________________________________________________ (Новый кредитор), именуемое (</w:t>
      </w:r>
      <w:proofErr w:type="spellStart"/>
      <w:r w:rsidR="00E51239">
        <w:rPr>
          <w:sz w:val="22"/>
        </w:rPr>
        <w:t>ый</w:t>
      </w:r>
      <w:proofErr w:type="spellEnd"/>
      <w:r w:rsidR="00E51239">
        <w:rPr>
          <w:sz w:val="22"/>
        </w:rPr>
        <w:t xml:space="preserve">) в дальнейшем - </w:t>
      </w:r>
      <w:r w:rsidR="00E51239">
        <w:rPr>
          <w:b/>
          <w:sz w:val="22"/>
        </w:rPr>
        <w:t>«Цессионарий»</w:t>
      </w:r>
      <w:r w:rsidR="00E51239">
        <w:rPr>
          <w:sz w:val="22"/>
        </w:rPr>
        <w:t>, в лице ____________________________ ___________________________</w:t>
      </w:r>
      <w:r w:rsidR="00E51239">
        <w:rPr>
          <w:sz w:val="22"/>
        </w:rPr>
        <w:t xml:space="preserve">______________________________ действующего на основании _____________________________________, с другой стороны, вместе именуемые – </w:t>
      </w:r>
      <w:r w:rsidR="00E51239">
        <w:rPr>
          <w:b/>
          <w:sz w:val="22"/>
        </w:rPr>
        <w:t>«Стороны»</w:t>
      </w:r>
      <w:r w:rsidR="00E51239">
        <w:rPr>
          <w:sz w:val="22"/>
        </w:rPr>
        <w:t>,  на основании Протокола о результатах проведения торгов №____ от «___»______________20___ года по Лоту № ____, з</w:t>
      </w:r>
      <w:r w:rsidR="00E51239">
        <w:rPr>
          <w:sz w:val="22"/>
        </w:rPr>
        <w:t xml:space="preserve">аключили настоящий договор уступки прав требования (далее – </w:t>
      </w:r>
      <w:r w:rsidR="00E51239">
        <w:rPr>
          <w:b/>
          <w:sz w:val="22"/>
        </w:rPr>
        <w:t>«Договор»</w:t>
      </w:r>
      <w:r w:rsidR="00E51239">
        <w:rPr>
          <w:sz w:val="22"/>
        </w:rPr>
        <w:t>) о следующем:</w:t>
      </w:r>
    </w:p>
    <w:p w:rsidR="00194C2F" w:rsidRDefault="00194C2F">
      <w:pPr>
        <w:ind w:firstLine="692"/>
        <w:rPr>
          <w:sz w:val="22"/>
        </w:rPr>
      </w:pPr>
    </w:p>
    <w:p w:rsidR="00194C2F" w:rsidRDefault="00E51239">
      <w:pPr>
        <w:jc w:val="center"/>
        <w:rPr>
          <w:b/>
          <w:sz w:val="22"/>
        </w:rPr>
      </w:pPr>
      <w:r>
        <w:rPr>
          <w:b/>
          <w:sz w:val="22"/>
        </w:rPr>
        <w:t>1. Предмет договора</w:t>
      </w:r>
    </w:p>
    <w:p w:rsidR="00194C2F" w:rsidRPr="00C47283" w:rsidRDefault="00C47283" w:rsidP="00C47283">
      <w:pPr>
        <w:ind w:firstLine="692"/>
        <w:jc w:val="both"/>
        <w:rPr>
          <w:b/>
          <w:sz w:val="22"/>
        </w:rPr>
      </w:pPr>
      <w:r>
        <w:rPr>
          <w:sz w:val="22"/>
        </w:rPr>
        <w:t>1.1.</w:t>
      </w:r>
      <w:r w:rsidR="00E51239">
        <w:rPr>
          <w:sz w:val="22"/>
        </w:rPr>
        <w:t>Цедент по настоящему договору обязуется уступить, а Цессионарий обязуется оплатить и принять права требования, принадлежащие</w:t>
      </w:r>
      <w:r w:rsidRPr="00C47283">
        <w:rPr>
          <w:b/>
          <w:sz w:val="22"/>
        </w:rPr>
        <w:t xml:space="preserve"> </w:t>
      </w:r>
      <w:r>
        <w:rPr>
          <w:noProof/>
          <w:szCs w:val="24"/>
        </w:rPr>
        <w:t>ООО «Мясокомбинат Брюховецкмй»</w:t>
      </w:r>
      <w:r>
        <w:rPr>
          <w:szCs w:val="24"/>
        </w:rPr>
        <w:t xml:space="preserve"> </w:t>
      </w:r>
      <w:r w:rsidRPr="005E66D8">
        <w:rPr>
          <w:szCs w:val="24"/>
        </w:rPr>
        <w:t>(ИНН: 6162511747, ОГРН: 1146196004525</w:t>
      </w:r>
      <w:r>
        <w:rPr>
          <w:szCs w:val="24"/>
        </w:rPr>
        <w:t xml:space="preserve">, </w:t>
      </w:r>
      <w:r w:rsidRPr="00C47283">
        <w:rPr>
          <w:szCs w:val="24"/>
        </w:rPr>
        <w:t>352750</w:t>
      </w:r>
      <w:r>
        <w:rPr>
          <w:b/>
          <w:szCs w:val="24"/>
        </w:rPr>
        <w:t xml:space="preserve">, </w:t>
      </w:r>
      <w:r w:rsidRPr="005E66D8">
        <w:rPr>
          <w:szCs w:val="24"/>
        </w:rPr>
        <w:t xml:space="preserve">Краснодарский край, </w:t>
      </w:r>
      <w:proofErr w:type="spellStart"/>
      <w:r w:rsidRPr="005E66D8">
        <w:rPr>
          <w:szCs w:val="24"/>
        </w:rPr>
        <w:t>Брюховецкий</w:t>
      </w:r>
      <w:proofErr w:type="spellEnd"/>
      <w:r w:rsidRPr="005E66D8">
        <w:rPr>
          <w:szCs w:val="24"/>
        </w:rPr>
        <w:t xml:space="preserve"> район, ст. Брюховецкая, ул. О. </w:t>
      </w:r>
      <w:r>
        <w:rPr>
          <w:szCs w:val="24"/>
        </w:rPr>
        <w:t>Кошевого, дом 114)</w:t>
      </w:r>
      <w:r w:rsidR="00E51239">
        <w:rPr>
          <w:sz w:val="22"/>
        </w:rPr>
        <w:t>,</w:t>
      </w:r>
      <w:r w:rsidR="00E51239">
        <w:t xml:space="preserve"> </w:t>
      </w:r>
      <w:r w:rsidR="00E51239">
        <w:rPr>
          <w:sz w:val="22"/>
        </w:rPr>
        <w:t xml:space="preserve"> на основании ____________________________________________________________________________________________________________________________________________</w:t>
      </w:r>
      <w:r w:rsidR="00E51239">
        <w:rPr>
          <w:sz w:val="22"/>
        </w:rPr>
        <w:t>___________, а именно П</w:t>
      </w:r>
      <w:r w:rsidR="00E51239">
        <w:rPr>
          <w:sz w:val="22"/>
          <w:highlight w:val="white"/>
        </w:rPr>
        <w:t xml:space="preserve">раво требования </w:t>
      </w:r>
      <w:r w:rsidR="00E51239">
        <w:rPr>
          <w:sz w:val="22"/>
        </w:rPr>
        <w:t>к __________ ______________________________________________________________ в размере ________________ руб.</w:t>
      </w:r>
    </w:p>
    <w:p w:rsidR="00194C2F" w:rsidRDefault="00E51239">
      <w:pPr>
        <w:tabs>
          <w:tab w:val="left" w:pos="540"/>
          <w:tab w:val="left" w:pos="567"/>
        </w:tabs>
        <w:ind w:firstLine="692"/>
        <w:jc w:val="both"/>
        <w:rPr>
          <w:sz w:val="22"/>
        </w:rPr>
      </w:pPr>
      <w:r>
        <w:rPr>
          <w:sz w:val="22"/>
        </w:rPr>
        <w:t>1.2. Уступаемые права требования переходят от Цедента к Цессионарию с момента полной оплаты стоимости уступае</w:t>
      </w:r>
      <w:r>
        <w:rPr>
          <w:sz w:val="22"/>
        </w:rPr>
        <w:t>мых прав требования, указанной в пункте 2.1. настоящего договора.</w:t>
      </w:r>
    </w:p>
    <w:p w:rsidR="00194C2F" w:rsidRDefault="00E51239">
      <w:pPr>
        <w:pStyle w:val="msg"/>
        <w:spacing w:before="0" w:after="0" w:line="240" w:lineRule="auto"/>
        <w:ind w:firstLine="692"/>
        <w:jc w:val="both"/>
        <w:rPr>
          <w:sz w:val="22"/>
        </w:rPr>
      </w:pPr>
      <w:r>
        <w:rPr>
          <w:sz w:val="22"/>
        </w:rPr>
        <w:t>1.3. Уступаемые права требования переходят от Цедента к Цессионарию в том объеме и на тех условиях, которые существуют к моменту перехода прав. В случае частичной или полной оплаты реализуем</w:t>
      </w:r>
      <w:r>
        <w:rPr>
          <w:sz w:val="22"/>
        </w:rPr>
        <w:t>ой задолженности цена лота не меняется, а права требования переходят победителю торгов в том объеме, в котором они существуют на момент заключения договора уступки права требования (цессии).</w:t>
      </w:r>
    </w:p>
    <w:p w:rsidR="00194C2F" w:rsidRDefault="00E51239">
      <w:pPr>
        <w:tabs>
          <w:tab w:val="left" w:pos="540"/>
          <w:tab w:val="left" w:pos="567"/>
        </w:tabs>
        <w:ind w:firstLine="692"/>
        <w:jc w:val="both"/>
        <w:rPr>
          <w:sz w:val="22"/>
        </w:rPr>
      </w:pPr>
      <w:r>
        <w:rPr>
          <w:sz w:val="22"/>
        </w:rPr>
        <w:t>1.4. Цедент гарантирует, что является законным правообладателем у</w:t>
      </w:r>
      <w:r>
        <w:rPr>
          <w:sz w:val="22"/>
        </w:rPr>
        <w:t xml:space="preserve">ступаемых прав требования, на момент подписания настоящего договора уступаемые права никому не переданы, не арестованы и не обременены правами третьих лиц в любой форме. </w:t>
      </w:r>
    </w:p>
    <w:p w:rsidR="00194C2F" w:rsidRDefault="00194C2F">
      <w:pPr>
        <w:tabs>
          <w:tab w:val="left" w:pos="540"/>
          <w:tab w:val="left" w:pos="567"/>
        </w:tabs>
        <w:ind w:left="540" w:firstLine="692"/>
        <w:jc w:val="both"/>
        <w:rPr>
          <w:sz w:val="22"/>
        </w:rPr>
      </w:pPr>
    </w:p>
    <w:p w:rsidR="00194C2F" w:rsidRDefault="00E51239">
      <w:pPr>
        <w:jc w:val="center"/>
        <w:rPr>
          <w:b/>
          <w:sz w:val="22"/>
        </w:rPr>
      </w:pPr>
      <w:r>
        <w:rPr>
          <w:b/>
          <w:sz w:val="22"/>
        </w:rPr>
        <w:t xml:space="preserve">2. Цена договора, порядок и сроки расчетов </w:t>
      </w:r>
    </w:p>
    <w:p w:rsidR="00194C2F" w:rsidRDefault="00E51239">
      <w:pPr>
        <w:tabs>
          <w:tab w:val="center" w:pos="5103"/>
          <w:tab w:val="right" w:pos="9923"/>
        </w:tabs>
        <w:ind w:firstLine="692"/>
        <w:jc w:val="both"/>
        <w:rPr>
          <w:sz w:val="22"/>
        </w:rPr>
      </w:pPr>
      <w:r>
        <w:rPr>
          <w:sz w:val="22"/>
        </w:rPr>
        <w:t xml:space="preserve">2.1. Стоимость уступаемых прав </w:t>
      </w:r>
      <w:r>
        <w:rPr>
          <w:sz w:val="22"/>
        </w:rPr>
        <w:t xml:space="preserve">требования, являющихся предметом настоящего договора, составляет ________________ (________________________________) рублей _____ копеек, </w:t>
      </w:r>
      <w:r>
        <w:rPr>
          <w:sz w:val="22"/>
        </w:rPr>
        <w:t>НДС не облагается.</w:t>
      </w:r>
      <w:r>
        <w:rPr>
          <w:sz w:val="22"/>
        </w:rPr>
        <w:t xml:space="preserve"> Указанная цена договора определена на основании Протокола о результатах проведения торгов №____ от </w:t>
      </w:r>
      <w:r>
        <w:rPr>
          <w:sz w:val="22"/>
        </w:rPr>
        <w:t>«__</w:t>
      </w:r>
      <w:proofErr w:type="gramStart"/>
      <w:r>
        <w:rPr>
          <w:sz w:val="22"/>
        </w:rPr>
        <w:t>_»_</w:t>
      </w:r>
      <w:proofErr w:type="gramEnd"/>
      <w:r>
        <w:rPr>
          <w:sz w:val="22"/>
        </w:rPr>
        <w:t>_____________20___ года по Лоту № ____.</w:t>
      </w:r>
    </w:p>
    <w:p w:rsidR="00194C2F" w:rsidRDefault="00E51239">
      <w:pPr>
        <w:pStyle w:val="af"/>
        <w:ind w:left="0" w:firstLine="692"/>
        <w:rPr>
          <w:sz w:val="22"/>
        </w:rPr>
      </w:pPr>
      <w:r>
        <w:rPr>
          <w:sz w:val="22"/>
        </w:rPr>
        <w:t xml:space="preserve">2.2. </w:t>
      </w:r>
      <w:r>
        <w:rPr>
          <w:sz w:val="22"/>
        </w:rPr>
        <w:t xml:space="preserve">Сумма в размере </w:t>
      </w:r>
      <w:r>
        <w:rPr>
          <w:sz w:val="22"/>
        </w:rPr>
        <w:t xml:space="preserve">________________ (________________________________) </w:t>
      </w:r>
      <w:r>
        <w:rPr>
          <w:sz w:val="22"/>
        </w:rPr>
        <w:t>рублей ____________ копеек, НДС не облагается, ранее перечисленная Цессионарием организатору торгов в качестве задатка, засчитывается в с</w:t>
      </w:r>
      <w:r>
        <w:rPr>
          <w:sz w:val="22"/>
        </w:rPr>
        <w:t xml:space="preserve">чет оплаты Цессионарием стоимости </w:t>
      </w:r>
      <w:r>
        <w:rPr>
          <w:sz w:val="22"/>
        </w:rPr>
        <w:t>уступаемых прав требования</w:t>
      </w:r>
      <w:r>
        <w:rPr>
          <w:sz w:val="22"/>
        </w:rPr>
        <w:t xml:space="preserve"> по настоящему договору.</w:t>
      </w:r>
    </w:p>
    <w:p w:rsidR="00194C2F" w:rsidRDefault="00E51239">
      <w:pPr>
        <w:pStyle w:val="af"/>
        <w:ind w:left="0" w:firstLine="692"/>
        <w:rPr>
          <w:sz w:val="22"/>
        </w:rPr>
      </w:pPr>
      <w:r>
        <w:rPr>
          <w:sz w:val="22"/>
        </w:rPr>
        <w:t>2.3. С учетом указанной в п.2.2. настоящего договора суммы, Цессионарий обязан оплатить Цеденту ______________(________________________________________) рублей ___ копеек,</w:t>
      </w:r>
      <w:r>
        <w:rPr>
          <w:sz w:val="22"/>
        </w:rPr>
        <w:t xml:space="preserve"> НДС не облагается.</w:t>
      </w:r>
    </w:p>
    <w:p w:rsidR="00194C2F" w:rsidRDefault="00E51239">
      <w:pPr>
        <w:tabs>
          <w:tab w:val="center" w:pos="5103"/>
          <w:tab w:val="right" w:pos="9923"/>
        </w:tabs>
        <w:ind w:firstLine="692"/>
        <w:jc w:val="both"/>
        <w:rPr>
          <w:sz w:val="22"/>
        </w:rPr>
      </w:pPr>
      <w:r>
        <w:rPr>
          <w:sz w:val="22"/>
        </w:rPr>
        <w:t>2.4. Цессионарий оплачивает сумму, указанную в п.2.3. настоящего договора, не позднее, чем через 30 (тридцать) рабочих дней с даты заключения настоящего договора путем перечисления денежных средств на расчетный счет Цедента по реквизита</w:t>
      </w:r>
      <w:r>
        <w:rPr>
          <w:sz w:val="22"/>
        </w:rPr>
        <w:t xml:space="preserve">м, указанным в настоящем договоре. </w:t>
      </w:r>
    </w:p>
    <w:p w:rsidR="00194C2F" w:rsidRDefault="00E51239">
      <w:pPr>
        <w:ind w:firstLine="692"/>
        <w:jc w:val="both"/>
        <w:rPr>
          <w:sz w:val="22"/>
        </w:rPr>
      </w:pPr>
      <w:r>
        <w:rPr>
          <w:sz w:val="22"/>
        </w:rPr>
        <w:t>2.5. Обязанность Цессионария по оплате уступаемых в рамках настоящего договора прав требования считается исполненной с момента поступления суммы, указанной в п. 2.3. настоящего договора, на расчетный счет Цедента</w:t>
      </w:r>
      <w:r>
        <w:rPr>
          <w:sz w:val="22"/>
        </w:rPr>
        <w:t xml:space="preserve"> в полном объеме.</w:t>
      </w:r>
    </w:p>
    <w:p w:rsidR="00194C2F" w:rsidRDefault="00E51239">
      <w:pPr>
        <w:ind w:firstLine="692"/>
        <w:jc w:val="both"/>
        <w:rPr>
          <w:sz w:val="22"/>
        </w:rPr>
      </w:pPr>
      <w:r>
        <w:rPr>
          <w:sz w:val="22"/>
        </w:rPr>
        <w:t xml:space="preserve">2.6. </w:t>
      </w:r>
      <w:r>
        <w:rPr>
          <w:sz w:val="22"/>
        </w:rPr>
        <w:t xml:space="preserve">В случае просрочки оплаты по настоящему договору Цессионарий уплачивает Цеденту пени в размере 1 % (один процент) </w:t>
      </w:r>
      <w:r>
        <w:rPr>
          <w:sz w:val="22"/>
        </w:rPr>
        <w:t>от неоплаченной суммы за каждый день просрочки</w:t>
      </w:r>
      <w:r>
        <w:rPr>
          <w:sz w:val="22"/>
        </w:rPr>
        <w:t>.</w:t>
      </w:r>
    </w:p>
    <w:p w:rsidR="00194C2F" w:rsidRDefault="00E51239">
      <w:pPr>
        <w:ind w:firstLine="692"/>
        <w:jc w:val="both"/>
        <w:rPr>
          <w:sz w:val="22"/>
        </w:rPr>
      </w:pPr>
      <w:r>
        <w:rPr>
          <w:sz w:val="22"/>
        </w:rPr>
        <w:lastRenderedPageBreak/>
        <w:t xml:space="preserve">2.7. </w:t>
      </w:r>
      <w:r>
        <w:rPr>
          <w:sz w:val="22"/>
        </w:rPr>
        <w:t xml:space="preserve">В случае просрочки оплаты по настоящему договору более чем на три </w:t>
      </w:r>
      <w:r>
        <w:rPr>
          <w:sz w:val="22"/>
        </w:rPr>
        <w:t xml:space="preserve">рабочих дня, настоящий договор может быть расторгнут Цедентом в одностороннем внесудебном порядке путем письменного уведомления Цессионария о расторжении договора. Настоящий Договор считается расторгнутым с даты направления Цедентом указанного уведомления </w:t>
      </w:r>
      <w:r>
        <w:rPr>
          <w:sz w:val="22"/>
        </w:rPr>
        <w:t>по адресу Цессионария, указанному в настоящем договоре</w:t>
      </w:r>
      <w:r>
        <w:rPr>
          <w:sz w:val="22"/>
        </w:rPr>
        <w:t>, при этом сумма внесенного задатка Цессионарию не возвращается. В данном случае оформление Сторонами дополнительного соглашения о расторжении настоящего договора не требуется.</w:t>
      </w:r>
    </w:p>
    <w:p w:rsidR="00194C2F" w:rsidRDefault="00194C2F">
      <w:pPr>
        <w:ind w:firstLine="692"/>
        <w:jc w:val="center"/>
        <w:rPr>
          <w:b/>
          <w:sz w:val="22"/>
        </w:rPr>
      </w:pPr>
    </w:p>
    <w:p w:rsidR="00194C2F" w:rsidRDefault="00E51239">
      <w:pPr>
        <w:jc w:val="center"/>
        <w:rPr>
          <w:b/>
          <w:sz w:val="22"/>
        </w:rPr>
      </w:pPr>
      <w:r>
        <w:rPr>
          <w:b/>
          <w:sz w:val="22"/>
        </w:rPr>
        <w:t>3. Обязанности сторон</w:t>
      </w:r>
    </w:p>
    <w:p w:rsidR="00194C2F" w:rsidRDefault="00E51239">
      <w:pPr>
        <w:ind w:firstLine="692"/>
        <w:jc w:val="both"/>
        <w:rPr>
          <w:sz w:val="22"/>
        </w:rPr>
      </w:pPr>
      <w:r>
        <w:rPr>
          <w:sz w:val="22"/>
        </w:rPr>
        <w:t>3.</w:t>
      </w:r>
      <w:r>
        <w:rPr>
          <w:sz w:val="22"/>
        </w:rPr>
        <w:t>1. Цессионарий обязуется оплатить уступаемые права требования в размере, порядке и сроки, указанные в разделе 2 настоящего договора.</w:t>
      </w:r>
    </w:p>
    <w:p w:rsidR="00194C2F" w:rsidRDefault="00E51239">
      <w:pPr>
        <w:ind w:firstLine="692"/>
        <w:jc w:val="both"/>
        <w:rPr>
          <w:sz w:val="22"/>
        </w:rPr>
      </w:pPr>
      <w:r>
        <w:rPr>
          <w:sz w:val="22"/>
        </w:rPr>
        <w:t xml:space="preserve">3.1.2. Письменно уведомить должника об уступке прав требования в течение десяти рабочих дней с момента перехода уступаемых </w:t>
      </w:r>
      <w:r>
        <w:rPr>
          <w:sz w:val="22"/>
        </w:rPr>
        <w:t>прав к Цессионарию.</w:t>
      </w:r>
    </w:p>
    <w:p w:rsidR="00194C2F" w:rsidRDefault="00E51239">
      <w:pPr>
        <w:ind w:firstLine="692"/>
        <w:jc w:val="both"/>
        <w:rPr>
          <w:sz w:val="22"/>
        </w:rPr>
      </w:pPr>
      <w:r>
        <w:rPr>
          <w:sz w:val="22"/>
        </w:rPr>
        <w:t>3.2. Цедент обязуется:</w:t>
      </w:r>
    </w:p>
    <w:p w:rsidR="00194C2F" w:rsidRDefault="00E51239">
      <w:pPr>
        <w:ind w:firstLine="692"/>
        <w:jc w:val="both"/>
        <w:rPr>
          <w:sz w:val="22"/>
        </w:rPr>
      </w:pPr>
      <w:r>
        <w:rPr>
          <w:sz w:val="22"/>
        </w:rPr>
        <w:t xml:space="preserve">3.2.1. Передать Цессионарию по акту приема-передачи все документы, удостоверяющие уступаемые права требования, а также сообщить Цессионарию все иные сведения, имеющие значение для осуществления Цессионарием своих </w:t>
      </w:r>
      <w:r>
        <w:rPr>
          <w:sz w:val="22"/>
        </w:rPr>
        <w:t>прав по уступаемым правам требования, в течение семи рабочих дней после исполнения Цессионарием обязанности по оплате уступаемых прав требования в полном объеме.</w:t>
      </w:r>
    </w:p>
    <w:p w:rsidR="00194C2F" w:rsidRDefault="00E51239">
      <w:pPr>
        <w:ind w:firstLine="692"/>
        <w:jc w:val="both"/>
        <w:rPr>
          <w:sz w:val="22"/>
        </w:rPr>
      </w:pPr>
      <w:r>
        <w:rPr>
          <w:sz w:val="22"/>
        </w:rPr>
        <w:t>3.3. Цедент отвечает перед Цессионарием за действительность уступаемых прав и не отвечает за н</w:t>
      </w:r>
      <w:r>
        <w:rPr>
          <w:sz w:val="22"/>
        </w:rPr>
        <w:t>еисполнение требований должником.</w:t>
      </w:r>
    </w:p>
    <w:p w:rsidR="00194C2F" w:rsidRDefault="00194C2F">
      <w:pPr>
        <w:ind w:firstLine="692"/>
        <w:rPr>
          <w:sz w:val="22"/>
        </w:rPr>
      </w:pPr>
    </w:p>
    <w:p w:rsidR="00194C2F" w:rsidRDefault="00E51239">
      <w:pPr>
        <w:jc w:val="center"/>
        <w:rPr>
          <w:b/>
          <w:sz w:val="22"/>
        </w:rPr>
      </w:pPr>
      <w:r>
        <w:rPr>
          <w:b/>
          <w:sz w:val="22"/>
        </w:rPr>
        <w:t>4. Прочие условия</w:t>
      </w:r>
    </w:p>
    <w:p w:rsidR="00194C2F" w:rsidRDefault="00E51239">
      <w:pPr>
        <w:tabs>
          <w:tab w:val="left" w:pos="540"/>
          <w:tab w:val="left" w:pos="567"/>
        </w:tabs>
        <w:ind w:firstLine="692"/>
        <w:jc w:val="both"/>
        <w:rPr>
          <w:sz w:val="22"/>
        </w:rPr>
      </w:pPr>
      <w:r>
        <w:rPr>
          <w:sz w:val="22"/>
        </w:rPr>
        <w:t xml:space="preserve">4.1.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>
        <w:rPr>
          <w:sz w:val="22"/>
        </w:rPr>
        <w:t>на</w:t>
      </w:r>
      <w:proofErr w:type="gramEnd"/>
      <w:r>
        <w:rPr>
          <w:sz w:val="22"/>
        </w:rPr>
        <w:t xml:space="preserve"> то представителями сторон.</w:t>
      </w:r>
    </w:p>
    <w:p w:rsidR="00194C2F" w:rsidRDefault="00E51239">
      <w:pPr>
        <w:tabs>
          <w:tab w:val="left" w:pos="540"/>
          <w:tab w:val="left" w:pos="567"/>
        </w:tabs>
        <w:ind w:firstLine="692"/>
        <w:jc w:val="both"/>
        <w:rPr>
          <w:sz w:val="22"/>
        </w:rPr>
      </w:pPr>
      <w:r>
        <w:rPr>
          <w:sz w:val="22"/>
        </w:rPr>
        <w:t xml:space="preserve">4.2. Во всем </w:t>
      </w:r>
      <w:r>
        <w:rPr>
          <w:sz w:val="22"/>
        </w:rPr>
        <w:t>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4C2F" w:rsidRDefault="00E51239">
      <w:pPr>
        <w:tabs>
          <w:tab w:val="left" w:pos="540"/>
          <w:tab w:val="left" w:pos="567"/>
        </w:tabs>
        <w:ind w:firstLine="692"/>
        <w:jc w:val="both"/>
        <w:rPr>
          <w:sz w:val="22"/>
        </w:rPr>
      </w:pPr>
      <w:r>
        <w:rPr>
          <w:sz w:val="22"/>
        </w:rPr>
        <w:t>4.3. Все споры и разногласия, которые могут возникнуть между Сторонами по вопросам, не нашедшим своего разрешения в тексте наст</w:t>
      </w:r>
      <w:r>
        <w:rPr>
          <w:sz w:val="22"/>
        </w:rPr>
        <w:t>оящего Договора, будут разрешаться путем переговоров.</w:t>
      </w:r>
    </w:p>
    <w:p w:rsidR="00194C2F" w:rsidRDefault="00E51239">
      <w:pPr>
        <w:tabs>
          <w:tab w:val="left" w:pos="540"/>
          <w:tab w:val="left" w:pos="567"/>
        </w:tabs>
        <w:ind w:firstLine="692"/>
        <w:jc w:val="both"/>
        <w:rPr>
          <w:sz w:val="22"/>
        </w:rPr>
      </w:pPr>
      <w:r>
        <w:rPr>
          <w:sz w:val="22"/>
        </w:rPr>
        <w:t>4.4. В случае невозможности разрешения споров путем переговоров, споры подлежат разрешению в Арбитражном суде Ростовской области в порядке, предусмотренном действующим законодательством Российской Федер</w:t>
      </w:r>
      <w:r>
        <w:rPr>
          <w:sz w:val="22"/>
        </w:rPr>
        <w:t>ации.</w:t>
      </w:r>
    </w:p>
    <w:p w:rsidR="00194C2F" w:rsidRDefault="00E51239">
      <w:pPr>
        <w:tabs>
          <w:tab w:val="left" w:pos="540"/>
          <w:tab w:val="left" w:pos="567"/>
        </w:tabs>
        <w:ind w:firstLine="692"/>
        <w:jc w:val="both"/>
        <w:rPr>
          <w:sz w:val="22"/>
        </w:rPr>
      </w:pPr>
      <w:r>
        <w:rPr>
          <w:sz w:val="22"/>
        </w:rPr>
        <w:t>4.5. Настоящий договор вступает в силу с момента его подписания Сторонами и действует до выполнения сторонами своих обязательств.</w:t>
      </w:r>
    </w:p>
    <w:p w:rsidR="00194C2F" w:rsidRDefault="00E51239">
      <w:pPr>
        <w:tabs>
          <w:tab w:val="left" w:pos="540"/>
          <w:tab w:val="left" w:pos="567"/>
        </w:tabs>
        <w:ind w:firstLine="692"/>
        <w:jc w:val="both"/>
        <w:rPr>
          <w:sz w:val="22"/>
        </w:rPr>
      </w:pPr>
      <w:r>
        <w:rPr>
          <w:sz w:val="22"/>
        </w:rPr>
        <w:t xml:space="preserve">4.6. Настоящий договор составлен в двух подлинных экземплярах, имеющих одинаковую юридическую </w:t>
      </w:r>
      <w:r>
        <w:rPr>
          <w:spacing w:val="4"/>
          <w:sz w:val="22"/>
        </w:rPr>
        <w:t>силу</w:t>
      </w:r>
      <w:r>
        <w:rPr>
          <w:sz w:val="22"/>
        </w:rPr>
        <w:t>.</w:t>
      </w:r>
    </w:p>
    <w:p w:rsidR="00194C2F" w:rsidRDefault="00194C2F">
      <w:pPr>
        <w:tabs>
          <w:tab w:val="left" w:pos="540"/>
          <w:tab w:val="left" w:pos="567"/>
          <w:tab w:val="left" w:pos="720"/>
        </w:tabs>
        <w:ind w:left="567" w:hanging="567"/>
        <w:jc w:val="both"/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1"/>
        <w:gridCol w:w="4507"/>
      </w:tblGrid>
      <w:tr w:rsidR="00194C2F">
        <w:trPr>
          <w:trHeight w:val="3025"/>
        </w:trPr>
        <w:tc>
          <w:tcPr>
            <w:tcW w:w="5321" w:type="dxa"/>
            <w:shd w:val="clear" w:color="auto" w:fill="auto"/>
          </w:tcPr>
          <w:p w:rsidR="00194C2F" w:rsidRDefault="00E51239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Цедент:</w:t>
            </w:r>
          </w:p>
          <w:p w:rsidR="00194C2F" w:rsidRDefault="00194C2F">
            <w:pPr>
              <w:jc w:val="center"/>
              <w:rPr>
                <w:b/>
                <w:sz w:val="22"/>
                <w:u w:val="single"/>
              </w:rPr>
            </w:pPr>
          </w:p>
          <w:p w:rsidR="00194C2F" w:rsidRDefault="00E51239">
            <w:pPr>
              <w:widowControl w:val="0"/>
              <w:tabs>
                <w:tab w:val="center" w:pos="3260"/>
                <w:tab w:val="right" w:pos="9923"/>
              </w:tabs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Конкурсный</w:t>
            </w:r>
            <w:r>
              <w:rPr>
                <w:b/>
                <w:sz w:val="22"/>
              </w:rPr>
              <w:t xml:space="preserve"> управляющий </w:t>
            </w:r>
          </w:p>
          <w:p w:rsidR="00194C2F" w:rsidRDefault="00C47283">
            <w:pPr>
              <w:widowControl w:val="0"/>
              <w:tabs>
                <w:tab w:val="center" w:pos="3260"/>
                <w:tab w:val="right" w:pos="9923"/>
              </w:tabs>
              <w:jc w:val="both"/>
              <w:rPr>
                <w:sz w:val="22"/>
              </w:rPr>
            </w:pPr>
            <w:r>
              <w:rPr>
                <w:noProof/>
                <w:szCs w:val="24"/>
              </w:rPr>
              <w:t>ООО «Мясокомбинат Брюховецкмй»</w:t>
            </w:r>
            <w:r>
              <w:rPr>
                <w:szCs w:val="24"/>
              </w:rPr>
              <w:t xml:space="preserve"> </w:t>
            </w:r>
            <w:r w:rsidRPr="005E66D8">
              <w:rPr>
                <w:szCs w:val="24"/>
              </w:rPr>
              <w:t>(ИНН: 6162511747, ОГРН: 1146196004525</w:t>
            </w:r>
            <w:r>
              <w:rPr>
                <w:szCs w:val="24"/>
              </w:rPr>
              <w:t xml:space="preserve">, </w:t>
            </w:r>
            <w:r>
              <w:rPr>
                <w:b/>
                <w:szCs w:val="24"/>
              </w:rPr>
              <w:t xml:space="preserve">352750, </w:t>
            </w:r>
            <w:r w:rsidRPr="005E66D8">
              <w:rPr>
                <w:szCs w:val="24"/>
              </w:rPr>
              <w:t xml:space="preserve">Краснодарский край, </w:t>
            </w:r>
            <w:proofErr w:type="spellStart"/>
            <w:r w:rsidRPr="005E66D8">
              <w:rPr>
                <w:szCs w:val="24"/>
              </w:rPr>
              <w:t>Брюховецкий</w:t>
            </w:r>
            <w:proofErr w:type="spellEnd"/>
            <w:r w:rsidRPr="005E66D8">
              <w:rPr>
                <w:szCs w:val="24"/>
              </w:rPr>
              <w:t xml:space="preserve"> район, ст. Брюховецкая, ул. О. </w:t>
            </w:r>
            <w:r>
              <w:rPr>
                <w:szCs w:val="24"/>
              </w:rPr>
              <w:t>Кошевого, дом 114)</w:t>
            </w:r>
          </w:p>
          <w:p w:rsidR="00194C2F" w:rsidRDefault="00194C2F">
            <w:pPr>
              <w:rPr>
                <w:sz w:val="22"/>
              </w:rPr>
            </w:pPr>
          </w:p>
          <w:p w:rsidR="00194C2F" w:rsidRDefault="00E51239">
            <w:pPr>
              <w:rPr>
                <w:sz w:val="22"/>
              </w:rPr>
            </w:pPr>
            <w:r>
              <w:rPr>
                <w:sz w:val="22"/>
              </w:rPr>
              <w:t>___________</w:t>
            </w:r>
            <w:r w:rsidR="00C47283">
              <w:rPr>
                <w:sz w:val="22"/>
              </w:rPr>
              <w:t xml:space="preserve">_______________ </w:t>
            </w:r>
            <w:proofErr w:type="gramStart"/>
            <w:r w:rsidR="00C47283">
              <w:rPr>
                <w:sz w:val="22"/>
              </w:rPr>
              <w:t>/  И.А.</w:t>
            </w:r>
            <w:proofErr w:type="gramEnd"/>
            <w:r w:rsidR="00C47283">
              <w:rPr>
                <w:sz w:val="22"/>
              </w:rPr>
              <w:t xml:space="preserve"> Добряков </w:t>
            </w:r>
            <w:r>
              <w:rPr>
                <w:sz w:val="22"/>
              </w:rPr>
              <w:t xml:space="preserve">/ </w:t>
            </w:r>
          </w:p>
        </w:tc>
        <w:tc>
          <w:tcPr>
            <w:tcW w:w="4507" w:type="dxa"/>
            <w:shd w:val="clear" w:color="auto" w:fill="auto"/>
          </w:tcPr>
          <w:p w:rsidR="00194C2F" w:rsidRDefault="00E51239">
            <w:pPr>
              <w:jc w:val="center"/>
              <w:rPr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Цессионарий:</w:t>
            </w: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  <w:p w:rsidR="00194C2F" w:rsidRDefault="00194C2F">
            <w:pPr>
              <w:jc w:val="both"/>
              <w:rPr>
                <w:sz w:val="22"/>
              </w:rPr>
            </w:pPr>
          </w:p>
        </w:tc>
      </w:tr>
    </w:tbl>
    <w:p w:rsidR="00194C2F" w:rsidRDefault="00194C2F">
      <w:pPr>
        <w:jc w:val="both"/>
        <w:rPr>
          <w:rFonts w:ascii="Arial" w:hAnsi="Arial"/>
          <w:sz w:val="22"/>
        </w:rPr>
      </w:pPr>
    </w:p>
    <w:p w:rsidR="00194C2F" w:rsidRDefault="00194C2F">
      <w:pPr>
        <w:jc w:val="both"/>
        <w:rPr>
          <w:rFonts w:ascii="Arial" w:hAnsi="Arial"/>
          <w:sz w:val="22"/>
        </w:rPr>
      </w:pPr>
    </w:p>
    <w:p w:rsidR="00194C2F" w:rsidRDefault="00194C2F">
      <w:pPr>
        <w:jc w:val="both"/>
        <w:rPr>
          <w:rFonts w:ascii="Arial" w:hAnsi="Arial"/>
          <w:sz w:val="22"/>
        </w:rPr>
      </w:pPr>
    </w:p>
    <w:p w:rsidR="00194C2F" w:rsidRDefault="00E51239">
      <w:pPr>
        <w:rPr>
          <w:b/>
          <w:color w:val="FF0000"/>
        </w:rPr>
      </w:pPr>
      <w:r>
        <w:t xml:space="preserve"> </w:t>
      </w:r>
      <w:r>
        <w:rPr>
          <w:b/>
          <w:color w:val="FF0000"/>
        </w:rPr>
        <w:t>ВНИМАНИЕ:</w:t>
      </w:r>
    </w:p>
    <w:p w:rsidR="00194C2F" w:rsidRDefault="00E51239">
      <w:pPr>
        <w:rPr>
          <w:b/>
          <w:color w:val="FF0000"/>
        </w:rPr>
      </w:pPr>
      <w:r>
        <w:rPr>
          <w:b/>
          <w:color w:val="FF0000"/>
        </w:rPr>
        <w:t>Данный проект является предварительной редакцией документа.</w:t>
      </w:r>
    </w:p>
    <w:p w:rsidR="00194C2F" w:rsidRDefault="00E51239">
      <w:pPr>
        <w:rPr>
          <w:b/>
          <w:color w:val="FF0000"/>
        </w:rPr>
      </w:pPr>
      <w:r>
        <w:rPr>
          <w:b/>
          <w:color w:val="FF0000"/>
        </w:rPr>
        <w:t xml:space="preserve">Окончательная редакция документа может быть </w:t>
      </w:r>
      <w:r>
        <w:rPr>
          <w:b/>
          <w:color w:val="FF0000"/>
        </w:rPr>
        <w:t>составлена исключительно по итогам торгов в полном соответствии с действующим законодательством РФ.</w:t>
      </w:r>
    </w:p>
    <w:sectPr w:rsidR="00194C2F">
      <w:footerReference w:type="default" r:id="rId7"/>
      <w:footerReference w:type="first" r:id="rId8"/>
      <w:pgSz w:w="11906" w:h="16838"/>
      <w:pgMar w:top="567" w:right="567" w:bottom="567" w:left="851" w:header="709" w:footer="8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239" w:rsidRDefault="00E51239">
      <w:r>
        <w:separator/>
      </w:r>
    </w:p>
  </w:endnote>
  <w:endnote w:type="continuationSeparator" w:id="0">
    <w:p w:rsidR="00E51239" w:rsidRDefault="00E5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C2F" w:rsidRDefault="00E51239">
    <w:pPr>
      <w:framePr w:wrap="around" w:vAnchor="text" w:hAnchor="margin" w:xAlign="right" w:y="1"/>
    </w:pPr>
    <w:r>
      <w:fldChar w:fldCharType="begin"/>
    </w:r>
    <w:r>
      <w:instrText xml:space="preserve">PAGE </w:instrText>
    </w:r>
    <w:r w:rsidR="00C47283">
      <w:fldChar w:fldCharType="separate"/>
    </w:r>
    <w:r w:rsidR="00C47283">
      <w:rPr>
        <w:noProof/>
      </w:rPr>
      <w:t>2</w:t>
    </w:r>
    <w:r>
      <w:fldChar w:fldCharType="end"/>
    </w:r>
  </w:p>
  <w:p w:rsidR="00194C2F" w:rsidRDefault="00194C2F">
    <w:pPr>
      <w:pStyle w:val="a3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C2F" w:rsidRDefault="00E51239">
    <w:pPr>
      <w:framePr w:wrap="around" w:vAnchor="text" w:hAnchor="margin" w:xAlign="right" w:y="1"/>
    </w:pPr>
    <w:r>
      <w:fldChar w:fldCharType="begin"/>
    </w:r>
    <w:r>
      <w:instrText xml:space="preserve">PAGE </w:instrText>
    </w:r>
    <w:r w:rsidR="00C47283">
      <w:fldChar w:fldCharType="separate"/>
    </w:r>
    <w:r w:rsidR="006E0623">
      <w:rPr>
        <w:noProof/>
      </w:rPr>
      <w:t>1</w:t>
    </w:r>
    <w:r>
      <w:fldChar w:fldCharType="end"/>
    </w:r>
  </w:p>
  <w:p w:rsidR="00194C2F" w:rsidRDefault="00194C2F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239" w:rsidRDefault="00E51239">
      <w:r>
        <w:separator/>
      </w:r>
    </w:p>
  </w:footnote>
  <w:footnote w:type="continuationSeparator" w:id="0">
    <w:p w:rsidR="00E51239" w:rsidRDefault="00E51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E5D83"/>
    <w:multiLevelType w:val="multilevel"/>
    <w:tmpl w:val="89BA42C2"/>
    <w:lvl w:ilvl="0">
      <w:start w:val="1"/>
      <w:numFmt w:val="decimal"/>
      <w:lvlText w:val="%1."/>
      <w:lvlJc w:val="left"/>
      <w:pPr>
        <w:ind w:left="456" w:hanging="456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2F"/>
    <w:rsid w:val="00194C2F"/>
    <w:rsid w:val="006E0623"/>
    <w:rsid w:val="00C47283"/>
    <w:rsid w:val="00E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D3E04C-90B2-4541-82C7-F220B53B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31">
    <w:name w:val="Основной текст 31"/>
    <w:basedOn w:val="a"/>
    <w:link w:val="310"/>
    <w:rPr>
      <w:color w:val="00000A"/>
      <w:sz w:val="20"/>
    </w:rPr>
  </w:style>
  <w:style w:type="character" w:customStyle="1" w:styleId="310">
    <w:name w:val="Основной текст 31"/>
    <w:basedOn w:val="1"/>
    <w:link w:val="31"/>
    <w:rPr>
      <w:color w:val="00000A"/>
      <w:sz w:val="20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customStyle="1" w:styleId="msg">
    <w:name w:val="msg"/>
    <w:basedOn w:val="a"/>
    <w:link w:val="msg0"/>
    <w:pPr>
      <w:spacing w:before="100" w:after="100" w:line="100" w:lineRule="atLeast"/>
    </w:pPr>
  </w:style>
  <w:style w:type="character" w:customStyle="1" w:styleId="msg0">
    <w:name w:val="msg"/>
    <w:basedOn w:val="1"/>
    <w:link w:val="msg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  <w:rPr>
      <w:sz w:val="24"/>
    </w:rPr>
  </w:style>
  <w:style w:type="paragraph" w:customStyle="1" w:styleId="a7">
    <w:name w:val="Знак Знак Знак Знак Знак Знак Знак Знак Знак Знак Знак Знак"/>
    <w:basedOn w:val="a"/>
    <w:link w:val="a8"/>
    <w:rPr>
      <w:rFonts w:ascii="Verdana" w:hAnsi="Verdana"/>
      <w:sz w:val="20"/>
    </w:rPr>
  </w:style>
  <w:style w:type="character" w:customStyle="1" w:styleId="a8">
    <w:name w:val="Знак Знак Знак Знак Знак Знак Знак Знак Знак Знак Знак Знак"/>
    <w:basedOn w:val="1"/>
    <w:link w:val="a7"/>
    <w:rPr>
      <w:rFonts w:ascii="Verdana" w:hAnsi="Verdana"/>
      <w:sz w:val="20"/>
    </w:rPr>
  </w:style>
  <w:style w:type="paragraph" w:customStyle="1" w:styleId="23">
    <w:name w:val="Основной текст2"/>
    <w:basedOn w:val="a"/>
    <w:link w:val="24"/>
    <w:pPr>
      <w:widowControl w:val="0"/>
      <w:spacing w:after="240" w:line="0" w:lineRule="atLeast"/>
    </w:pPr>
    <w:rPr>
      <w:sz w:val="17"/>
    </w:rPr>
  </w:style>
  <w:style w:type="character" w:customStyle="1" w:styleId="24">
    <w:name w:val="Основной текст2"/>
    <w:basedOn w:val="1"/>
    <w:link w:val="23"/>
    <w:rPr>
      <w:sz w:val="17"/>
    </w:rPr>
  </w:style>
  <w:style w:type="paragraph" w:customStyle="1" w:styleId="paragraph">
    <w:name w:val="paragraph"/>
    <w:link w:val="paragraph0"/>
    <w:rPr>
      <w:rFonts w:ascii="Arial" w:hAnsi="Arial"/>
      <w:sz w:val="18"/>
    </w:rPr>
  </w:style>
  <w:style w:type="character" w:customStyle="1" w:styleId="paragraph0">
    <w:name w:val="paragraph"/>
    <w:link w:val="paragraph"/>
    <w:rPr>
      <w:rFonts w:ascii="Arial" w:hAnsi="Arial"/>
      <w:sz w:val="18"/>
      <w:u w:val="none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  <w:rPr>
      <w:sz w:val="24"/>
    </w:rPr>
  </w:style>
  <w:style w:type="paragraph" w:customStyle="1" w:styleId="a9">
    <w:name w:val="Знак Знак Знак Знак Знак Знак Знак Знак Знак Знак"/>
    <w:basedOn w:val="a"/>
    <w:link w:val="aa"/>
    <w:rPr>
      <w:rFonts w:ascii="Verdana" w:hAnsi="Verdana"/>
      <w:sz w:val="20"/>
    </w:rPr>
  </w:style>
  <w:style w:type="character" w:customStyle="1" w:styleId="aa">
    <w:name w:val="Знак Знак Знак Знак Знак Знак Знак Знак Знак Знак"/>
    <w:basedOn w:val="1"/>
    <w:link w:val="a9"/>
    <w:rPr>
      <w:rFonts w:ascii="Verdana" w:hAnsi="Verdana"/>
      <w:sz w:val="20"/>
    </w:rPr>
  </w:style>
  <w:style w:type="paragraph" w:customStyle="1" w:styleId="ab">
    <w:name w:val="Знак"/>
    <w:basedOn w:val="a"/>
    <w:link w:val="ac"/>
    <w:rPr>
      <w:rFonts w:ascii="Verdana" w:hAnsi="Verdana"/>
      <w:sz w:val="20"/>
    </w:rPr>
  </w:style>
  <w:style w:type="character" w:customStyle="1" w:styleId="ac">
    <w:name w:val="Знак"/>
    <w:basedOn w:val="1"/>
    <w:link w:val="ab"/>
    <w:rPr>
      <w:rFonts w:ascii="Verdana" w:hAnsi="Verdana"/>
      <w:sz w:val="20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Heading">
    <w:name w:val="Heading"/>
    <w:link w:val="Heading0"/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customStyle="1" w:styleId="ad">
    <w:name w:val="Знак Знак Знак Знак Знак Знак Знак Знак Знак Знак Знак Знак Знак"/>
    <w:basedOn w:val="a"/>
    <w:link w:val="ae"/>
    <w:rPr>
      <w:rFonts w:ascii="Verdana" w:hAnsi="Verdana"/>
      <w:sz w:val="20"/>
    </w:rPr>
  </w:style>
  <w:style w:type="character" w:customStyle="1" w:styleId="ae">
    <w:name w:val="Знак Знак Знак Знак Знак Знак Знак Знак Знак Знак Знак Знак Знак"/>
    <w:basedOn w:val="1"/>
    <w:link w:val="ad"/>
    <w:rPr>
      <w:rFonts w:ascii="Verdana" w:hAnsi="Verdan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20"/>
    </w:rPr>
  </w:style>
  <w:style w:type="paragraph" w:styleId="af">
    <w:name w:val="Body Text Indent"/>
    <w:basedOn w:val="a"/>
    <w:link w:val="af0"/>
    <w:pPr>
      <w:ind w:left="4680"/>
      <w:jc w:val="both"/>
    </w:pPr>
  </w:style>
  <w:style w:type="character" w:customStyle="1" w:styleId="af0">
    <w:name w:val="Основной текст с отступом Знак"/>
    <w:basedOn w:val="1"/>
    <w:link w:val="af"/>
    <w:rPr>
      <w:sz w:val="24"/>
    </w:rPr>
  </w:style>
  <w:style w:type="paragraph" w:customStyle="1" w:styleId="14">
    <w:name w:val="Гиперссылка1"/>
    <w:link w:val="af1"/>
    <w:rPr>
      <w:color w:val="0000FF"/>
      <w:u w:val="single"/>
    </w:rPr>
  </w:style>
  <w:style w:type="character" w:styleId="af1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Слабое выделение1"/>
    <w:link w:val="af2"/>
    <w:rPr>
      <w:i/>
      <w:color w:val="404040"/>
    </w:rPr>
  </w:style>
  <w:style w:type="character" w:styleId="af2">
    <w:name w:val="Subtle Emphasis"/>
    <w:link w:val="17"/>
    <w:rPr>
      <w:i/>
      <w:color w:val="404040"/>
    </w:rPr>
  </w:style>
  <w:style w:type="paragraph" w:customStyle="1" w:styleId="210">
    <w:name w:val="Основной текст 21"/>
    <w:basedOn w:val="12"/>
    <w:link w:val="211"/>
    <w:pPr>
      <w:ind w:firstLine="540"/>
      <w:jc w:val="both"/>
    </w:pPr>
  </w:style>
  <w:style w:type="character" w:customStyle="1" w:styleId="211">
    <w:name w:val="Основной текст 21"/>
    <w:basedOn w:val="13"/>
    <w:link w:val="210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3">
    <w:basedOn w:val="a"/>
    <w:link w:val="af4"/>
    <w:semiHidden/>
    <w:unhideWhenUsed/>
    <w:rPr>
      <w:rFonts w:ascii="Verdana" w:hAnsi="Verdana"/>
      <w:sz w:val="20"/>
    </w:rPr>
  </w:style>
  <w:style w:type="character" w:customStyle="1" w:styleId="af4">
    <w:basedOn w:val="1"/>
    <w:link w:val="af3"/>
    <w:semiHidden/>
    <w:unhideWhenUsed/>
    <w:rPr>
      <w:rFonts w:ascii="Verdana" w:hAnsi="Verdana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Номер страницы1"/>
    <w:basedOn w:val="ab"/>
    <w:link w:val="af5"/>
  </w:style>
  <w:style w:type="character" w:styleId="af5">
    <w:name w:val="page number"/>
    <w:basedOn w:val="ac"/>
    <w:link w:val="18"/>
    <w:rPr>
      <w:rFonts w:ascii="Verdana" w:hAnsi="Verdana"/>
      <w:sz w:val="20"/>
    </w:rPr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1"/>
    <w:link w:val="af8"/>
    <w:rPr>
      <w:sz w:val="24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paragraph" w:customStyle="1" w:styleId="19">
    <w:name w:val="Основной шрифт абзаца1"/>
    <w:link w:val="4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1032</Words>
  <Characters>5887</Characters>
  <Application>Microsoft Office Word</Application>
  <DocSecurity>0</DocSecurity>
  <Lines>49</Lines>
  <Paragraphs>13</Paragraphs>
  <ScaleCrop>false</ScaleCrop>
  <Company>diakov.net</Company>
  <LinksUpToDate>false</LinksUpToDate>
  <CharactersWithSpaces>6906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4</cp:revision>
  <dcterms:created xsi:type="dcterms:W3CDTF">2025-01-23T10:50:00Z</dcterms:created>
  <dcterms:modified xsi:type="dcterms:W3CDTF">2025-01-23T10:54:00Z</dcterms:modified>
</cp:coreProperties>
</file>