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BA1268" w:rsidRDefault="003A10C3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ДОГОВОР КУПЛИ-ПРОДАЖИ</w:t>
      </w:r>
    </w:p>
    <w:p w:rsidR="00BA1268" w:rsidRDefault="003A10C3" w:rsidP="003A10C3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г. Ростов-на-Дону                                                                            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             2025 г.</w:t>
      </w:r>
    </w:p>
    <w:p w:rsidR="003A10C3" w:rsidRPr="003A10C3" w:rsidRDefault="003A10C3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940B68" w:rsidP="003A10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  <w:proofErr w:type="spellStart"/>
      <w:r w:rsidRPr="00940B68">
        <w:rPr>
          <w:rFonts w:ascii="Times New Roman" w:eastAsia="Times New Roman" w:hAnsi="Times New Roman" w:cs="Times New Roman"/>
          <w:color w:val="000000"/>
        </w:rPr>
        <w:t>Жилякова</w:t>
      </w:r>
      <w:proofErr w:type="spellEnd"/>
      <w:r w:rsidRPr="00940B68">
        <w:rPr>
          <w:rFonts w:ascii="Times New Roman" w:eastAsia="Times New Roman" w:hAnsi="Times New Roman" w:cs="Times New Roman"/>
          <w:color w:val="000000"/>
        </w:rPr>
        <w:t xml:space="preserve"> Виктория Сергеевна (12.10.2000 года рождения, место рождения гор. Шахты Ростовской области, СНИЛС 153-409-492-61, ИНН 615512749605, место жительства: 346512, Ростовская область, гор. Шахты, ул. Культурная, д. 16, кв. 5)</w:t>
      </w:r>
      <w:r w:rsidR="003A10C3">
        <w:rPr>
          <w:rFonts w:ascii="Times New Roman" w:eastAsia="Times New Roman" w:hAnsi="Times New Roman" w:cs="Times New Roman"/>
          <w:color w:val="000000"/>
        </w:rPr>
        <w:t xml:space="preserve">) </w:t>
      </w:r>
      <w:r w:rsidR="003A10C3">
        <w:rPr>
          <w:rFonts w:ascii="Times New Roman" w:hAnsi="Times New Roman" w:cs="Times New Roman"/>
        </w:rPr>
        <w:t xml:space="preserve">в дальнейшем «Продавец», в лице финансового управляющего Исаян Геворг Беникович, действующего на основании решения Арбитражного суда Ростовской области от </w:t>
      </w:r>
      <w:r w:rsidRPr="00940B68">
        <w:rPr>
          <w:rFonts w:ascii="Times New Roman" w:hAnsi="Times New Roman" w:cs="Times New Roman"/>
        </w:rPr>
        <w:t>19.03.2025 г. по делу № А53-4199/2025</w:t>
      </w:r>
      <w:r w:rsidR="00B2779C">
        <w:rPr>
          <w:rFonts w:ascii="Times New Roman" w:hAnsi="Times New Roman" w:cs="Times New Roman"/>
        </w:rPr>
        <w:t>г</w:t>
      </w:r>
      <w:r w:rsidR="003A10C3">
        <w:rPr>
          <w:rFonts w:ascii="Times New Roman" w:hAnsi="Times New Roman" w:cs="Times New Roman"/>
        </w:rPr>
        <w:t>., с одной стороны, и __________________________________, в дальнейшем «Покупатель», с другой стороны, вместе именуемые «Стороны», заключили настоящий договор о нижеследующем: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Предмет договора</w:t>
      </w:r>
    </w:p>
    <w:p w:rsidR="00BA1268" w:rsidRDefault="003A10C3">
      <w:pPr>
        <w:numPr>
          <w:ilvl w:val="1"/>
          <w:numId w:val="1"/>
        </w:numPr>
        <w:tabs>
          <w:tab w:val="left" w:pos="1134"/>
        </w:tabs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 </w:t>
      </w:r>
    </w:p>
    <w:p w:rsidR="00CD2D6E" w:rsidRDefault="003A10C3" w:rsidP="00D43B19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Лот №1:</w:t>
      </w:r>
      <w:r w:rsidR="00B2779C">
        <w:rPr>
          <w:rFonts w:ascii="Times New Roman" w:hAnsi="Times New Roman" w:cs="Times New Roman"/>
        </w:rPr>
        <w:t xml:space="preserve"> </w:t>
      </w:r>
      <w:r w:rsidR="00D43B19" w:rsidRPr="00D43B19">
        <w:rPr>
          <w:rFonts w:ascii="Times New Roman" w:hAnsi="Times New Roman" w:cs="Times New Roman"/>
        </w:rPr>
        <w:t xml:space="preserve">Земельный участок, с кадастровым номером 61:59:0020105:431, собственность, площадь 600+/-, расположенный по адресу: Ростовская </w:t>
      </w:r>
      <w:proofErr w:type="spellStart"/>
      <w:r w:rsidR="00D43B19" w:rsidRPr="00D43B19">
        <w:rPr>
          <w:rFonts w:ascii="Times New Roman" w:hAnsi="Times New Roman" w:cs="Times New Roman"/>
        </w:rPr>
        <w:t>обл</w:t>
      </w:r>
      <w:proofErr w:type="spellEnd"/>
      <w:r w:rsidR="00D43B19" w:rsidRPr="00D43B19">
        <w:rPr>
          <w:rFonts w:ascii="Times New Roman" w:hAnsi="Times New Roman" w:cs="Times New Roman"/>
        </w:rPr>
        <w:t xml:space="preserve">, городской округ город Шахты, г. Шахты, пер. </w:t>
      </w:r>
      <w:r w:rsidR="00D43B19">
        <w:rPr>
          <w:rFonts w:ascii="Times New Roman" w:hAnsi="Times New Roman" w:cs="Times New Roman"/>
        </w:rPr>
        <w:t>Куйбышева, 2б по цене 1 410 846 руб.</w:t>
      </w:r>
      <w:bookmarkStart w:id="0" w:name="_GoBack"/>
      <w:bookmarkEnd w:id="0"/>
    </w:p>
    <w:p w:rsidR="00BA1268" w:rsidRDefault="003A10C3" w:rsidP="00CD2D6E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</w:rPr>
        <w:t>Настоящий договор заключается Сторонами в порядке, уст</w:t>
      </w:r>
      <w:r>
        <w:rPr>
          <w:rFonts w:ascii="Times New Roman" w:hAnsi="Times New Roman" w:cs="Times New Roman"/>
        </w:rPr>
        <w:t>ановленном Федеральным законом от 26.10.2002 № 127-ФЗ «О несостоятельности (банкротстве)», по результатам проведения открытых торгов в форме аукциона по продаже имущества должника, состоявшихся на электронной торговой площадке «</w:t>
      </w:r>
      <w:proofErr w:type="spellStart"/>
      <w:r>
        <w:rPr>
          <w:rFonts w:ascii="Times New Roman" w:hAnsi="Times New Roman" w:cs="Times New Roman"/>
        </w:rPr>
        <w:t>Альфалот</w:t>
      </w:r>
      <w:proofErr w:type="spellEnd"/>
      <w:r>
        <w:rPr>
          <w:rFonts w:ascii="Times New Roman" w:hAnsi="Times New Roman" w:cs="Times New Roman"/>
        </w:rPr>
        <w:t xml:space="preserve">» - </w:t>
      </w:r>
      <w:hyperlink r:id="rId5" w:history="1">
        <w:r>
          <w:rPr>
            <w:rStyle w:val="a4"/>
            <w:rFonts w:ascii="Times New Roman" w:hAnsi="Times New Roman" w:cs="Times New Roman"/>
          </w:rPr>
          <w:t>https://bankrupt.alfalot.ru/</w:t>
        </w:r>
      </w:hyperlink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Обязанности Сторон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 Продавец обязан: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2.1.1. Подготовить Имущество к передаче.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2.1.2. Передать Покупателю Имущество в срок, установленный п. 4.3. настоящего договора.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 Покупатель обязан:</w:t>
      </w:r>
    </w:p>
    <w:p w:rsidR="00BA1268" w:rsidRDefault="003A10C3">
      <w:pPr>
        <w:tabs>
          <w:tab w:val="left" w:pos="1276"/>
        </w:tabs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2.2.1. Оплатить стоимость имущества, указанного в п. 3.1. настоящего договора, в порядке, предусмотренном настоящим договором.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2.2.2. Перед принятием Имущества осмотреть передаваемое Имущество и при отсутствии мотивированных претензий к состоянию имущества, принять Имущество.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Стоимость Имущества и порядок его оплаты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3.1. Общая стоимость Имущества </w:t>
      </w:r>
      <w:proofErr w:type="spellStart"/>
      <w:r>
        <w:rPr>
          <w:rFonts w:ascii="Times New Roman" w:hAnsi="Times New Roman" w:cs="Times New Roman"/>
        </w:rPr>
        <w:t>составляет___________рублей</w:t>
      </w:r>
      <w:proofErr w:type="spellEnd"/>
      <w:r>
        <w:rPr>
          <w:rFonts w:ascii="Times New Roman" w:hAnsi="Times New Roman" w:cs="Times New Roman"/>
        </w:rPr>
        <w:t>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Передача Имущества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4.1. Передача Имущества Продавцом и принятие его Покупателем осуществляется по подписываемому сторонами договору купли-продажи.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4.2. Перед принятием Имущества осмотреть передаваемое Имущество и при отсутствии мотивированных претензий к состоянию имущества, принять Имущество. Данный договор купли-продажи является актом приема - передачи имущества и подтверждает передачу имущества покупателю.</w:t>
      </w:r>
    </w:p>
    <w:p w:rsidR="00BA1268" w:rsidRDefault="003A10C3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4.3. Право собственности на Имущество переходит от Продавца к Покупателю с момента полной оплаты стоимости Имущества по договору купли – продажи.</w:t>
      </w:r>
    </w:p>
    <w:p w:rsidR="00BA1268" w:rsidRDefault="00BA126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hAnsi="Times New Roman" w:cs="Times New Roman"/>
          <w:b/>
        </w:rPr>
        <w:t>Ответственность Сторон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Стороны договорились, что не поступление денежных средств в счет оплаты Имущества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5.3. 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Имущества. В данном </w:t>
      </w:r>
      <w:r>
        <w:rPr>
          <w:rFonts w:ascii="Times New Roman" w:hAnsi="Times New Roman" w:cs="Times New Roman"/>
        </w:rPr>
        <w:lastRenderedPageBreak/>
        <w:t>случае оформление Сторонами дополнительного соглашения о расторжении настоящего Договора не требуется.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Заключительные положения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вступает в силу с момента его подписания и прекращает свое действие при: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надлежащем исполнении Сторонами своих обязательств;</w:t>
      </w:r>
    </w:p>
    <w:p w:rsidR="00BA1268" w:rsidRDefault="003A10C3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в Арбитражном суде Ростовской области.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BA1268" w:rsidRDefault="003A10C3">
      <w:pPr>
        <w:pStyle w:val="14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BA1268" w:rsidRDefault="00BA1268">
      <w:pPr>
        <w:pStyle w:val="14"/>
        <w:spacing w:after="0" w:line="240" w:lineRule="auto"/>
        <w:ind w:left="0" w:firstLine="709"/>
        <w:jc w:val="both"/>
        <w:rPr>
          <w:rFonts w:ascii="Times New Roman" w:hAnsi="Times New Roman" w:cs="Times New Roman"/>
        </w:rPr>
      </w:pPr>
    </w:p>
    <w:p w:rsidR="00BA1268" w:rsidRDefault="003A10C3">
      <w:pPr>
        <w:pStyle w:val="14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962"/>
        <w:gridCol w:w="4478"/>
      </w:tblGrid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2"/>
                <w:sz w:val="24"/>
                <w:szCs w:val="24"/>
              </w:rPr>
              <w:t>Продавец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sz w:val="24"/>
                <w:szCs w:val="24"/>
              </w:rPr>
              <w:t>Покупатель</w:t>
            </w:r>
          </w:p>
        </w:tc>
      </w:tr>
      <w:tr w:rsidR="00BA1268">
        <w:trPr>
          <w:trHeight w:val="4394"/>
        </w:trPr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40B68" w:rsidRDefault="00940B68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940B68">
              <w:rPr>
                <w:rFonts w:ascii="Times New Roman" w:eastAsia="Times New Roman" w:hAnsi="Times New Roman" w:cs="Times New Roman"/>
                <w:color w:val="000000"/>
              </w:rPr>
              <w:t>Жилякова</w:t>
            </w:r>
            <w:proofErr w:type="spellEnd"/>
            <w:r w:rsidRPr="00940B68">
              <w:rPr>
                <w:rFonts w:ascii="Times New Roman" w:eastAsia="Times New Roman" w:hAnsi="Times New Roman" w:cs="Times New Roman"/>
                <w:color w:val="000000"/>
              </w:rPr>
              <w:t xml:space="preserve"> Виктория Сергеевна (12.10.2000 года рождения, место рождения гор. Шахты Ростовской области, СНИЛС 153-409-492-61, ИНН 615512749605, место жительства: 346512, Ростовская область, гор. Шахты, ул. Культурная, д. 16, кв. 5)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) </w:t>
            </w:r>
            <w:r>
              <w:rPr>
                <w:rFonts w:ascii="Times New Roman" w:hAnsi="Times New Roman" w:cs="Times New Roman"/>
              </w:rPr>
              <w:t xml:space="preserve">в дальнейшем «Продавец», в лице финансового управляющего Исаян Геворг Беникович, действующего на основании решения Арбитражного суда Ростовской области от </w:t>
            </w:r>
            <w:r w:rsidRPr="00940B68">
              <w:rPr>
                <w:rFonts w:ascii="Times New Roman" w:hAnsi="Times New Roman" w:cs="Times New Roman"/>
              </w:rPr>
              <w:t>19.03.2025 г. по делу № А53-4199/2025</w:t>
            </w:r>
            <w:r>
              <w:rPr>
                <w:rFonts w:ascii="Times New Roman" w:hAnsi="Times New Roman" w:cs="Times New Roman"/>
              </w:rPr>
              <w:t>г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Банковские реквизиты:</w:t>
            </w:r>
          </w:p>
          <w:p w:rsidR="00BA1268" w:rsidRDefault="00940B68">
            <w:pPr>
              <w:widowControl w:val="0"/>
              <w:shd w:val="clear" w:color="auto" w:fill="FFFFFF"/>
              <w:autoSpaceDE w:val="0"/>
              <w:spacing w:after="0" w:line="240" w:lineRule="auto"/>
              <w:jc w:val="both"/>
            </w:pPr>
            <w:r w:rsidRPr="00940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40817810050205949805 в ФИЛИАЛ "ЦЕНТРАЛЬНЫЙ" ПАО "СОВКОМБАНК", к/с 30101810150040000763, БИК 045004763, получатель –</w:t>
            </w:r>
            <w:proofErr w:type="spellStart"/>
            <w:r w:rsidRPr="00940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Жилякова</w:t>
            </w:r>
            <w:proofErr w:type="spellEnd"/>
            <w:r w:rsidRPr="00940B6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Виктория Сергеевна.</w:t>
            </w: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BA1268">
        <w:tc>
          <w:tcPr>
            <w:tcW w:w="4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_______________________ / Исаян Г.Б.</w:t>
            </w:r>
          </w:p>
          <w:p w:rsidR="00BA1268" w:rsidRDefault="00BA1268">
            <w:pPr>
              <w:widowControl w:val="0"/>
              <w:shd w:val="clear" w:color="auto" w:fill="FFFFFF"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</w:tc>
        <w:tc>
          <w:tcPr>
            <w:tcW w:w="4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BA1268" w:rsidRDefault="00BA1268">
            <w:pPr>
              <w:widowControl w:val="0"/>
              <w:shd w:val="clear" w:color="auto" w:fill="FFFFFF"/>
              <w:autoSpaceDE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</w:pPr>
          </w:p>
          <w:p w:rsidR="00BA1268" w:rsidRDefault="003A10C3">
            <w:pPr>
              <w:widowControl w:val="0"/>
              <w:shd w:val="clear" w:color="auto" w:fill="FFFFFF"/>
              <w:autoSpaceDE w:val="0"/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pacing w:val="-2"/>
                <w:sz w:val="24"/>
                <w:szCs w:val="24"/>
              </w:rPr>
              <w:t>______________________ /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BA1268" w:rsidRDefault="00BA1268"/>
    <w:sectPr w:rsidR="00BA1268">
      <w:pgSz w:w="11906" w:h="16838"/>
      <w:pgMar w:top="709" w:right="850" w:bottom="567" w:left="1701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Source Han Sans CN">
    <w:charset w:val="01"/>
    <w:family w:val="auto"/>
    <w:pitch w:val="variable"/>
  </w:font>
  <w:font w:name="Noto Sans">
    <w:charset w:val="01"/>
    <w:family w:val="swiss"/>
    <w:pitch w:val="variable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567" w:hanging="207"/>
      </w:pPr>
      <w:rPr>
        <w:rFonts w:ascii="Times New Roman" w:hAnsi="Times New Roman" w:cs="Times New Roman" w:hint="default"/>
        <w:i w:val="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ascii="Times New Roman" w:hAnsi="Times New Roman" w:cs="Times New Roman" w:hint="default"/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ascii="Times New Roman" w:hAnsi="Times New Roman" w:cs="Times New Roman" w:hint="default"/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ascii="Times New Roman" w:hAnsi="Times New Roman" w:cs="Times New Roman" w:hint="default"/>
        <w:color w:val="000000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268"/>
    <w:rsid w:val="003A10C3"/>
    <w:rsid w:val="00940B68"/>
    <w:rsid w:val="009E284B"/>
    <w:rsid w:val="00B2779C"/>
    <w:rsid w:val="00BA1268"/>
    <w:rsid w:val="00CD2D6E"/>
    <w:rsid w:val="00D43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6A6293B7"/>
  <w15:docId w15:val="{52655964-3187-47F4-9CD5-B9A5A2A9C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Calibri" w:hAnsi="Calibri" w:cs="Calibri"/>
      <w:sz w:val="22"/>
      <w:szCs w:val="2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cs="Times New Roman" w:hint="default"/>
    </w:rPr>
  </w:style>
  <w:style w:type="character" w:customStyle="1" w:styleId="WW8Num2z0">
    <w:name w:val="WW8Num2z0"/>
    <w:rPr>
      <w:rFonts w:ascii="Times New Roman" w:hAnsi="Times New Roman" w:cs="Times New Roman" w:hint="default"/>
      <w:color w:val="000000"/>
    </w:rPr>
  </w:style>
  <w:style w:type="character" w:customStyle="1" w:styleId="WW8Num2z1">
    <w:name w:val="WW8Num2z1"/>
    <w:rPr>
      <w:rFonts w:ascii="Times New Roman" w:hAnsi="Times New Roman" w:cs="Times New Roman" w:hint="default"/>
      <w:i w:val="0"/>
    </w:rPr>
  </w:style>
  <w:style w:type="character" w:customStyle="1" w:styleId="WW8Num4z0">
    <w:name w:val="WW8Num4z0"/>
    <w:rPr>
      <w:rFonts w:hint="default"/>
    </w:rPr>
  </w:style>
  <w:style w:type="character" w:customStyle="1" w:styleId="WW8Num5z0">
    <w:name w:val="WW8Num5z0"/>
    <w:rPr>
      <w:rFonts w:hint="default"/>
    </w:rPr>
  </w:style>
  <w:style w:type="character" w:customStyle="1" w:styleId="WW8Num6z0">
    <w:name w:val="WW8Num6z0"/>
    <w:rPr>
      <w:rFonts w:eastAsia="Calibri" w:hint="default"/>
      <w:color w:val="000000"/>
    </w:rPr>
  </w:style>
  <w:style w:type="character" w:customStyle="1" w:styleId="1">
    <w:name w:val="Основной шрифт абзаца1"/>
  </w:style>
  <w:style w:type="character" w:customStyle="1" w:styleId="WW8Num3z0">
    <w:name w:val="WW8Num3z0"/>
    <w:rPr>
      <w:rFonts w:hint="default"/>
    </w:rPr>
  </w:style>
  <w:style w:type="character" w:customStyle="1" w:styleId="WW8Num3z1">
    <w:name w:val="WW8Num3z1"/>
    <w:rPr>
      <w:rFonts w:ascii="Times New Roman" w:hAnsi="Times New Roman" w:cs="Times New Roman" w:hint="default"/>
      <w:i w:val="0"/>
    </w:rPr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10">
    <w:name w:val="Основной шрифт абзаца1"/>
  </w:style>
  <w:style w:type="character" w:customStyle="1" w:styleId="a3">
    <w:name w:val="Знак Знак"/>
    <w:rPr>
      <w:rFonts w:ascii="Segoe UI" w:hAnsi="Segoe UI" w:cs="Segoe UI"/>
      <w:sz w:val="18"/>
      <w:szCs w:val="18"/>
    </w:rPr>
  </w:style>
  <w:style w:type="character" w:styleId="a4">
    <w:name w:val="Hyperlink"/>
    <w:rPr>
      <w:color w:val="0000FF"/>
      <w:u w:val="single"/>
    </w:rPr>
  </w:style>
  <w:style w:type="paragraph" w:customStyle="1" w:styleId="Heading">
    <w:name w:val="Heading"/>
    <w:basedOn w:val="a"/>
    <w:next w:val="a5"/>
    <w:pPr>
      <w:keepNext/>
      <w:spacing w:before="240" w:after="120"/>
    </w:pPr>
    <w:rPr>
      <w:rFonts w:ascii="Liberation Sans" w:eastAsia="Source Han Sans CN" w:hAnsi="Liberation Sans" w:cs="Noto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Lucida Sans"/>
    </w:rPr>
  </w:style>
  <w:style w:type="paragraph" w:styleId="a7">
    <w:name w:val="caption"/>
    <w:basedOn w:val="a"/>
    <w:uiPriority w:val="35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a"/>
    <w:pPr>
      <w:suppressLineNumbers/>
    </w:pPr>
    <w:rPr>
      <w:rFonts w:cs="Noto Sans"/>
    </w:rPr>
  </w:style>
  <w:style w:type="paragraph" w:customStyle="1" w:styleId="11">
    <w:name w:val="Заголовок1"/>
    <w:basedOn w:val="a"/>
    <w:next w:val="a5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Lucida Sans"/>
    </w:rPr>
  </w:style>
  <w:style w:type="paragraph" w:customStyle="1" w:styleId="14">
    <w:name w:val="Абзац списка1"/>
    <w:basedOn w:val="a"/>
    <w:pPr>
      <w:ind w:left="720"/>
    </w:pPr>
  </w:style>
  <w:style w:type="paragraph" w:customStyle="1" w:styleId="15">
    <w:name w:val="Текст выноски1"/>
    <w:basedOn w:val="a"/>
    <w:pPr>
      <w:spacing w:after="0" w:line="240" w:lineRule="auto"/>
    </w:pPr>
    <w:rPr>
      <w:rFonts w:ascii="Segoe UI" w:hAnsi="Segoe UI" w:cs="Segoe UI"/>
      <w:sz w:val="18"/>
      <w:szCs w:val="18"/>
      <w:lang w:val="x-none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customStyle="1" w:styleId="TableContents">
    <w:name w:val="Table Contents"/>
    <w:basedOn w:val="a"/>
    <w:pPr>
      <w:widowControl w:val="0"/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bankrupt.alfalo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761</Words>
  <Characters>4343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</vt:lpstr>
    </vt:vector>
  </TitlesOfParts>
  <Company/>
  <LinksUpToDate>false</LinksUpToDate>
  <CharactersWithSpaces>5094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</dc:title>
  <dc:creator>admin</dc:creator>
  <cp:lastModifiedBy>consu</cp:lastModifiedBy>
  <cp:revision>3</cp:revision>
  <cp:lastPrinted>2018-06-05T08:51:00Z</cp:lastPrinted>
  <dcterms:created xsi:type="dcterms:W3CDTF">2025-10-14T12:44:00Z</dcterms:created>
  <dcterms:modified xsi:type="dcterms:W3CDTF">2026-01-14T08:38:00Z</dcterms:modified>
</cp:coreProperties>
</file>