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A00B42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  <w:r w:rsidRPr="00A00B42">
        <w:rPr>
          <w:rFonts w:asciiTheme="majorHAnsi" w:hAnsiTheme="majorHAnsi"/>
          <w:b/>
          <w:sz w:val="20"/>
          <w:szCs w:val="20"/>
        </w:rPr>
        <w:t>Договор о задатке</w:t>
      </w:r>
    </w:p>
    <w:p w14:paraId="4943B9C6" w14:textId="77777777" w:rsidR="008172BF" w:rsidRPr="00A00B42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63AC422" w14:textId="0CFA0171" w:rsidR="008172BF" w:rsidRPr="00A00B42" w:rsidRDefault="008172BF" w:rsidP="008172BF">
      <w:pPr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 xml:space="preserve">г. </w:t>
      </w:r>
      <w:r w:rsidR="00821EB9" w:rsidRPr="00A00B42">
        <w:rPr>
          <w:rFonts w:asciiTheme="majorHAnsi" w:hAnsiTheme="majorHAnsi"/>
          <w:sz w:val="20"/>
          <w:szCs w:val="20"/>
        </w:rPr>
        <w:t xml:space="preserve">Санкт-Петербург   </w:t>
      </w:r>
      <w:r w:rsidRPr="00A00B42">
        <w:rPr>
          <w:rFonts w:asciiTheme="majorHAnsi" w:hAnsiTheme="majorHAnsi"/>
          <w:sz w:val="20"/>
          <w:szCs w:val="20"/>
        </w:rPr>
        <w:tab/>
      </w:r>
      <w:r w:rsidRPr="00A00B42">
        <w:rPr>
          <w:rFonts w:asciiTheme="majorHAnsi" w:hAnsiTheme="majorHAnsi"/>
          <w:sz w:val="20"/>
          <w:szCs w:val="20"/>
        </w:rPr>
        <w:tab/>
      </w:r>
      <w:r w:rsidRPr="00A00B42">
        <w:rPr>
          <w:rFonts w:asciiTheme="majorHAnsi" w:hAnsiTheme="majorHAnsi"/>
          <w:sz w:val="20"/>
          <w:szCs w:val="20"/>
        </w:rPr>
        <w:tab/>
      </w:r>
      <w:r w:rsidRPr="00A00B42">
        <w:rPr>
          <w:rFonts w:asciiTheme="majorHAnsi" w:hAnsiTheme="majorHAnsi"/>
          <w:sz w:val="20"/>
          <w:szCs w:val="20"/>
        </w:rPr>
        <w:tab/>
      </w:r>
      <w:r w:rsidRPr="00A00B42">
        <w:rPr>
          <w:rFonts w:asciiTheme="majorHAnsi" w:hAnsiTheme="majorHAnsi"/>
          <w:sz w:val="20"/>
          <w:szCs w:val="20"/>
        </w:rPr>
        <w:tab/>
      </w:r>
      <w:r w:rsidR="004B79ED" w:rsidRPr="00A00B42">
        <w:rPr>
          <w:rFonts w:asciiTheme="majorHAnsi" w:hAnsiTheme="majorHAnsi"/>
          <w:sz w:val="20"/>
          <w:szCs w:val="20"/>
        </w:rPr>
        <w:t xml:space="preserve">           </w:t>
      </w:r>
      <w:r w:rsidR="006E3849" w:rsidRPr="00A00B42">
        <w:rPr>
          <w:rFonts w:asciiTheme="majorHAnsi" w:hAnsiTheme="majorHAnsi"/>
          <w:sz w:val="20"/>
          <w:szCs w:val="20"/>
        </w:rPr>
        <w:t xml:space="preserve">                      </w:t>
      </w:r>
      <w:r w:rsidR="00511F1E" w:rsidRPr="00A00B42">
        <w:rPr>
          <w:rFonts w:asciiTheme="majorHAnsi" w:hAnsiTheme="majorHAnsi"/>
          <w:sz w:val="20"/>
          <w:szCs w:val="20"/>
        </w:rPr>
        <w:t xml:space="preserve">        </w:t>
      </w:r>
      <w:r w:rsidR="004B79ED" w:rsidRPr="00A00B42">
        <w:rPr>
          <w:rFonts w:asciiTheme="majorHAnsi" w:hAnsiTheme="majorHAnsi"/>
          <w:sz w:val="20"/>
          <w:szCs w:val="20"/>
        </w:rPr>
        <w:t xml:space="preserve">   </w:t>
      </w:r>
      <w:r w:rsidR="00C34166" w:rsidRPr="00A00B42">
        <w:rPr>
          <w:rFonts w:asciiTheme="majorHAnsi" w:hAnsiTheme="majorHAnsi"/>
          <w:sz w:val="20"/>
          <w:szCs w:val="20"/>
        </w:rPr>
        <w:t>«</w:t>
      </w:r>
      <w:r w:rsidR="009B393F" w:rsidRPr="00A00B42">
        <w:rPr>
          <w:rFonts w:asciiTheme="majorHAnsi" w:hAnsiTheme="majorHAnsi"/>
          <w:sz w:val="20"/>
          <w:szCs w:val="20"/>
        </w:rPr>
        <w:t>___</w:t>
      </w:r>
      <w:r w:rsidRPr="00A00B42">
        <w:rPr>
          <w:rFonts w:asciiTheme="majorHAnsi" w:hAnsiTheme="majorHAnsi"/>
          <w:sz w:val="20"/>
          <w:szCs w:val="20"/>
        </w:rPr>
        <w:t>»</w:t>
      </w:r>
      <w:r w:rsidR="00C34166" w:rsidRPr="00A00B42">
        <w:rPr>
          <w:rFonts w:asciiTheme="majorHAnsi" w:hAnsiTheme="majorHAnsi"/>
          <w:sz w:val="20"/>
          <w:szCs w:val="20"/>
        </w:rPr>
        <w:t xml:space="preserve"> </w:t>
      </w:r>
      <w:r w:rsidR="009B393F" w:rsidRPr="00A00B42">
        <w:rPr>
          <w:rFonts w:asciiTheme="majorHAnsi" w:hAnsiTheme="majorHAnsi"/>
          <w:sz w:val="20"/>
          <w:szCs w:val="20"/>
        </w:rPr>
        <w:t>________________</w:t>
      </w:r>
      <w:r w:rsidRPr="00A00B42">
        <w:rPr>
          <w:rFonts w:asciiTheme="majorHAnsi" w:hAnsiTheme="majorHAnsi"/>
          <w:sz w:val="20"/>
          <w:szCs w:val="20"/>
        </w:rPr>
        <w:t xml:space="preserve"> 20</w:t>
      </w:r>
      <w:r w:rsidR="009B393F" w:rsidRPr="00A00B42">
        <w:rPr>
          <w:rFonts w:asciiTheme="majorHAnsi" w:hAnsiTheme="majorHAnsi"/>
          <w:sz w:val="20"/>
          <w:szCs w:val="20"/>
        </w:rPr>
        <w:t>2</w:t>
      </w:r>
      <w:r w:rsidR="00014C87">
        <w:rPr>
          <w:rFonts w:asciiTheme="majorHAnsi" w:hAnsiTheme="majorHAnsi"/>
          <w:sz w:val="20"/>
          <w:szCs w:val="20"/>
        </w:rPr>
        <w:t>6</w:t>
      </w:r>
      <w:r w:rsidRPr="00A00B42">
        <w:rPr>
          <w:rFonts w:asciiTheme="majorHAnsi" w:hAnsiTheme="majorHAnsi"/>
          <w:sz w:val="20"/>
          <w:szCs w:val="20"/>
        </w:rPr>
        <w:t>г.</w:t>
      </w:r>
    </w:p>
    <w:p w14:paraId="603156E2" w14:textId="65C7CA36" w:rsidR="00821EB9" w:rsidRPr="00A00B42" w:rsidRDefault="00821EB9" w:rsidP="00036E94">
      <w:pPr>
        <w:spacing w:before="240"/>
        <w:ind w:firstLine="709"/>
        <w:jc w:val="both"/>
        <w:rPr>
          <w:rFonts w:asciiTheme="majorHAnsi" w:hAnsiTheme="majorHAnsi"/>
          <w:noProof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>Финансовый управляющий</w:t>
      </w:r>
      <w:r w:rsidRPr="00A00B42">
        <w:rPr>
          <w:rFonts w:asciiTheme="majorHAnsi" w:hAnsiTheme="majorHAnsi"/>
          <w:noProof/>
          <w:sz w:val="20"/>
          <w:szCs w:val="20"/>
        </w:rPr>
        <w:t xml:space="preserve"> </w:t>
      </w:r>
      <w:r w:rsidR="00F61EB3" w:rsidRPr="00F61EB3">
        <w:rPr>
          <w:rFonts w:asciiTheme="majorHAnsi" w:hAnsiTheme="majorHAnsi"/>
          <w:sz w:val="20"/>
          <w:szCs w:val="20"/>
        </w:rPr>
        <w:t>Масловой Татьяны Анатольевны (дата и место рождения: 04.03.1957 г.р., Ростовская область г.Таганрог; адрес (место жительства): 347900, Ростовская область, г.Таганрог, ул.Чехова, д.318, кв.3; ИНН 615410918879, СНИЛС 036-028-730-34)</w:t>
      </w:r>
      <w:r w:rsidRPr="00A00B42">
        <w:rPr>
          <w:rFonts w:asciiTheme="majorHAnsi" w:hAnsiTheme="majorHAnsi"/>
          <w:noProof/>
          <w:sz w:val="20"/>
          <w:szCs w:val="20"/>
        </w:rPr>
        <w:t>, Куликова Екатерина Анатольевна</w:t>
      </w:r>
      <w:r w:rsidRPr="00A00B42">
        <w:rPr>
          <w:rFonts w:asciiTheme="majorHAnsi" w:hAnsiTheme="majorHAnsi"/>
          <w:sz w:val="20"/>
          <w:szCs w:val="20"/>
        </w:rPr>
        <w:t xml:space="preserve">, именуемый в дальнейшем «Организатор торгов», </w:t>
      </w:r>
      <w:r w:rsidRPr="00A00B42">
        <w:rPr>
          <w:rFonts w:asciiTheme="majorHAnsi" w:hAnsiTheme="majorHAnsi"/>
          <w:noProof/>
          <w:sz w:val="20"/>
          <w:szCs w:val="20"/>
        </w:rPr>
        <w:t xml:space="preserve">действующий на основании </w:t>
      </w:r>
      <w:r w:rsidR="00C466A4" w:rsidRPr="00A00B42">
        <w:rPr>
          <w:rFonts w:asciiTheme="majorHAnsi" w:hAnsiTheme="majorHAnsi"/>
          <w:sz w:val="20"/>
          <w:szCs w:val="20"/>
        </w:rPr>
        <w:t xml:space="preserve">Решения Арбитражного суда </w:t>
      </w:r>
      <w:r w:rsidR="00F61EB3" w:rsidRPr="00F61EB3">
        <w:rPr>
          <w:rFonts w:asciiTheme="majorHAnsi" w:hAnsiTheme="majorHAnsi"/>
          <w:sz w:val="20"/>
          <w:szCs w:val="20"/>
        </w:rPr>
        <w:t>Ростовской области от 07.08.2023 по делу № А53-4205/2023</w:t>
      </w:r>
      <w:r w:rsidR="00F61EB3">
        <w:rPr>
          <w:rFonts w:asciiTheme="majorHAnsi" w:hAnsiTheme="majorHAnsi"/>
          <w:sz w:val="20"/>
          <w:szCs w:val="20"/>
        </w:rPr>
        <w:t>г.</w:t>
      </w:r>
      <w:r w:rsidR="00036E94" w:rsidRPr="00A00B42">
        <w:rPr>
          <w:rFonts w:asciiTheme="majorHAnsi" w:hAnsiTheme="majorHAnsi"/>
          <w:sz w:val="20"/>
          <w:szCs w:val="20"/>
        </w:rPr>
        <w:t>,</w:t>
      </w:r>
      <w:r w:rsidR="002C55B3" w:rsidRPr="00A00B42">
        <w:rPr>
          <w:rFonts w:asciiTheme="majorHAnsi" w:hAnsiTheme="majorHAnsi"/>
          <w:sz w:val="20"/>
          <w:szCs w:val="20"/>
        </w:rPr>
        <w:t xml:space="preserve"> </w:t>
      </w:r>
      <w:r w:rsidRPr="00A00B42">
        <w:rPr>
          <w:rFonts w:asciiTheme="majorHAnsi" w:hAnsiTheme="majorHAnsi"/>
          <w:sz w:val="20"/>
          <w:szCs w:val="20"/>
        </w:rPr>
        <w:t>с одной стороны,</w:t>
      </w:r>
      <w:r w:rsidR="005F356C" w:rsidRPr="00A00B42">
        <w:rPr>
          <w:rFonts w:asciiTheme="majorHAnsi" w:hAnsiTheme="majorHAnsi"/>
          <w:sz w:val="20"/>
          <w:szCs w:val="20"/>
        </w:rPr>
        <w:t xml:space="preserve"> </w:t>
      </w:r>
      <w:r w:rsidR="009B393F" w:rsidRPr="00A00B42">
        <w:rPr>
          <w:rFonts w:asciiTheme="majorHAnsi" w:hAnsiTheme="majorHAnsi"/>
          <w:sz w:val="20"/>
          <w:szCs w:val="20"/>
        </w:rPr>
        <w:t xml:space="preserve">и _____________________________________________________  </w:t>
      </w:r>
      <w:r w:rsidR="0062270A" w:rsidRPr="00A00B42">
        <w:rPr>
          <w:rFonts w:asciiTheme="majorHAnsi" w:hAnsiTheme="majorHAnsi"/>
          <w:sz w:val="20"/>
          <w:szCs w:val="20"/>
        </w:rPr>
        <w:t>(паспортные данные:</w:t>
      </w:r>
      <w:r w:rsidR="009B393F" w:rsidRPr="00A00B42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</w:t>
      </w:r>
      <w:r w:rsidR="0062270A" w:rsidRPr="00A00B42">
        <w:rPr>
          <w:rFonts w:asciiTheme="majorHAnsi" w:hAnsiTheme="majorHAnsi"/>
          <w:sz w:val="20"/>
          <w:szCs w:val="20"/>
        </w:rPr>
        <w:t>)</w:t>
      </w:r>
      <w:r w:rsidR="00511F1E" w:rsidRPr="00A00B42">
        <w:rPr>
          <w:rFonts w:asciiTheme="majorHAnsi" w:hAnsiTheme="majorHAnsi"/>
          <w:sz w:val="20"/>
          <w:szCs w:val="20"/>
          <w:lang w:bidi="ru-RU"/>
        </w:rPr>
        <w:t>, действующ</w:t>
      </w:r>
      <w:r w:rsidR="003F26C9" w:rsidRPr="00A00B42">
        <w:rPr>
          <w:rFonts w:asciiTheme="majorHAnsi" w:hAnsiTheme="majorHAnsi"/>
          <w:sz w:val="20"/>
          <w:szCs w:val="20"/>
          <w:lang w:bidi="ru-RU"/>
        </w:rPr>
        <w:t>ий</w:t>
      </w:r>
      <w:r w:rsidR="00511F1E" w:rsidRPr="00A00B42">
        <w:rPr>
          <w:rFonts w:asciiTheme="majorHAnsi" w:hAnsiTheme="majorHAnsi"/>
          <w:sz w:val="20"/>
          <w:szCs w:val="20"/>
          <w:lang w:bidi="ru-RU"/>
        </w:rPr>
        <w:t xml:space="preserve"> </w:t>
      </w:r>
      <w:r w:rsidR="0062270A" w:rsidRPr="00A00B42">
        <w:rPr>
          <w:rFonts w:asciiTheme="majorHAnsi" w:hAnsiTheme="majorHAnsi"/>
          <w:sz w:val="20"/>
          <w:szCs w:val="20"/>
          <w:lang w:bidi="ru-RU"/>
        </w:rPr>
        <w:t>от своего имени</w:t>
      </w:r>
      <w:r w:rsidR="00511F1E" w:rsidRPr="00A00B42">
        <w:rPr>
          <w:rFonts w:asciiTheme="majorHAnsi" w:hAnsiTheme="majorHAnsi"/>
          <w:sz w:val="20"/>
          <w:szCs w:val="20"/>
          <w:lang w:bidi="ru-RU"/>
        </w:rPr>
        <w:t>, им</w:t>
      </w:r>
      <w:r w:rsidRPr="00A00B42">
        <w:rPr>
          <w:rFonts w:asciiTheme="majorHAnsi" w:hAnsiTheme="majorHAnsi"/>
          <w:sz w:val="20"/>
          <w:szCs w:val="20"/>
        </w:rPr>
        <w:t>енуем</w:t>
      </w:r>
      <w:r w:rsidR="003F26C9" w:rsidRPr="00A00B42">
        <w:rPr>
          <w:rFonts w:asciiTheme="majorHAnsi" w:hAnsiTheme="majorHAnsi"/>
          <w:sz w:val="20"/>
          <w:szCs w:val="20"/>
        </w:rPr>
        <w:t>ый</w:t>
      </w:r>
      <w:r w:rsidRPr="00A00B42">
        <w:rPr>
          <w:rFonts w:asciiTheme="majorHAnsi" w:hAnsiTheme="majorHAnsi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A00B42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20"/>
          <w:szCs w:val="20"/>
        </w:rPr>
      </w:pPr>
      <w:r w:rsidRPr="00A00B42">
        <w:rPr>
          <w:rFonts w:asciiTheme="majorHAnsi" w:hAnsiTheme="majorHAnsi"/>
          <w:b/>
          <w:sz w:val="20"/>
          <w:szCs w:val="20"/>
        </w:rPr>
        <w:t>Предмет договора</w:t>
      </w:r>
    </w:p>
    <w:p w14:paraId="53B834B0" w14:textId="77777777" w:rsidR="0056411B" w:rsidRPr="00A00B42" w:rsidRDefault="00821EB9" w:rsidP="005F356C">
      <w:pPr>
        <w:pStyle w:val="ac"/>
        <w:numPr>
          <w:ilvl w:val="1"/>
          <w:numId w:val="5"/>
        </w:numPr>
        <w:ind w:left="142" w:firstLine="567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>Заявитель</w:t>
      </w:r>
      <w:r w:rsidR="003D565D" w:rsidRPr="00A00B42">
        <w:rPr>
          <w:rFonts w:asciiTheme="majorHAnsi" w:hAnsiTheme="majorHAnsi"/>
          <w:sz w:val="20"/>
          <w:szCs w:val="20"/>
        </w:rPr>
        <w:t xml:space="preserve"> обязуется перечислить задаток </w:t>
      </w:r>
      <w:r w:rsidR="00D96C91" w:rsidRPr="00A00B42">
        <w:rPr>
          <w:rFonts w:asciiTheme="majorHAnsi" w:hAnsiTheme="majorHAnsi"/>
          <w:sz w:val="20"/>
          <w:szCs w:val="20"/>
        </w:rPr>
        <w:t>по Лоту</w:t>
      </w:r>
      <w:r w:rsidR="006A408F" w:rsidRPr="00A00B42">
        <w:rPr>
          <w:rFonts w:asciiTheme="majorHAnsi" w:hAnsiTheme="majorHAnsi"/>
          <w:sz w:val="20"/>
          <w:szCs w:val="20"/>
        </w:rPr>
        <w:t xml:space="preserve"> №</w:t>
      </w:r>
      <w:r w:rsidR="00511F1E" w:rsidRPr="00A00B42">
        <w:rPr>
          <w:rFonts w:asciiTheme="majorHAnsi" w:hAnsiTheme="majorHAnsi"/>
          <w:sz w:val="20"/>
          <w:szCs w:val="20"/>
        </w:rPr>
        <w:t>1:</w:t>
      </w:r>
    </w:p>
    <w:p w14:paraId="18B12BBD" w14:textId="66EB588F" w:rsidR="00F61EB3" w:rsidRDefault="00F61EB3" w:rsidP="00F61EB3">
      <w:pPr>
        <w:pStyle w:val="ac"/>
        <w:jc w:val="both"/>
        <w:rPr>
          <w:rFonts w:asciiTheme="majorHAnsi" w:hAnsiTheme="majorHAnsi"/>
          <w:sz w:val="20"/>
          <w:szCs w:val="20"/>
        </w:rPr>
      </w:pPr>
      <w:r w:rsidRPr="00F61EB3">
        <w:rPr>
          <w:rFonts w:asciiTheme="majorHAnsi" w:hAnsiTheme="majorHAnsi"/>
          <w:sz w:val="20"/>
          <w:szCs w:val="20"/>
        </w:rPr>
        <w:t>Право требования транспортного средства марки ТОЙОТА КАМРИ, 2017 г.в., ГРЗ  Н516ХР161, VIN: XW7BN4FK40S111397. Фактическое местонахождение имущества не известно</w:t>
      </w:r>
      <w:r>
        <w:rPr>
          <w:rFonts w:asciiTheme="majorHAnsi" w:hAnsiTheme="majorHAnsi"/>
          <w:sz w:val="20"/>
          <w:szCs w:val="20"/>
        </w:rPr>
        <w:t>; н</w:t>
      </w:r>
      <w:r w:rsidRPr="00F61EB3">
        <w:rPr>
          <w:rFonts w:asciiTheme="majorHAnsi" w:hAnsiTheme="majorHAnsi"/>
          <w:sz w:val="20"/>
          <w:szCs w:val="20"/>
        </w:rPr>
        <w:t>ачальная стоимость имущества</w:t>
      </w:r>
      <w:r>
        <w:rPr>
          <w:rFonts w:asciiTheme="majorHAnsi" w:hAnsiTheme="majorHAnsi"/>
          <w:sz w:val="20"/>
          <w:szCs w:val="20"/>
        </w:rPr>
        <w:t xml:space="preserve"> </w:t>
      </w:r>
      <w:r w:rsidR="00014C87" w:rsidRPr="00014C87">
        <w:rPr>
          <w:rFonts w:asciiTheme="majorHAnsi" w:hAnsiTheme="majorHAnsi"/>
          <w:sz w:val="20"/>
          <w:szCs w:val="20"/>
        </w:rPr>
        <w:t>1 247 805</w:t>
      </w:r>
      <w:r w:rsidRPr="00F61EB3">
        <w:rPr>
          <w:rFonts w:asciiTheme="majorHAnsi" w:hAnsiTheme="majorHAnsi"/>
          <w:sz w:val="20"/>
          <w:szCs w:val="20"/>
        </w:rPr>
        <w:t>руб.</w:t>
      </w:r>
      <w:r w:rsidRPr="00A00B42">
        <w:rPr>
          <w:rFonts w:asciiTheme="majorHAnsi" w:hAnsiTheme="majorHAnsi"/>
          <w:i/>
          <w:iCs/>
          <w:sz w:val="20"/>
          <w:szCs w:val="20"/>
        </w:rPr>
        <w:t xml:space="preserve">, </w:t>
      </w:r>
      <w:r w:rsidRPr="00A00B42">
        <w:rPr>
          <w:rFonts w:asciiTheme="majorHAnsi" w:hAnsiTheme="majorHAnsi"/>
          <w:sz w:val="20"/>
          <w:szCs w:val="20"/>
        </w:rPr>
        <w:t>указанном в сообщении о продаже</w:t>
      </w:r>
      <w:r w:rsidRPr="00A00B42">
        <w:rPr>
          <w:rFonts w:asciiTheme="majorHAnsi" w:hAnsiTheme="majorHAnsi"/>
          <w:color w:val="FF0000"/>
          <w:sz w:val="20"/>
          <w:szCs w:val="20"/>
        </w:rPr>
        <w:t xml:space="preserve"> </w:t>
      </w:r>
      <w:r w:rsidRPr="00A00B42">
        <w:rPr>
          <w:rFonts w:asciiTheme="majorHAnsi" w:hAnsiTheme="majorHAnsi"/>
          <w:sz w:val="20"/>
          <w:szCs w:val="20"/>
        </w:rPr>
        <w:t xml:space="preserve">имущества, в счет обеспечения оплаты имущества </w:t>
      </w:r>
      <w:r>
        <w:rPr>
          <w:rFonts w:asciiTheme="majorHAnsi" w:hAnsiTheme="majorHAnsi"/>
          <w:sz w:val="20"/>
          <w:szCs w:val="20"/>
        </w:rPr>
        <w:t>Масловой Т.А.</w:t>
      </w:r>
      <w:r w:rsidRPr="00A00B42">
        <w:rPr>
          <w:rFonts w:asciiTheme="majorHAnsi" w:hAnsiTheme="majorHAnsi"/>
          <w:sz w:val="20"/>
          <w:szCs w:val="20"/>
        </w:rPr>
        <w:t xml:space="preserve">, приобретаемого в результате участия в торгах по продаже имущества </w:t>
      </w:r>
      <w:r>
        <w:rPr>
          <w:rFonts w:asciiTheme="majorHAnsi" w:hAnsiTheme="majorHAnsi"/>
          <w:sz w:val="20"/>
          <w:szCs w:val="20"/>
        </w:rPr>
        <w:t>Масловой Т.А.</w:t>
      </w:r>
    </w:p>
    <w:p w14:paraId="528BB9F4" w14:textId="4C0613D9" w:rsidR="004F669F" w:rsidRPr="00A00B42" w:rsidRDefault="003D565D" w:rsidP="00C1360C">
      <w:pPr>
        <w:ind w:firstLine="426"/>
        <w:jc w:val="both"/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</w:pPr>
      <w:r w:rsidRPr="00A00B42">
        <w:rPr>
          <w:rFonts w:asciiTheme="majorHAnsi" w:hAnsiTheme="majorHAnsi"/>
          <w:sz w:val="20"/>
          <w:szCs w:val="20"/>
        </w:rPr>
        <w:t xml:space="preserve">1.2. Задаток вносится </w:t>
      </w:r>
      <w:r w:rsidR="00AB5704" w:rsidRPr="00A00B42">
        <w:rPr>
          <w:rFonts w:asciiTheme="majorHAnsi" w:hAnsiTheme="majorHAnsi"/>
          <w:color w:val="000000"/>
          <w:sz w:val="20"/>
          <w:szCs w:val="20"/>
          <w:shd w:val="clear" w:color="auto" w:fill="FFFFFF"/>
        </w:rPr>
        <w:t xml:space="preserve">на </w:t>
      </w:r>
      <w:r w:rsidR="00AB5704" w:rsidRPr="00A00B42"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  <w:t>специальный банковский счет</w:t>
      </w:r>
      <w:r w:rsidR="00AB77C1"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  <w:t xml:space="preserve">, открытый на </w:t>
      </w:r>
      <w:r w:rsidR="00F61EB3"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  <w:t>имя финансового управляющего в целях проведения процедуры банкротства умершего</w:t>
      </w:r>
      <w:r w:rsidR="004F669F" w:rsidRPr="00A00B42"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  <w:t>:</w:t>
      </w:r>
    </w:p>
    <w:p w14:paraId="5569A70C" w14:textId="4590A124" w:rsidR="003F26C9" w:rsidRPr="008B3D07" w:rsidRDefault="003F26C9" w:rsidP="00C45B96">
      <w:pPr>
        <w:ind w:firstLine="426"/>
        <w:rPr>
          <w:rFonts w:asciiTheme="majorHAnsi" w:hAnsiTheme="majorHAnsi"/>
          <w:b/>
          <w:bCs/>
          <w:sz w:val="20"/>
          <w:szCs w:val="20"/>
          <w:u w:val="single"/>
        </w:rPr>
      </w:pPr>
      <w:r w:rsidRPr="008B3D07">
        <w:rPr>
          <w:rFonts w:asciiTheme="majorHAnsi" w:hAnsiTheme="majorHAnsi"/>
          <w:b/>
          <w:bCs/>
          <w:sz w:val="20"/>
          <w:szCs w:val="20"/>
          <w:u w:val="single"/>
        </w:rPr>
        <w:t>№</w:t>
      </w:r>
      <w:r w:rsidR="00142B85" w:rsidRPr="008B3D07">
        <w:rPr>
          <w:rFonts w:asciiTheme="majorHAnsi" w:hAnsiTheme="majorHAnsi"/>
          <w:b/>
          <w:bCs/>
          <w:sz w:val="20"/>
          <w:szCs w:val="20"/>
          <w:u w:val="single"/>
        </w:rPr>
        <w:t xml:space="preserve"> </w:t>
      </w:r>
      <w:r w:rsidR="00F61EB3" w:rsidRPr="00F61EB3">
        <w:rPr>
          <w:rFonts w:asciiTheme="majorHAnsi" w:hAnsiTheme="majorHAnsi"/>
          <w:b/>
          <w:bCs/>
          <w:color w:val="000000"/>
          <w:sz w:val="20"/>
          <w:szCs w:val="20"/>
          <w:u w:val="single"/>
        </w:rPr>
        <w:t>40817810750205583082</w:t>
      </w:r>
      <w:r w:rsidR="00AB77C1" w:rsidRPr="008B3D07">
        <w:rPr>
          <w:rFonts w:asciiTheme="majorHAnsi" w:hAnsiTheme="majorHAnsi"/>
          <w:b/>
          <w:bCs/>
          <w:color w:val="000000"/>
          <w:sz w:val="20"/>
          <w:szCs w:val="20"/>
          <w:u w:val="single"/>
        </w:rPr>
        <w:t> </w:t>
      </w:r>
      <w:r w:rsidRPr="008B3D07">
        <w:rPr>
          <w:rFonts w:asciiTheme="majorHAnsi" w:hAnsiTheme="majorHAnsi"/>
          <w:b/>
          <w:bCs/>
          <w:sz w:val="20"/>
          <w:szCs w:val="20"/>
          <w:u w:val="single"/>
        </w:rPr>
        <w:t>;</w:t>
      </w:r>
    </w:p>
    <w:p w14:paraId="212ED5D6" w14:textId="77777777" w:rsidR="00F064A7" w:rsidRPr="00F064A7" w:rsidRDefault="00F064A7" w:rsidP="00F064A7">
      <w:pPr>
        <w:ind w:firstLine="426"/>
        <w:jc w:val="both"/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</w:pPr>
      <w:r w:rsidRPr="00F064A7"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  <w:t>Банк получателя: ПАО Совкомбанк</w:t>
      </w:r>
    </w:p>
    <w:p w14:paraId="1CCE48C3" w14:textId="77777777" w:rsidR="00F064A7" w:rsidRPr="00F064A7" w:rsidRDefault="00F064A7" w:rsidP="00F064A7">
      <w:pPr>
        <w:ind w:firstLine="426"/>
        <w:jc w:val="both"/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</w:pPr>
      <w:r w:rsidRPr="00F064A7"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  <w:t>БИК: 045004763</w:t>
      </w:r>
    </w:p>
    <w:p w14:paraId="04A4282C" w14:textId="77777777" w:rsidR="00F064A7" w:rsidRDefault="00F064A7" w:rsidP="00F064A7">
      <w:pPr>
        <w:ind w:firstLine="426"/>
        <w:jc w:val="both"/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</w:pPr>
      <w:r w:rsidRPr="00F064A7"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  <w:t>к/с 30101810150040000763</w:t>
      </w:r>
    </w:p>
    <w:p w14:paraId="4D43618B" w14:textId="567C9670" w:rsidR="00AB77C1" w:rsidRPr="00A00B42" w:rsidRDefault="00AB77C1" w:rsidP="00F064A7">
      <w:pPr>
        <w:ind w:firstLine="426"/>
        <w:jc w:val="both"/>
        <w:rPr>
          <w:rFonts w:asciiTheme="majorHAnsi" w:hAnsiTheme="majorHAnsi"/>
          <w:b/>
          <w:snapToGrid w:val="0"/>
          <w:sz w:val="20"/>
          <w:szCs w:val="20"/>
          <w:u w:val="single"/>
        </w:rPr>
      </w:pPr>
      <w:r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  <w:t>Получатель: КУЛИКОВА ЕКАТЕРИНА АНАТОЛЬЕВНА.</w:t>
      </w:r>
    </w:p>
    <w:p w14:paraId="2D0EF763" w14:textId="77777777" w:rsidR="003D565D" w:rsidRPr="00A00B42" w:rsidRDefault="003D565D" w:rsidP="0092437C">
      <w:pPr>
        <w:ind w:firstLine="426"/>
        <w:jc w:val="both"/>
        <w:rPr>
          <w:rFonts w:asciiTheme="majorHAnsi" w:hAnsiTheme="majorHAnsi"/>
          <w:color w:val="000000"/>
          <w:spacing w:val="-6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 xml:space="preserve">1.3. </w:t>
      </w:r>
      <w:r w:rsidR="00275A4E" w:rsidRPr="00A00B42">
        <w:rPr>
          <w:rFonts w:asciiTheme="majorHAnsi" w:hAnsiTheme="majorHAnsi"/>
          <w:sz w:val="20"/>
          <w:szCs w:val="20"/>
        </w:rPr>
        <w:t xml:space="preserve">Задаток должен быть внесен </w:t>
      </w:r>
      <w:r w:rsidR="00821EB9" w:rsidRPr="00A00B42">
        <w:rPr>
          <w:rFonts w:asciiTheme="majorHAnsi" w:hAnsiTheme="majorHAnsi"/>
          <w:sz w:val="20"/>
          <w:szCs w:val="20"/>
        </w:rPr>
        <w:t>Заявителем</w:t>
      </w:r>
      <w:r w:rsidR="00275A4E" w:rsidRPr="00A00B42">
        <w:rPr>
          <w:rFonts w:asciiTheme="majorHAnsi" w:hAnsiTheme="majorHAnsi"/>
          <w:sz w:val="20"/>
          <w:szCs w:val="20"/>
        </w:rPr>
        <w:t xml:space="preserve"> на счет </w:t>
      </w:r>
      <w:r w:rsidR="00275A4E" w:rsidRPr="00A00B42">
        <w:rPr>
          <w:rFonts w:asciiTheme="majorHAnsi" w:hAnsiTheme="majorHAnsi"/>
          <w:b/>
          <w:sz w:val="20"/>
          <w:szCs w:val="20"/>
        </w:rPr>
        <w:t>не позднее окончания действующего периода подачи заявки</w:t>
      </w:r>
      <w:r w:rsidR="00275A4E" w:rsidRPr="00A00B42">
        <w:rPr>
          <w:rFonts w:asciiTheme="majorHAnsi" w:hAnsiTheme="majorHAnsi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7777777" w:rsidR="003D565D" w:rsidRPr="00A00B42" w:rsidRDefault="0092437C" w:rsidP="003D565D">
      <w:pPr>
        <w:numPr>
          <w:ilvl w:val="1"/>
          <w:numId w:val="1"/>
        </w:numPr>
        <w:ind w:firstLine="360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color w:val="000000"/>
          <w:spacing w:val="-4"/>
          <w:sz w:val="20"/>
          <w:szCs w:val="20"/>
        </w:rPr>
        <w:t>1.4</w:t>
      </w:r>
      <w:r w:rsidR="003D565D" w:rsidRPr="00A00B42">
        <w:rPr>
          <w:rFonts w:asciiTheme="majorHAnsi" w:hAnsiTheme="majorHAnsi"/>
          <w:color w:val="000000"/>
          <w:spacing w:val="-4"/>
          <w:sz w:val="20"/>
          <w:szCs w:val="20"/>
        </w:rPr>
        <w:t xml:space="preserve">. </w:t>
      </w:r>
      <w:r w:rsidR="00821EB9" w:rsidRPr="00A00B42">
        <w:rPr>
          <w:rFonts w:asciiTheme="majorHAnsi" w:hAnsiTheme="majorHAnsi"/>
          <w:color w:val="000000"/>
          <w:spacing w:val="-4"/>
          <w:sz w:val="20"/>
          <w:szCs w:val="20"/>
        </w:rPr>
        <w:t>Заявитель</w:t>
      </w:r>
      <w:r w:rsidR="003D565D" w:rsidRPr="00A00B42">
        <w:rPr>
          <w:rFonts w:asciiTheme="majorHAnsi" w:hAnsiTheme="majorHAnsi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A00B42">
        <w:rPr>
          <w:rFonts w:asciiTheme="majorHAnsi" w:hAnsiTheme="majorHAnsi"/>
          <w:color w:val="000000"/>
          <w:sz w:val="20"/>
          <w:szCs w:val="20"/>
        </w:rPr>
        <w:t>времени</w:t>
      </w:r>
      <w:r w:rsidR="003D565D" w:rsidRPr="00A00B42">
        <w:rPr>
          <w:rFonts w:asciiTheme="majorHAnsi" w:hAnsiTheme="majorHAnsi"/>
          <w:color w:val="000000"/>
          <w:sz w:val="20"/>
          <w:szCs w:val="20"/>
        </w:rPr>
        <w:t xml:space="preserve"> приема заявок не получено </w:t>
      </w:r>
      <w:r w:rsidR="003D565D" w:rsidRPr="00A00B42">
        <w:rPr>
          <w:rFonts w:asciiTheme="majorHAnsi" w:hAnsiTheme="majorHAnsi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A00B42">
        <w:rPr>
          <w:rFonts w:asciiTheme="majorHAnsi" w:hAnsiTheme="majorHAnsi"/>
          <w:color w:val="000000"/>
          <w:spacing w:val="-3"/>
          <w:sz w:val="20"/>
          <w:szCs w:val="20"/>
        </w:rPr>
        <w:t>Заявителя</w:t>
      </w:r>
      <w:r w:rsidR="003D565D" w:rsidRPr="00A00B42">
        <w:rPr>
          <w:rFonts w:asciiTheme="majorHAnsi" w:hAnsiTheme="majorHAnsi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A00B42">
        <w:rPr>
          <w:rFonts w:asciiTheme="majorHAnsi" w:hAnsiTheme="majorHAnsi"/>
          <w:color w:val="000000"/>
          <w:spacing w:val="-1"/>
          <w:sz w:val="20"/>
          <w:szCs w:val="20"/>
        </w:rPr>
        <w:t>считаются невыполненными.</w:t>
      </w:r>
      <w:r w:rsidR="003D565D" w:rsidRPr="00A00B42">
        <w:rPr>
          <w:rFonts w:asciiTheme="majorHAnsi" w:hAnsiTheme="majorHAnsi"/>
          <w:sz w:val="20"/>
          <w:szCs w:val="20"/>
        </w:rPr>
        <w:t xml:space="preserve"> В этом случае </w:t>
      </w:r>
      <w:r w:rsidR="00821EB9" w:rsidRPr="00A00B42">
        <w:rPr>
          <w:rFonts w:asciiTheme="majorHAnsi" w:hAnsiTheme="majorHAnsi"/>
          <w:sz w:val="20"/>
          <w:szCs w:val="20"/>
        </w:rPr>
        <w:t>Заявитель</w:t>
      </w:r>
      <w:r w:rsidR="003D565D" w:rsidRPr="00A00B42">
        <w:rPr>
          <w:rFonts w:asciiTheme="majorHAnsi" w:hAnsiTheme="majorHAnsi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A00B42" w:rsidRDefault="00F16746" w:rsidP="00F16746">
      <w:pPr>
        <w:rPr>
          <w:rFonts w:asciiTheme="majorHAnsi" w:hAnsiTheme="majorHAnsi"/>
          <w:sz w:val="20"/>
          <w:szCs w:val="20"/>
        </w:rPr>
      </w:pPr>
    </w:p>
    <w:p w14:paraId="018070BC" w14:textId="77777777" w:rsidR="00F16746" w:rsidRPr="00A00B42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20"/>
          <w:szCs w:val="20"/>
        </w:rPr>
      </w:pPr>
      <w:r w:rsidRPr="00A00B42">
        <w:rPr>
          <w:rFonts w:asciiTheme="majorHAnsi" w:hAnsiTheme="majorHAnsi"/>
          <w:b/>
          <w:sz w:val="20"/>
          <w:szCs w:val="20"/>
        </w:rPr>
        <w:t>Обязанности Сторон</w:t>
      </w:r>
    </w:p>
    <w:p w14:paraId="3771825C" w14:textId="77777777" w:rsidR="003D565D" w:rsidRPr="00A00B42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 xml:space="preserve">2.1. </w:t>
      </w:r>
      <w:r w:rsidR="00821EB9" w:rsidRPr="00A00B42">
        <w:rPr>
          <w:rFonts w:asciiTheme="majorHAnsi" w:hAnsiTheme="majorHAnsi"/>
          <w:sz w:val="20"/>
          <w:szCs w:val="20"/>
        </w:rPr>
        <w:t>Заявитель</w:t>
      </w:r>
      <w:r w:rsidRPr="00A00B42">
        <w:rPr>
          <w:rFonts w:asciiTheme="majorHAnsi" w:hAnsiTheme="majorHAnsi"/>
          <w:sz w:val="20"/>
          <w:szCs w:val="20"/>
        </w:rPr>
        <w:t xml:space="preserve"> обязан:</w:t>
      </w:r>
    </w:p>
    <w:p w14:paraId="18A2E7C1" w14:textId="77777777" w:rsidR="003D565D" w:rsidRPr="00A00B42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A00B42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 xml:space="preserve">2.1.2. В случае отказа или уклонения </w:t>
      </w:r>
      <w:r w:rsidR="00821EB9" w:rsidRPr="00A00B42">
        <w:rPr>
          <w:rFonts w:asciiTheme="majorHAnsi" w:hAnsiTheme="majorHAnsi"/>
          <w:sz w:val="20"/>
          <w:szCs w:val="20"/>
        </w:rPr>
        <w:t>Заявителя</w:t>
      </w:r>
      <w:r w:rsidRPr="00A00B42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A00B42">
        <w:rPr>
          <w:rFonts w:asciiTheme="majorHAnsi" w:hAnsiTheme="majorHAnsi"/>
          <w:sz w:val="20"/>
          <w:szCs w:val="20"/>
        </w:rPr>
        <w:t>Заявителю</w:t>
      </w:r>
      <w:r w:rsidRPr="00A00B42">
        <w:rPr>
          <w:rFonts w:asciiTheme="majorHAnsi" w:hAnsiTheme="majorHAnsi"/>
          <w:sz w:val="20"/>
          <w:szCs w:val="20"/>
        </w:rPr>
        <w:t xml:space="preserve"> не возвращается.</w:t>
      </w:r>
    </w:p>
    <w:p w14:paraId="1F457263" w14:textId="77777777" w:rsidR="003D565D" w:rsidRPr="00A00B42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>2.1.3. Подписать Договор купли-продажи имущества по результатам торгов</w:t>
      </w:r>
      <w:r w:rsidRPr="00A00B42">
        <w:rPr>
          <w:rStyle w:val="paragraph"/>
          <w:rFonts w:asciiTheme="majorHAnsi" w:hAnsiTheme="majorHAnsi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A00B42">
        <w:rPr>
          <w:rFonts w:asciiTheme="majorHAnsi" w:hAnsiTheme="majorHAnsi"/>
          <w:sz w:val="20"/>
          <w:szCs w:val="20"/>
        </w:rPr>
        <w:t xml:space="preserve"> При этом, перечисленный </w:t>
      </w:r>
      <w:r w:rsidR="00821EB9" w:rsidRPr="00A00B42">
        <w:rPr>
          <w:rFonts w:asciiTheme="majorHAnsi" w:hAnsiTheme="majorHAnsi"/>
          <w:sz w:val="20"/>
          <w:szCs w:val="20"/>
        </w:rPr>
        <w:t>Заявителем</w:t>
      </w:r>
      <w:r w:rsidRPr="00A00B42">
        <w:rPr>
          <w:rFonts w:asciiTheme="majorHAnsi" w:hAnsiTheme="majorHAnsi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A00B42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 xml:space="preserve">2.1.4. В случае отказа или уклонения </w:t>
      </w:r>
      <w:r w:rsidR="00821EB9" w:rsidRPr="00A00B42">
        <w:rPr>
          <w:rFonts w:asciiTheme="majorHAnsi" w:hAnsiTheme="majorHAnsi"/>
          <w:sz w:val="20"/>
          <w:szCs w:val="20"/>
        </w:rPr>
        <w:t>Заявителя</w:t>
      </w:r>
      <w:r w:rsidRPr="00A00B42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A00B42">
        <w:rPr>
          <w:rFonts w:asciiTheme="majorHAnsi" w:hAnsiTheme="majorHAnsi"/>
          <w:sz w:val="20"/>
          <w:szCs w:val="20"/>
        </w:rPr>
        <w:t>Заявитель</w:t>
      </w:r>
      <w:r w:rsidRPr="00A00B42">
        <w:rPr>
          <w:rFonts w:asciiTheme="majorHAnsi" w:hAnsiTheme="majorHAnsi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A00B42" w:rsidRDefault="003D565D" w:rsidP="003D565D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>2.2. Организатор торгов обязан:</w:t>
      </w:r>
    </w:p>
    <w:p w14:paraId="3B374E64" w14:textId="77777777" w:rsidR="003D565D" w:rsidRPr="00A00B42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A00B42">
        <w:rPr>
          <w:rFonts w:asciiTheme="majorHAnsi" w:hAnsiTheme="majorHAnsi"/>
          <w:sz w:val="20"/>
          <w:szCs w:val="20"/>
        </w:rPr>
        <w:t xml:space="preserve"> рабочих дней</w:t>
      </w:r>
      <w:r w:rsidRPr="00A00B42">
        <w:rPr>
          <w:rFonts w:asciiTheme="majorHAnsi" w:hAnsiTheme="majorHAnsi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A00B42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 xml:space="preserve">2.2.2. Возвратить </w:t>
      </w:r>
      <w:r w:rsidR="006E3849" w:rsidRPr="00A00B42">
        <w:rPr>
          <w:rFonts w:asciiTheme="majorHAnsi" w:hAnsiTheme="majorHAnsi"/>
          <w:sz w:val="20"/>
          <w:szCs w:val="20"/>
        </w:rPr>
        <w:t>Заявителю</w:t>
      </w:r>
      <w:r w:rsidRPr="00A00B42">
        <w:rPr>
          <w:rFonts w:asciiTheme="majorHAnsi" w:hAnsiTheme="majorHAnsi"/>
          <w:sz w:val="20"/>
          <w:szCs w:val="20"/>
        </w:rPr>
        <w:t xml:space="preserve"> задаток в случае отказа </w:t>
      </w:r>
      <w:r w:rsidR="006E3849" w:rsidRPr="00A00B42">
        <w:rPr>
          <w:rFonts w:asciiTheme="majorHAnsi" w:hAnsiTheme="majorHAnsi"/>
          <w:sz w:val="20"/>
          <w:szCs w:val="20"/>
        </w:rPr>
        <w:t>Заявителю</w:t>
      </w:r>
      <w:r w:rsidRPr="00A00B42">
        <w:rPr>
          <w:rFonts w:asciiTheme="majorHAnsi" w:hAnsiTheme="majorHAnsi"/>
          <w:sz w:val="20"/>
          <w:szCs w:val="20"/>
        </w:rPr>
        <w:t xml:space="preserve"> в допуске к участию в торгах в течение 5 (пяти)</w:t>
      </w:r>
      <w:r w:rsidR="00DF1ADB" w:rsidRPr="00A00B42">
        <w:rPr>
          <w:rFonts w:asciiTheme="majorHAnsi" w:hAnsiTheme="majorHAnsi"/>
          <w:sz w:val="20"/>
          <w:szCs w:val="20"/>
        </w:rPr>
        <w:t xml:space="preserve"> рабочих</w:t>
      </w:r>
      <w:r w:rsidRPr="00A00B42">
        <w:rPr>
          <w:rFonts w:asciiTheme="majorHAnsi" w:hAnsiTheme="majorHAnsi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A00B42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 xml:space="preserve">2.2.3. В случае отзыва </w:t>
      </w:r>
      <w:r w:rsidR="006E3849" w:rsidRPr="00A00B42">
        <w:rPr>
          <w:rFonts w:asciiTheme="majorHAnsi" w:hAnsiTheme="majorHAnsi"/>
          <w:sz w:val="20"/>
          <w:szCs w:val="20"/>
        </w:rPr>
        <w:t>Заявителем</w:t>
      </w:r>
      <w:r w:rsidRPr="00A00B42">
        <w:rPr>
          <w:rFonts w:asciiTheme="majorHAnsi" w:hAnsiTheme="majorHAnsi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A00B42">
        <w:rPr>
          <w:rFonts w:asciiTheme="majorHAnsi" w:hAnsiTheme="majorHAnsi"/>
          <w:sz w:val="20"/>
          <w:szCs w:val="20"/>
        </w:rPr>
        <w:t xml:space="preserve"> рабочих</w:t>
      </w:r>
      <w:r w:rsidRPr="00A00B42">
        <w:rPr>
          <w:rFonts w:asciiTheme="majorHAnsi" w:hAnsiTheme="majorHAnsi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A00B42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 xml:space="preserve">2.2.4. Если </w:t>
      </w:r>
      <w:r w:rsidR="006E3849" w:rsidRPr="00A00B42">
        <w:rPr>
          <w:rFonts w:asciiTheme="majorHAnsi" w:hAnsiTheme="majorHAnsi"/>
          <w:sz w:val="20"/>
          <w:szCs w:val="20"/>
        </w:rPr>
        <w:t>Заявитель</w:t>
      </w:r>
      <w:r w:rsidRPr="00A00B42">
        <w:rPr>
          <w:rFonts w:asciiTheme="majorHAnsi" w:hAnsiTheme="majorHAnsi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A00B42">
        <w:rPr>
          <w:rFonts w:asciiTheme="majorHAnsi" w:hAnsiTheme="majorHAnsi"/>
          <w:sz w:val="20"/>
          <w:szCs w:val="20"/>
        </w:rPr>
        <w:t xml:space="preserve"> рабочих</w:t>
      </w:r>
      <w:r w:rsidRPr="00A00B42">
        <w:rPr>
          <w:rFonts w:asciiTheme="majorHAnsi" w:hAnsiTheme="majorHAnsi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A00B42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A00B42">
        <w:rPr>
          <w:rFonts w:asciiTheme="majorHAnsi" w:hAnsiTheme="majorHAnsi"/>
          <w:b/>
          <w:bCs/>
          <w:sz w:val="20"/>
          <w:szCs w:val="20"/>
          <w:u w:val="single"/>
        </w:rPr>
        <w:t xml:space="preserve">2.2.5. </w:t>
      </w:r>
      <w:r w:rsidRPr="00A00B42">
        <w:rPr>
          <w:rFonts w:asciiTheme="majorHAnsi" w:hAnsiTheme="majorHAnsi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A00B42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39515D49" w14:textId="5882AAE8" w:rsidR="00F16746" w:rsidRPr="00A00B42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  <w:r w:rsidRPr="00A00B42">
        <w:rPr>
          <w:rFonts w:asciiTheme="majorHAnsi" w:hAnsiTheme="majorHAnsi"/>
          <w:b/>
          <w:sz w:val="20"/>
          <w:szCs w:val="20"/>
        </w:rPr>
        <w:t>3. Срок действия Договора</w:t>
      </w:r>
    </w:p>
    <w:p w14:paraId="01748461" w14:textId="77777777" w:rsidR="00F16746" w:rsidRPr="00A00B42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A00B42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A00B42" w:rsidRDefault="00F16746" w:rsidP="00F16746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</w:p>
    <w:p w14:paraId="21C95F76" w14:textId="77777777" w:rsidR="00F16746" w:rsidRPr="00A00B42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A00B42">
        <w:rPr>
          <w:rFonts w:asciiTheme="majorHAnsi" w:hAnsiTheme="majorHAnsi"/>
          <w:b/>
          <w:sz w:val="20"/>
          <w:szCs w:val="20"/>
        </w:rPr>
        <w:lastRenderedPageBreak/>
        <w:t>Заключительные положения</w:t>
      </w:r>
    </w:p>
    <w:p w14:paraId="455FEAF6" w14:textId="77777777" w:rsidR="00F16746" w:rsidRPr="00A00B42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 xml:space="preserve">4.1. </w:t>
      </w:r>
      <w:r w:rsidR="006E3849" w:rsidRPr="00A00B42">
        <w:rPr>
          <w:rFonts w:asciiTheme="majorHAnsi" w:hAnsiTheme="majorHAnsi"/>
          <w:sz w:val="20"/>
          <w:szCs w:val="20"/>
        </w:rPr>
        <w:t>Заявитель</w:t>
      </w:r>
      <w:r w:rsidRPr="00A00B42">
        <w:rPr>
          <w:rFonts w:asciiTheme="majorHAnsi" w:hAnsiTheme="majorHAnsi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A00B42">
        <w:rPr>
          <w:rFonts w:asciiTheme="majorHAnsi" w:hAnsiTheme="majorHAnsi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A00B42">
        <w:rPr>
          <w:rFonts w:asciiTheme="majorHAnsi" w:hAnsiTheme="majorHAnsi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A00B42">
        <w:rPr>
          <w:rFonts w:asciiTheme="majorHAnsi" w:hAnsiTheme="majorHAnsi"/>
          <w:color w:val="000000"/>
          <w:spacing w:val="1"/>
          <w:sz w:val="20"/>
          <w:szCs w:val="20"/>
        </w:rPr>
        <w:t>Заявитель</w:t>
      </w:r>
      <w:r w:rsidRPr="00A00B42">
        <w:rPr>
          <w:rFonts w:asciiTheme="majorHAnsi" w:hAnsiTheme="majorHAnsi"/>
          <w:color w:val="000000"/>
          <w:spacing w:val="1"/>
          <w:sz w:val="20"/>
          <w:szCs w:val="20"/>
        </w:rPr>
        <w:t xml:space="preserve"> своевременно не </w:t>
      </w:r>
      <w:r w:rsidRPr="00A00B42">
        <w:rPr>
          <w:rFonts w:asciiTheme="majorHAnsi" w:hAnsiTheme="majorHAnsi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A00B42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A00B42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A00B42">
        <w:rPr>
          <w:rFonts w:asciiTheme="majorHAnsi" w:hAnsiTheme="majorHAnsi"/>
          <w:sz w:val="20"/>
          <w:szCs w:val="20"/>
        </w:rPr>
        <w:t>соответствии с законодательством РФ</w:t>
      </w:r>
      <w:r w:rsidR="006A408F" w:rsidRPr="00A00B42">
        <w:rPr>
          <w:rFonts w:asciiTheme="majorHAnsi" w:hAnsiTheme="majorHAnsi"/>
          <w:sz w:val="20"/>
          <w:szCs w:val="20"/>
        </w:rPr>
        <w:t xml:space="preserve">. </w:t>
      </w:r>
    </w:p>
    <w:p w14:paraId="3B1CF587" w14:textId="77777777" w:rsidR="00F16746" w:rsidRPr="00A00B42" w:rsidRDefault="00C1360C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 xml:space="preserve">4.4. В случае несоблюдения </w:t>
      </w:r>
      <w:r w:rsidR="006E3849" w:rsidRPr="00A00B42">
        <w:rPr>
          <w:rFonts w:asciiTheme="majorHAnsi" w:hAnsiTheme="majorHAnsi"/>
          <w:sz w:val="20"/>
          <w:szCs w:val="20"/>
        </w:rPr>
        <w:t>Заявителем</w:t>
      </w:r>
      <w:r w:rsidR="00F16746" w:rsidRPr="00A00B42">
        <w:rPr>
          <w:rFonts w:asciiTheme="majorHAnsi" w:hAnsiTheme="majorHAnsi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A00B42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A00B42">
        <w:rPr>
          <w:rFonts w:asciiTheme="majorHAnsi" w:hAnsiTheme="majorHAnsi"/>
          <w:sz w:val="20"/>
          <w:szCs w:val="20"/>
        </w:rPr>
        <w:t xml:space="preserve">4.5. Настоящий договор составлен в </w:t>
      </w:r>
      <w:r w:rsidR="00914644" w:rsidRPr="00A00B42">
        <w:rPr>
          <w:rFonts w:asciiTheme="majorHAnsi" w:hAnsiTheme="majorHAnsi"/>
          <w:sz w:val="20"/>
          <w:szCs w:val="20"/>
        </w:rPr>
        <w:t>2 (</w:t>
      </w:r>
      <w:r w:rsidRPr="00A00B42">
        <w:rPr>
          <w:rFonts w:asciiTheme="majorHAnsi" w:hAnsiTheme="majorHAnsi"/>
          <w:sz w:val="20"/>
          <w:szCs w:val="20"/>
        </w:rPr>
        <w:t>двух</w:t>
      </w:r>
      <w:r w:rsidR="00914644" w:rsidRPr="00A00B42">
        <w:rPr>
          <w:rFonts w:asciiTheme="majorHAnsi" w:hAnsiTheme="majorHAnsi"/>
          <w:sz w:val="20"/>
          <w:szCs w:val="20"/>
        </w:rPr>
        <w:t>)</w:t>
      </w:r>
      <w:r w:rsidRPr="00A00B42">
        <w:rPr>
          <w:rFonts w:asciiTheme="majorHAnsi" w:hAnsiTheme="majorHAnsi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A00B42" w:rsidRDefault="00F16746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3254396D" w14:textId="77777777" w:rsidR="005F356C" w:rsidRPr="00A00B42" w:rsidRDefault="005F356C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642BCEDB" w14:textId="77777777" w:rsidR="00F16746" w:rsidRPr="00A00B42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A00B42">
        <w:rPr>
          <w:rFonts w:asciiTheme="majorHAnsi" w:hAnsiTheme="majorHAnsi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A00B42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A00B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A00B42">
              <w:rPr>
                <w:rFonts w:asciiTheme="majorHAnsi" w:hAnsiTheme="majorHAnsi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A00B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A00B42">
              <w:rPr>
                <w:rFonts w:asciiTheme="majorHAnsi" w:hAnsiTheme="majorHAnsi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A00B42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2543A" w14:textId="77777777" w:rsidR="00075078" w:rsidRPr="00A00B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A00B42">
              <w:rPr>
                <w:rFonts w:asciiTheme="majorHAnsi" w:hAnsiTheme="majorHAnsi"/>
                <w:sz w:val="20"/>
                <w:szCs w:val="20"/>
              </w:rPr>
              <w:t xml:space="preserve">Финансовый управляющий </w:t>
            </w:r>
          </w:p>
          <w:p w14:paraId="058C42B6" w14:textId="57E770E6" w:rsidR="00075078" w:rsidRPr="00A00B42" w:rsidRDefault="00F61EB3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Масловой Т.А.</w:t>
            </w:r>
          </w:p>
          <w:p w14:paraId="051EB567" w14:textId="4C521F6C" w:rsidR="006E3849" w:rsidRPr="00A00B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A00B42">
              <w:rPr>
                <w:rFonts w:asciiTheme="majorHAnsi" w:hAnsiTheme="majorHAnsi"/>
                <w:sz w:val="20"/>
                <w:szCs w:val="20"/>
              </w:rPr>
              <w:t>Куликова Екатерина Анатольевна</w:t>
            </w:r>
          </w:p>
          <w:p w14:paraId="29C2E880" w14:textId="33D405A6" w:rsidR="00D42955" w:rsidRPr="00A00B42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A00B42">
              <w:rPr>
                <w:rFonts w:asciiTheme="majorHAnsi" w:hAnsiTheme="majorHAnsi"/>
                <w:sz w:val="20"/>
                <w:szCs w:val="20"/>
              </w:rPr>
              <w:t>(</w:t>
            </w:r>
            <w:r w:rsidRPr="00A00B42">
              <w:rPr>
                <w:rFonts w:asciiTheme="majorHAnsi" w:hAnsiTheme="majorHAnsi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4AFB679E" w:rsidR="006E3849" w:rsidRPr="00A00B42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A00B42">
              <w:rPr>
                <w:rFonts w:asciiTheme="majorHAnsi" w:hAnsiTheme="majorHAnsi"/>
                <w:noProof/>
                <w:sz w:val="20"/>
                <w:szCs w:val="20"/>
              </w:rPr>
              <w:t>19660</w:t>
            </w:r>
            <w:r w:rsidR="00AD6057" w:rsidRPr="00A00B42">
              <w:rPr>
                <w:rFonts w:asciiTheme="majorHAnsi" w:hAnsiTheme="majorHAnsi"/>
                <w:noProof/>
                <w:sz w:val="20"/>
                <w:szCs w:val="20"/>
              </w:rPr>
              <w:t>2</w:t>
            </w:r>
            <w:r w:rsidRPr="00A00B42">
              <w:rPr>
                <w:rFonts w:asciiTheme="majorHAnsi" w:hAnsiTheme="majorHAnsi"/>
                <w:noProof/>
                <w:sz w:val="20"/>
                <w:szCs w:val="20"/>
              </w:rPr>
              <w:t>, г. Пушкин, ул.</w:t>
            </w:r>
            <w:r w:rsidR="00AD6057" w:rsidRPr="00A00B42">
              <w:rPr>
                <w:rFonts w:asciiTheme="majorHAnsi" w:hAnsiTheme="majorHAnsi"/>
                <w:noProof/>
                <w:sz w:val="20"/>
                <w:szCs w:val="20"/>
              </w:rPr>
              <w:t>Малиновская</w:t>
            </w:r>
            <w:r w:rsidR="0056411B" w:rsidRPr="00A00B42">
              <w:rPr>
                <w:rFonts w:asciiTheme="majorHAnsi" w:hAnsiTheme="majorHAnsi"/>
                <w:noProof/>
                <w:sz w:val="20"/>
                <w:szCs w:val="20"/>
              </w:rPr>
              <w:t>,д.</w:t>
            </w:r>
            <w:r w:rsidR="00AD6057" w:rsidRPr="00A00B42">
              <w:rPr>
                <w:rFonts w:asciiTheme="majorHAnsi" w:hAnsiTheme="majorHAnsi"/>
                <w:noProof/>
                <w:sz w:val="20"/>
                <w:szCs w:val="20"/>
              </w:rPr>
              <w:t>10,кв.42</w:t>
            </w:r>
            <w:r w:rsidRPr="00A00B42">
              <w:rPr>
                <w:rFonts w:asciiTheme="majorHAnsi" w:hAnsiTheme="majorHAnsi"/>
                <w:noProof/>
                <w:sz w:val="20"/>
                <w:szCs w:val="20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A00B42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3849" w:rsidRPr="00A00B42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A00B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B5A9814" w14:textId="77777777" w:rsidR="00511F1E" w:rsidRPr="00A00B42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5D893EE2" w14:textId="77777777" w:rsidR="00511F1E" w:rsidRPr="00A00B42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53E5B9C" w14:textId="77777777" w:rsidR="00511F1E" w:rsidRPr="00A00B42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A00B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A00B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A00B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A00B42" w:rsidRDefault="002B3022" w:rsidP="002B3022">
      <w:pPr>
        <w:rPr>
          <w:rFonts w:asciiTheme="majorHAnsi" w:hAnsiTheme="majorHAnsi"/>
          <w:sz w:val="20"/>
          <w:szCs w:val="20"/>
        </w:rPr>
      </w:pPr>
    </w:p>
    <w:p w14:paraId="601720E3" w14:textId="77777777" w:rsidR="00F16746" w:rsidRPr="00A00B42" w:rsidRDefault="00F16746" w:rsidP="00F16746">
      <w:pPr>
        <w:ind w:left="360"/>
        <w:rPr>
          <w:rFonts w:asciiTheme="majorHAnsi" w:hAnsiTheme="majorHAnsi"/>
          <w:sz w:val="20"/>
          <w:szCs w:val="20"/>
        </w:rPr>
      </w:pPr>
    </w:p>
    <w:sectPr w:rsidR="00F16746" w:rsidRPr="00A00B42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45CE" w14:textId="77777777" w:rsidR="004046E7" w:rsidRDefault="004046E7">
      <w:r>
        <w:separator/>
      </w:r>
    </w:p>
  </w:endnote>
  <w:endnote w:type="continuationSeparator" w:id="0">
    <w:p w14:paraId="5E7537B2" w14:textId="77777777" w:rsidR="004046E7" w:rsidRDefault="0040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A0EF" w14:textId="77777777" w:rsidR="004046E7" w:rsidRDefault="004046E7">
      <w:r>
        <w:separator/>
      </w:r>
    </w:p>
  </w:footnote>
  <w:footnote w:type="continuationSeparator" w:id="0">
    <w:p w14:paraId="2858C01C" w14:textId="77777777" w:rsidR="004046E7" w:rsidRDefault="0040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4"/>
  </w:num>
  <w:num w:numId="2" w16cid:durableId="1067342799">
    <w:abstractNumId w:val="1"/>
  </w:num>
  <w:num w:numId="3" w16cid:durableId="84765916">
    <w:abstractNumId w:val="3"/>
  </w:num>
  <w:num w:numId="4" w16cid:durableId="2124574310">
    <w:abstractNumId w:val="0"/>
  </w:num>
  <w:num w:numId="5" w16cid:durableId="556743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1365"/>
    <w:rsid w:val="00014C87"/>
    <w:rsid w:val="0002335D"/>
    <w:rsid w:val="00027B9E"/>
    <w:rsid w:val="000326C7"/>
    <w:rsid w:val="00036E94"/>
    <w:rsid w:val="0004743B"/>
    <w:rsid w:val="00065446"/>
    <w:rsid w:val="00075078"/>
    <w:rsid w:val="00075D96"/>
    <w:rsid w:val="000B7B20"/>
    <w:rsid w:val="000C2C3F"/>
    <w:rsid w:val="000C6398"/>
    <w:rsid w:val="001137A3"/>
    <w:rsid w:val="001149E4"/>
    <w:rsid w:val="001162F6"/>
    <w:rsid w:val="00126AA7"/>
    <w:rsid w:val="00136A8A"/>
    <w:rsid w:val="00142B85"/>
    <w:rsid w:val="00154769"/>
    <w:rsid w:val="00155AC9"/>
    <w:rsid w:val="0015728D"/>
    <w:rsid w:val="001849F0"/>
    <w:rsid w:val="00193E40"/>
    <w:rsid w:val="001A51DC"/>
    <w:rsid w:val="001B00D8"/>
    <w:rsid w:val="001B6A7C"/>
    <w:rsid w:val="001F77BF"/>
    <w:rsid w:val="0020542F"/>
    <w:rsid w:val="00232FA4"/>
    <w:rsid w:val="00234EE2"/>
    <w:rsid w:val="002523E7"/>
    <w:rsid w:val="00273BA4"/>
    <w:rsid w:val="00275A4E"/>
    <w:rsid w:val="002A331A"/>
    <w:rsid w:val="002B3022"/>
    <w:rsid w:val="002B3AA5"/>
    <w:rsid w:val="002B52A0"/>
    <w:rsid w:val="002C55B3"/>
    <w:rsid w:val="002E5FEC"/>
    <w:rsid w:val="002F4736"/>
    <w:rsid w:val="00321ACD"/>
    <w:rsid w:val="00323D01"/>
    <w:rsid w:val="00325347"/>
    <w:rsid w:val="003374DF"/>
    <w:rsid w:val="003619F5"/>
    <w:rsid w:val="003640E8"/>
    <w:rsid w:val="00375DC0"/>
    <w:rsid w:val="003A30DD"/>
    <w:rsid w:val="003A5AE4"/>
    <w:rsid w:val="003C2116"/>
    <w:rsid w:val="003C44F2"/>
    <w:rsid w:val="003D36BC"/>
    <w:rsid w:val="003D565D"/>
    <w:rsid w:val="003D6048"/>
    <w:rsid w:val="003F0F88"/>
    <w:rsid w:val="003F26C9"/>
    <w:rsid w:val="003F48D0"/>
    <w:rsid w:val="004046E7"/>
    <w:rsid w:val="00413F14"/>
    <w:rsid w:val="004420A0"/>
    <w:rsid w:val="004461D1"/>
    <w:rsid w:val="00452D8F"/>
    <w:rsid w:val="0046018A"/>
    <w:rsid w:val="00487554"/>
    <w:rsid w:val="00493574"/>
    <w:rsid w:val="004A6975"/>
    <w:rsid w:val="004B79ED"/>
    <w:rsid w:val="004C75BF"/>
    <w:rsid w:val="004D18D5"/>
    <w:rsid w:val="004D2E87"/>
    <w:rsid w:val="004F39D9"/>
    <w:rsid w:val="004F669F"/>
    <w:rsid w:val="005036BE"/>
    <w:rsid w:val="00511F1E"/>
    <w:rsid w:val="00533896"/>
    <w:rsid w:val="005466FE"/>
    <w:rsid w:val="005502FC"/>
    <w:rsid w:val="00562EF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D3DC6"/>
    <w:rsid w:val="005E4339"/>
    <w:rsid w:val="005F356C"/>
    <w:rsid w:val="006007BC"/>
    <w:rsid w:val="0062270A"/>
    <w:rsid w:val="00672753"/>
    <w:rsid w:val="00695E9A"/>
    <w:rsid w:val="006A408F"/>
    <w:rsid w:val="006B05CB"/>
    <w:rsid w:val="006B7204"/>
    <w:rsid w:val="006D3889"/>
    <w:rsid w:val="006D708F"/>
    <w:rsid w:val="006E3849"/>
    <w:rsid w:val="00724B92"/>
    <w:rsid w:val="00734E70"/>
    <w:rsid w:val="007442B7"/>
    <w:rsid w:val="00745405"/>
    <w:rsid w:val="00760071"/>
    <w:rsid w:val="00764E89"/>
    <w:rsid w:val="00772BFD"/>
    <w:rsid w:val="007A1D36"/>
    <w:rsid w:val="007A2FCE"/>
    <w:rsid w:val="007A4FDF"/>
    <w:rsid w:val="007A7881"/>
    <w:rsid w:val="007B7733"/>
    <w:rsid w:val="007C027F"/>
    <w:rsid w:val="007E1B38"/>
    <w:rsid w:val="007E53D0"/>
    <w:rsid w:val="007E7790"/>
    <w:rsid w:val="007F10FA"/>
    <w:rsid w:val="007F3469"/>
    <w:rsid w:val="00800360"/>
    <w:rsid w:val="00812436"/>
    <w:rsid w:val="008172BF"/>
    <w:rsid w:val="00817E2D"/>
    <w:rsid w:val="00821EB9"/>
    <w:rsid w:val="0083653B"/>
    <w:rsid w:val="0084360D"/>
    <w:rsid w:val="00846E68"/>
    <w:rsid w:val="0085299A"/>
    <w:rsid w:val="00861029"/>
    <w:rsid w:val="00863611"/>
    <w:rsid w:val="00864FB7"/>
    <w:rsid w:val="008736D1"/>
    <w:rsid w:val="00876D82"/>
    <w:rsid w:val="00893202"/>
    <w:rsid w:val="008B3D07"/>
    <w:rsid w:val="008D4A0D"/>
    <w:rsid w:val="00903431"/>
    <w:rsid w:val="00905634"/>
    <w:rsid w:val="00914644"/>
    <w:rsid w:val="00917808"/>
    <w:rsid w:val="00922328"/>
    <w:rsid w:val="00922A4B"/>
    <w:rsid w:val="0092437C"/>
    <w:rsid w:val="00931BA0"/>
    <w:rsid w:val="00951064"/>
    <w:rsid w:val="009570CB"/>
    <w:rsid w:val="00974CA3"/>
    <w:rsid w:val="00985277"/>
    <w:rsid w:val="0098755F"/>
    <w:rsid w:val="009B393F"/>
    <w:rsid w:val="009C4C07"/>
    <w:rsid w:val="009E5C0C"/>
    <w:rsid w:val="009F4F00"/>
    <w:rsid w:val="00A00B42"/>
    <w:rsid w:val="00A0310B"/>
    <w:rsid w:val="00A10885"/>
    <w:rsid w:val="00A2070A"/>
    <w:rsid w:val="00A4382E"/>
    <w:rsid w:val="00A52C8D"/>
    <w:rsid w:val="00A8679D"/>
    <w:rsid w:val="00A914DD"/>
    <w:rsid w:val="00AB55B9"/>
    <w:rsid w:val="00AB5704"/>
    <w:rsid w:val="00AB77C1"/>
    <w:rsid w:val="00AC7288"/>
    <w:rsid w:val="00AD6057"/>
    <w:rsid w:val="00AD75C5"/>
    <w:rsid w:val="00AF16D6"/>
    <w:rsid w:val="00B14BEB"/>
    <w:rsid w:val="00B374EC"/>
    <w:rsid w:val="00B57D71"/>
    <w:rsid w:val="00B60E6A"/>
    <w:rsid w:val="00B611B8"/>
    <w:rsid w:val="00B75429"/>
    <w:rsid w:val="00B85BCC"/>
    <w:rsid w:val="00BA5782"/>
    <w:rsid w:val="00BA5813"/>
    <w:rsid w:val="00BB1DFB"/>
    <w:rsid w:val="00BB2879"/>
    <w:rsid w:val="00BB5AB9"/>
    <w:rsid w:val="00BF4030"/>
    <w:rsid w:val="00C10515"/>
    <w:rsid w:val="00C1360C"/>
    <w:rsid w:val="00C24431"/>
    <w:rsid w:val="00C34166"/>
    <w:rsid w:val="00C379FB"/>
    <w:rsid w:val="00C45B96"/>
    <w:rsid w:val="00C466A4"/>
    <w:rsid w:val="00C5295B"/>
    <w:rsid w:val="00C84F7D"/>
    <w:rsid w:val="00CA6150"/>
    <w:rsid w:val="00CB7418"/>
    <w:rsid w:val="00CB7A78"/>
    <w:rsid w:val="00CC178A"/>
    <w:rsid w:val="00CC606F"/>
    <w:rsid w:val="00CD71AC"/>
    <w:rsid w:val="00D0070C"/>
    <w:rsid w:val="00D0159A"/>
    <w:rsid w:val="00D11088"/>
    <w:rsid w:val="00D249F9"/>
    <w:rsid w:val="00D30CCF"/>
    <w:rsid w:val="00D363D0"/>
    <w:rsid w:val="00D36A7B"/>
    <w:rsid w:val="00D4079B"/>
    <w:rsid w:val="00D4223B"/>
    <w:rsid w:val="00D42955"/>
    <w:rsid w:val="00D519CF"/>
    <w:rsid w:val="00D64658"/>
    <w:rsid w:val="00D656A8"/>
    <w:rsid w:val="00D71309"/>
    <w:rsid w:val="00D82C92"/>
    <w:rsid w:val="00D84336"/>
    <w:rsid w:val="00D87B69"/>
    <w:rsid w:val="00D96C91"/>
    <w:rsid w:val="00DD55A5"/>
    <w:rsid w:val="00DE2EE1"/>
    <w:rsid w:val="00DF1ADB"/>
    <w:rsid w:val="00E357C7"/>
    <w:rsid w:val="00E46DB6"/>
    <w:rsid w:val="00E724A0"/>
    <w:rsid w:val="00EA56C1"/>
    <w:rsid w:val="00EB6C2F"/>
    <w:rsid w:val="00EE27E4"/>
    <w:rsid w:val="00EF0163"/>
    <w:rsid w:val="00F02C48"/>
    <w:rsid w:val="00F0643B"/>
    <w:rsid w:val="00F064A7"/>
    <w:rsid w:val="00F134F0"/>
    <w:rsid w:val="00F16746"/>
    <w:rsid w:val="00F24B73"/>
    <w:rsid w:val="00F25AD7"/>
    <w:rsid w:val="00F53A9B"/>
    <w:rsid w:val="00F53FCE"/>
    <w:rsid w:val="00F54DEA"/>
    <w:rsid w:val="00F56448"/>
    <w:rsid w:val="00F57550"/>
    <w:rsid w:val="00F61EB3"/>
    <w:rsid w:val="00FD40B9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35</cp:revision>
  <cp:lastPrinted>2019-01-28T12:46:00Z</cp:lastPrinted>
  <dcterms:created xsi:type="dcterms:W3CDTF">2018-10-29T20:23:00Z</dcterms:created>
  <dcterms:modified xsi:type="dcterms:W3CDTF">2026-02-24T14:28:00Z</dcterms:modified>
</cp:coreProperties>
</file>