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63030" w14:textId="77777777" w:rsidR="003C2223" w:rsidRDefault="00F54DCF" w:rsidP="00947A87">
      <w:pPr>
        <w:pStyle w:val="a4"/>
        <w:rPr>
          <w:b/>
          <w:bCs/>
          <w:sz w:val="24"/>
        </w:rPr>
      </w:pPr>
      <w:r>
        <w:rPr>
          <w:b/>
          <w:bCs/>
          <w:sz w:val="24"/>
        </w:rPr>
        <w:t xml:space="preserve">Проект </w:t>
      </w:r>
      <w:r w:rsidR="003C2223" w:rsidRPr="005C73D2">
        <w:rPr>
          <w:b/>
          <w:bCs/>
          <w:sz w:val="24"/>
        </w:rPr>
        <w:t>ДОГОВОР</w:t>
      </w:r>
      <w:r>
        <w:rPr>
          <w:b/>
          <w:bCs/>
          <w:sz w:val="24"/>
        </w:rPr>
        <w:t>А</w:t>
      </w:r>
      <w:r w:rsidR="003C2223" w:rsidRPr="005C73D2">
        <w:rPr>
          <w:b/>
          <w:bCs/>
          <w:sz w:val="24"/>
        </w:rPr>
        <w:t xml:space="preserve"> № </w:t>
      </w:r>
      <w:r w:rsidR="003C2223">
        <w:rPr>
          <w:b/>
          <w:bCs/>
          <w:sz w:val="24"/>
        </w:rPr>
        <w:t>______</w:t>
      </w:r>
    </w:p>
    <w:p w14:paraId="77C353A3" w14:textId="77777777" w:rsidR="00562F26" w:rsidRDefault="004E251D" w:rsidP="00562F26">
      <w:pPr>
        <w:jc w:val="center"/>
        <w:rPr>
          <w:b/>
        </w:rPr>
      </w:pPr>
      <w:r w:rsidRPr="007561D5">
        <w:rPr>
          <w:b/>
        </w:rPr>
        <w:t>уступки права требования</w:t>
      </w:r>
    </w:p>
    <w:p w14:paraId="1B6C88E1" w14:textId="441D48BC" w:rsidR="003C2223" w:rsidRPr="00562F26" w:rsidRDefault="003C2223" w:rsidP="00562F26">
      <w:pPr>
        <w:ind w:left="-567"/>
        <w:rPr>
          <w:b/>
        </w:rPr>
      </w:pPr>
      <w:r w:rsidRPr="005C73D2">
        <w:t xml:space="preserve">г. </w:t>
      </w:r>
      <w:r w:rsidR="00562F26">
        <w:t>Красноярск                                                                                                     «___» _________202</w:t>
      </w:r>
      <w:r w:rsidR="009236EF">
        <w:t>_</w:t>
      </w:r>
      <w:r w:rsidR="00562F26">
        <w:t xml:space="preserve"> г.</w:t>
      </w:r>
    </w:p>
    <w:p w14:paraId="2DCBF289" w14:textId="77777777" w:rsidR="003C2223" w:rsidRPr="005C73D2" w:rsidRDefault="003C2223" w:rsidP="00562F26">
      <w:pPr>
        <w:pStyle w:val="a6"/>
        <w:ind w:firstLine="0"/>
        <w:jc w:val="left"/>
        <w:rPr>
          <w:sz w:val="24"/>
        </w:rPr>
      </w:pPr>
    </w:p>
    <w:p w14:paraId="04244099" w14:textId="77777777" w:rsidR="006A2377" w:rsidRPr="00983984" w:rsidRDefault="00983984" w:rsidP="00294F3B">
      <w:pPr>
        <w:ind w:left="-567" w:firstLine="567"/>
        <w:jc w:val="both"/>
      </w:pPr>
      <w:r w:rsidRPr="00983984">
        <w:rPr>
          <w:b/>
        </w:rPr>
        <w:t xml:space="preserve">Муниципальное предприятие ЗАТО Железногорск Красноярского края «Гортеплоэнерго» </w:t>
      </w:r>
      <w:r w:rsidRPr="00983984">
        <w:t xml:space="preserve">(МП «Гортеплоэнерго» ИНН: </w:t>
      </w:r>
      <w:r w:rsidRPr="00983984">
        <w:rPr>
          <w:rFonts w:eastAsiaTheme="minorHAnsi"/>
          <w:lang w:eastAsia="en-US"/>
        </w:rPr>
        <w:t>2452024096</w:t>
      </w:r>
      <w:r w:rsidRPr="00983984">
        <w:rPr>
          <w:shd w:val="clear" w:color="auto" w:fill="FFFFFF"/>
        </w:rPr>
        <w:t xml:space="preserve"> ОГРН: </w:t>
      </w:r>
      <w:r w:rsidRPr="00983984">
        <w:rPr>
          <w:rFonts w:eastAsiaTheme="minorHAnsi"/>
          <w:lang w:eastAsia="en-US"/>
        </w:rPr>
        <w:t>1022401406554</w:t>
      </w:r>
      <w:r w:rsidRPr="00983984">
        <w:rPr>
          <w:shd w:val="clear" w:color="auto" w:fill="FFFFFF"/>
        </w:rPr>
        <w:t>)</w:t>
      </w:r>
      <w:r w:rsidRPr="00983984">
        <w:rPr>
          <w:bCs/>
        </w:rPr>
        <w:t>,</w:t>
      </w:r>
      <w:r w:rsidRPr="00983984">
        <w:rPr>
          <w:b/>
          <w:bCs/>
        </w:rPr>
        <w:t xml:space="preserve"> </w:t>
      </w:r>
      <w:r w:rsidRPr="00983984">
        <w:rPr>
          <w:bCs/>
        </w:rPr>
        <w:t>в лице конкурсного управляющего Туровцева Алексея Александровича, действующего на основании Решения Арбитражного суда Красноярского края от 09.06.2020г. по делу №А33-19056/2019</w:t>
      </w:r>
      <w:r w:rsidRPr="00983984">
        <w:t>, именуемое в дальнейшем</w:t>
      </w:r>
      <w:r w:rsidR="003C2223" w:rsidRPr="00983984">
        <w:t xml:space="preserve"> </w:t>
      </w:r>
      <w:r w:rsidR="004E251D" w:rsidRPr="00983984">
        <w:t>«</w:t>
      </w:r>
      <w:r w:rsidR="004E251D" w:rsidRPr="00983984">
        <w:rPr>
          <w:b/>
        </w:rPr>
        <w:t>Цедент</w:t>
      </w:r>
      <w:r w:rsidR="004E251D" w:rsidRPr="00983984">
        <w:t>»</w:t>
      </w:r>
      <w:r w:rsidR="009F0CE9" w:rsidRPr="00983984">
        <w:t>,</w:t>
      </w:r>
      <w:r w:rsidR="003C2223" w:rsidRPr="00983984">
        <w:t xml:space="preserve"> с одной стороны</w:t>
      </w:r>
      <w:r w:rsidR="009F0CE9" w:rsidRPr="00983984">
        <w:t>,</w:t>
      </w:r>
      <w:r w:rsidR="006A2377" w:rsidRPr="00983984">
        <w:t xml:space="preserve"> </w:t>
      </w:r>
      <w:r w:rsidR="003C2223" w:rsidRPr="00983984">
        <w:t xml:space="preserve">и </w:t>
      </w:r>
    </w:p>
    <w:p w14:paraId="7DCEE45A" w14:textId="77777777" w:rsidR="003C2223" w:rsidRPr="00D773FB" w:rsidRDefault="003C2223" w:rsidP="003C2223">
      <w:pPr>
        <w:ind w:left="-540"/>
        <w:jc w:val="both"/>
      </w:pPr>
      <w:r w:rsidRPr="00D773FB">
        <w:t>____________________________________________________________________________________________________________________________________________________________________</w:t>
      </w:r>
    </w:p>
    <w:p w14:paraId="051B486F" w14:textId="77777777" w:rsidR="003C2223" w:rsidRPr="00D773FB" w:rsidRDefault="003C2223" w:rsidP="003C2223">
      <w:pPr>
        <w:ind w:left="-540"/>
        <w:jc w:val="center"/>
      </w:pPr>
      <w:r w:rsidRPr="00D773FB">
        <w:t xml:space="preserve">(Наименование юридического лица, ФИО </w:t>
      </w:r>
      <w:r w:rsidR="00CB33EA" w:rsidRPr="00D773FB">
        <w:t>представителя, ФИО</w:t>
      </w:r>
      <w:r w:rsidRPr="00D773FB">
        <w:t xml:space="preserve"> физического лица)</w:t>
      </w:r>
    </w:p>
    <w:p w14:paraId="02B687FF" w14:textId="77777777" w:rsidR="003C2223" w:rsidRPr="00585701" w:rsidRDefault="003C2223" w:rsidP="003C2223">
      <w:pPr>
        <w:ind w:left="-540"/>
        <w:jc w:val="both"/>
      </w:pPr>
      <w:r w:rsidRPr="00585701">
        <w:t xml:space="preserve">именуем_____ в дальнейшем </w:t>
      </w:r>
      <w:r w:rsidR="004E251D" w:rsidRPr="00585701">
        <w:t>«</w:t>
      </w:r>
      <w:r w:rsidR="004E251D" w:rsidRPr="00585701">
        <w:rPr>
          <w:b/>
        </w:rPr>
        <w:t>Цессионарий</w:t>
      </w:r>
      <w:r w:rsidR="004E251D" w:rsidRPr="00585701">
        <w:t>»</w:t>
      </w:r>
      <w:r w:rsidRPr="00585701">
        <w:rPr>
          <w:spacing w:val="-6"/>
        </w:rPr>
        <w:t xml:space="preserve">, </w:t>
      </w:r>
      <w:r w:rsidRPr="00585701">
        <w:t xml:space="preserve">с другой стороны, именуемые в дальнейшем «Стороны», заключили настоящей договор (далее </w:t>
      </w:r>
      <w:r w:rsidR="003041FF" w:rsidRPr="00585701">
        <w:t>–</w:t>
      </w:r>
      <w:r w:rsidRPr="00585701">
        <w:t xml:space="preserve"> </w:t>
      </w:r>
      <w:r w:rsidR="003041FF" w:rsidRPr="00585701">
        <w:t>"</w:t>
      </w:r>
      <w:r w:rsidRPr="00585701">
        <w:t>Договор</w:t>
      </w:r>
      <w:r w:rsidR="003041FF" w:rsidRPr="00585701">
        <w:t>"</w:t>
      </w:r>
      <w:r w:rsidR="00CB33EA">
        <w:t xml:space="preserve">) </w:t>
      </w:r>
      <w:r w:rsidRPr="00585701">
        <w:t>о нижеследующем:</w:t>
      </w:r>
    </w:p>
    <w:p w14:paraId="2F8BE18F" w14:textId="77777777" w:rsidR="00294F3B" w:rsidRDefault="003C2223" w:rsidP="00F83C0E">
      <w:pPr>
        <w:pStyle w:val="1"/>
        <w:numPr>
          <w:ilvl w:val="0"/>
          <w:numId w:val="4"/>
        </w:numPr>
        <w:spacing w:before="120" w:after="120"/>
        <w:ind w:left="0" w:hanging="357"/>
        <w:jc w:val="center"/>
        <w:rPr>
          <w:b/>
          <w:bCs/>
          <w:sz w:val="24"/>
        </w:rPr>
      </w:pPr>
      <w:r w:rsidRPr="005C73D2">
        <w:rPr>
          <w:b/>
          <w:bCs/>
          <w:sz w:val="24"/>
        </w:rPr>
        <w:t xml:space="preserve">Предмет </w:t>
      </w:r>
      <w:r w:rsidR="009F0CE9">
        <w:rPr>
          <w:b/>
          <w:bCs/>
          <w:sz w:val="24"/>
        </w:rPr>
        <w:t>Д</w:t>
      </w:r>
      <w:r w:rsidRPr="005C73D2">
        <w:rPr>
          <w:b/>
          <w:bCs/>
          <w:sz w:val="24"/>
        </w:rPr>
        <w:t>оговора</w:t>
      </w:r>
    </w:p>
    <w:p w14:paraId="2458ECF7" w14:textId="1C47D5BC" w:rsidR="00827024" w:rsidRDefault="00176BEF" w:rsidP="0099612A">
      <w:pPr>
        <w:pStyle w:val="1"/>
        <w:numPr>
          <w:ilvl w:val="1"/>
          <w:numId w:val="6"/>
        </w:numPr>
        <w:ind w:left="-567" w:firstLine="0"/>
        <w:rPr>
          <w:sz w:val="24"/>
        </w:rPr>
      </w:pPr>
      <w:r>
        <w:rPr>
          <w:sz w:val="24"/>
        </w:rPr>
        <w:t xml:space="preserve">По результатам </w:t>
      </w:r>
      <w:r w:rsidR="006E255C">
        <w:rPr>
          <w:sz w:val="24"/>
        </w:rPr>
        <w:t xml:space="preserve">электронных торгов в форме </w:t>
      </w:r>
      <w:r>
        <w:rPr>
          <w:sz w:val="24"/>
        </w:rPr>
        <w:t>публичного предложения</w:t>
      </w:r>
      <w:bookmarkStart w:id="0" w:name="_GoBack"/>
      <w:bookmarkEnd w:id="0"/>
      <w:r w:rsidR="006E255C">
        <w:rPr>
          <w:sz w:val="24"/>
        </w:rPr>
        <w:t>, проведенных по адресу</w:t>
      </w:r>
      <w:r w:rsidR="0099612A">
        <w:rPr>
          <w:sz w:val="24"/>
        </w:rPr>
        <w:t xml:space="preserve"> </w:t>
      </w:r>
      <w:r w:rsidR="0099612A">
        <w:t xml:space="preserve"> </w:t>
      </w:r>
      <w:hyperlink r:id="rId8" w:history="1">
        <w:r w:rsidR="00983984" w:rsidRPr="00983984">
          <w:rPr>
            <w:rStyle w:val="a8"/>
            <w:sz w:val="24"/>
          </w:rPr>
          <w:t>http://www.alfalot.ru</w:t>
        </w:r>
      </w:hyperlink>
      <w:r w:rsidR="00983984" w:rsidRPr="00983984">
        <w:rPr>
          <w:sz w:val="24"/>
          <w:shd w:val="clear" w:color="auto" w:fill="FFFFFF"/>
        </w:rPr>
        <w:t xml:space="preserve">. </w:t>
      </w:r>
      <w:r w:rsidR="0099612A" w:rsidRPr="00983984">
        <w:rPr>
          <w:sz w:val="24"/>
        </w:rPr>
        <w:t>в</w:t>
      </w:r>
      <w:r w:rsidR="0099612A" w:rsidRPr="0099612A">
        <w:rPr>
          <w:sz w:val="24"/>
        </w:rPr>
        <w:t xml:space="preserve"> сети Интернет</w:t>
      </w:r>
      <w:r w:rsidR="0099612A">
        <w:rPr>
          <w:sz w:val="24"/>
        </w:rPr>
        <w:t xml:space="preserve">, по продаже активов должника </w:t>
      </w:r>
      <w:r w:rsidR="00983984" w:rsidRPr="00983984">
        <w:rPr>
          <w:sz w:val="24"/>
        </w:rPr>
        <w:t>МП «Гортеплоэнерго»</w:t>
      </w:r>
      <w:r w:rsidR="0099612A">
        <w:rPr>
          <w:sz w:val="24"/>
        </w:rPr>
        <w:t>, Цедент уступает, а Цессионарий принимает следующие права требования</w:t>
      </w:r>
      <w:r w:rsidR="00827024" w:rsidRPr="00294F3B">
        <w:rPr>
          <w:sz w:val="24"/>
        </w:rPr>
        <w:t>:</w:t>
      </w:r>
    </w:p>
    <w:p w14:paraId="02878B30" w14:textId="77777777" w:rsidR="0099612A" w:rsidRPr="0099612A" w:rsidRDefault="0099612A" w:rsidP="0099612A"/>
    <w:tbl>
      <w:tblPr>
        <w:tblW w:w="9923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1"/>
        <w:gridCol w:w="8932"/>
      </w:tblGrid>
      <w:tr w:rsidR="00900797" w:rsidRPr="007B23BC" w14:paraId="44E73B86" w14:textId="77777777" w:rsidTr="00900797">
        <w:trPr>
          <w:trHeight w:val="341"/>
        </w:trPr>
        <w:tc>
          <w:tcPr>
            <w:tcW w:w="991" w:type="dxa"/>
            <w:vAlign w:val="center"/>
          </w:tcPr>
          <w:p w14:paraId="24F3608B" w14:textId="77777777" w:rsidR="00900797" w:rsidRPr="002D5905" w:rsidRDefault="00900797" w:rsidP="00900797">
            <w:pPr>
              <w:jc w:val="center"/>
              <w:rPr>
                <w:b/>
                <w:bCs/>
                <w:i/>
                <w:color w:val="000000"/>
              </w:rPr>
            </w:pPr>
            <w:r w:rsidRPr="002D5905">
              <w:rPr>
                <w:b/>
                <w:bCs/>
                <w:i/>
                <w:color w:val="000000"/>
                <w:sz w:val="22"/>
                <w:szCs w:val="22"/>
              </w:rPr>
              <w:t>№</w:t>
            </w:r>
            <w:r w:rsidR="00562F26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D5905">
              <w:rPr>
                <w:b/>
                <w:bCs/>
                <w:i/>
                <w:color w:val="000000"/>
                <w:sz w:val="22"/>
                <w:szCs w:val="22"/>
              </w:rPr>
              <w:t>лота</w:t>
            </w:r>
          </w:p>
        </w:tc>
        <w:tc>
          <w:tcPr>
            <w:tcW w:w="8932" w:type="dxa"/>
            <w:noWrap/>
            <w:vAlign w:val="center"/>
            <w:hideMark/>
          </w:tcPr>
          <w:p w14:paraId="27CB7F81" w14:textId="77777777" w:rsidR="00900797" w:rsidRPr="007B23BC" w:rsidRDefault="00900797" w:rsidP="0099612A">
            <w:pPr>
              <w:jc w:val="center"/>
              <w:rPr>
                <w:b/>
                <w:bCs/>
                <w:i/>
                <w:color w:val="000000"/>
              </w:rPr>
            </w:pPr>
            <w:r w:rsidRPr="007B23BC">
              <w:rPr>
                <w:b/>
                <w:bCs/>
                <w:i/>
                <w:color w:val="000000"/>
                <w:sz w:val="22"/>
                <w:szCs w:val="22"/>
              </w:rPr>
              <w:t xml:space="preserve">Наименование </w:t>
            </w:r>
            <w:r w:rsidR="0099612A">
              <w:rPr>
                <w:b/>
                <w:bCs/>
                <w:i/>
                <w:color w:val="000000"/>
                <w:sz w:val="22"/>
                <w:szCs w:val="22"/>
              </w:rPr>
              <w:t>лота</w:t>
            </w:r>
          </w:p>
        </w:tc>
      </w:tr>
      <w:tr w:rsidR="00900797" w:rsidRPr="007101DC" w14:paraId="5DA5B82C" w14:textId="77777777" w:rsidTr="00900797">
        <w:trPr>
          <w:trHeight w:val="288"/>
        </w:trPr>
        <w:tc>
          <w:tcPr>
            <w:tcW w:w="991" w:type="dxa"/>
          </w:tcPr>
          <w:p w14:paraId="75E35E57" w14:textId="77777777" w:rsidR="00900797" w:rsidRPr="002D5905" w:rsidRDefault="00900797" w:rsidP="00244382">
            <w:pPr>
              <w:jc w:val="center"/>
            </w:pPr>
          </w:p>
        </w:tc>
        <w:tc>
          <w:tcPr>
            <w:tcW w:w="8932" w:type="dxa"/>
            <w:vAlign w:val="center"/>
            <w:hideMark/>
          </w:tcPr>
          <w:p w14:paraId="2EA72791" w14:textId="77777777" w:rsidR="00900797" w:rsidRPr="00900797" w:rsidRDefault="00900797" w:rsidP="00244382"/>
        </w:tc>
      </w:tr>
    </w:tbl>
    <w:p w14:paraId="3997494D" w14:textId="77777777" w:rsidR="0099612A" w:rsidRDefault="0099612A" w:rsidP="003C2223">
      <w:pPr>
        <w:pStyle w:val="a6"/>
        <w:ind w:left="-567" w:firstLine="0"/>
        <w:rPr>
          <w:sz w:val="24"/>
        </w:rPr>
      </w:pPr>
    </w:p>
    <w:p w14:paraId="7BE3D63A" w14:textId="77777777" w:rsidR="009C2760" w:rsidRPr="00562F26" w:rsidRDefault="009C2760" w:rsidP="009C2760">
      <w:pPr>
        <w:pStyle w:val="a6"/>
        <w:ind w:left="-567" w:firstLine="567"/>
        <w:rPr>
          <w:i/>
          <w:sz w:val="24"/>
        </w:rPr>
      </w:pPr>
      <w:r w:rsidRPr="00562F26">
        <w:rPr>
          <w:i/>
          <w:color w:val="000000"/>
          <w:sz w:val="24"/>
          <w:shd w:val="clear" w:color="auto" w:fill="FFFFFF"/>
        </w:rPr>
        <w:t>Размер права требования, указанный в лоте может быть уменьшен, в связи с оплатой задолженности, либо в случае признания задолженности отсутствующей. Цедент не несет ответственности за уменьшения размера права требования.</w:t>
      </w:r>
    </w:p>
    <w:p w14:paraId="6E9E654E" w14:textId="77777777" w:rsidR="0099612A" w:rsidRPr="00585701" w:rsidRDefault="0099612A" w:rsidP="00585701">
      <w:pPr>
        <w:pStyle w:val="ae"/>
        <w:numPr>
          <w:ilvl w:val="1"/>
          <w:numId w:val="6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585701">
        <w:rPr>
          <w:rFonts w:ascii="Times New Roman" w:hAnsi="Times New Roman" w:cs="Times New Roman"/>
          <w:sz w:val="24"/>
          <w:szCs w:val="24"/>
        </w:rPr>
        <w:t>Право требования подлежит уступке по итогам его реализации на основе ФЗ «О несостоятельности (банкротстве)» №127–</w:t>
      </w:r>
      <w:r w:rsidR="00562F26" w:rsidRPr="00585701">
        <w:rPr>
          <w:rFonts w:ascii="Times New Roman" w:hAnsi="Times New Roman" w:cs="Times New Roman"/>
          <w:sz w:val="24"/>
          <w:szCs w:val="24"/>
        </w:rPr>
        <w:t>ФЗ от</w:t>
      </w:r>
      <w:r w:rsidRPr="00585701">
        <w:rPr>
          <w:rFonts w:ascii="Times New Roman" w:hAnsi="Times New Roman" w:cs="Times New Roman"/>
          <w:sz w:val="24"/>
          <w:szCs w:val="24"/>
        </w:rPr>
        <w:t xml:space="preserve"> 26 октября 2002 года. </w:t>
      </w:r>
    </w:p>
    <w:p w14:paraId="4DA15374" w14:textId="77777777" w:rsidR="0099612A" w:rsidRDefault="0099612A" w:rsidP="00585701">
      <w:pPr>
        <w:pStyle w:val="ae"/>
        <w:numPr>
          <w:ilvl w:val="1"/>
          <w:numId w:val="6"/>
        </w:numPr>
        <w:tabs>
          <w:tab w:val="left" w:pos="-142"/>
        </w:tabs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Цедента переход</w:t>
      </w:r>
      <w:r w:rsidRPr="00824B2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к Цессионарию в том объеме и на тех условиях, которые существовали к моменту перехода права после полной оплаты цены, указанной п. 2.1 </w:t>
      </w:r>
      <w:r w:rsidRPr="00824B2C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оговора.</w:t>
      </w:r>
    </w:p>
    <w:p w14:paraId="410B5531" w14:textId="77777777" w:rsidR="0099612A" w:rsidRDefault="0099612A" w:rsidP="00585701">
      <w:pPr>
        <w:pStyle w:val="ae"/>
        <w:numPr>
          <w:ilvl w:val="1"/>
          <w:numId w:val="6"/>
        </w:numPr>
        <w:tabs>
          <w:tab w:val="left" w:pos="-142"/>
        </w:tabs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Цедент по Акту приема-передачи передает Цессионарию все документы, удостоверяющие права требования</w:t>
      </w:r>
      <w:r w:rsidRPr="00824B2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течение 5 </w:t>
      </w:r>
      <w:r w:rsidRPr="00824B2C">
        <w:rPr>
          <w:rFonts w:ascii="Times New Roman" w:hAnsi="Times New Roman" w:cs="Times New Roman"/>
          <w:sz w:val="24"/>
          <w:szCs w:val="24"/>
        </w:rPr>
        <w:t>(пяти)</w:t>
      </w:r>
      <w:r>
        <w:rPr>
          <w:rFonts w:ascii="Times New Roman" w:hAnsi="Times New Roman" w:cs="Times New Roman"/>
          <w:sz w:val="24"/>
          <w:szCs w:val="24"/>
        </w:rPr>
        <w:t xml:space="preserve"> календарных дней с момента осуществления Цессионарием полной оплаты цены, указанной в п. 2.1 Договора.</w:t>
      </w:r>
    </w:p>
    <w:p w14:paraId="6AD020A6" w14:textId="77777777" w:rsidR="0099612A" w:rsidRDefault="0099612A" w:rsidP="00585701">
      <w:pPr>
        <w:pStyle w:val="ae"/>
        <w:numPr>
          <w:ilvl w:val="1"/>
          <w:numId w:val="6"/>
        </w:numPr>
        <w:tabs>
          <w:tab w:val="left" w:pos="-142"/>
        </w:tabs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Цедент отвечает перед Цессионарием за недействительность переданного ему права.</w:t>
      </w:r>
    </w:p>
    <w:p w14:paraId="4D817711" w14:textId="77777777" w:rsidR="003C2223" w:rsidRDefault="003C2223" w:rsidP="00585701">
      <w:pPr>
        <w:pStyle w:val="2"/>
        <w:numPr>
          <w:ilvl w:val="0"/>
          <w:numId w:val="6"/>
        </w:numPr>
        <w:spacing w:before="120" w:after="120"/>
        <w:ind w:left="-567" w:firstLine="0"/>
        <w:jc w:val="center"/>
        <w:rPr>
          <w:b/>
          <w:bCs/>
          <w:sz w:val="24"/>
        </w:rPr>
      </w:pPr>
      <w:r w:rsidRPr="00077982">
        <w:rPr>
          <w:b/>
          <w:bCs/>
          <w:sz w:val="24"/>
        </w:rPr>
        <w:t>Цена и порядок расчетов</w:t>
      </w:r>
    </w:p>
    <w:p w14:paraId="7AC19D44" w14:textId="47EE973C" w:rsidR="00585701" w:rsidRDefault="00585701" w:rsidP="00585701">
      <w:pPr>
        <w:pStyle w:val="ae"/>
        <w:numPr>
          <w:ilvl w:val="1"/>
          <w:numId w:val="6"/>
        </w:numPr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5CA9">
        <w:rPr>
          <w:rFonts w:ascii="Times New Roman" w:hAnsi="Times New Roman" w:cs="Times New Roman"/>
          <w:sz w:val="24"/>
          <w:szCs w:val="24"/>
        </w:rPr>
        <w:t xml:space="preserve">Цессионарий обязуется уплатить Цеденту за передаваемые по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24B2C">
        <w:rPr>
          <w:rFonts w:ascii="Times New Roman" w:hAnsi="Times New Roman" w:cs="Times New Roman"/>
          <w:sz w:val="24"/>
          <w:szCs w:val="24"/>
        </w:rPr>
        <w:t>оговору права требования цену в размере 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24B2C">
        <w:rPr>
          <w:rFonts w:ascii="Times New Roman" w:hAnsi="Times New Roman" w:cs="Times New Roman"/>
          <w:sz w:val="24"/>
          <w:szCs w:val="24"/>
        </w:rPr>
        <w:t>_____</w:t>
      </w:r>
      <w:r w:rsidRPr="008A52AF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  <w:r w:rsidR="009236EF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56DF2EE7" w14:textId="2243DDBF" w:rsidR="00A60502" w:rsidRPr="00A60502" w:rsidRDefault="00A60502" w:rsidP="00A60502">
      <w:pPr>
        <w:jc w:val="both"/>
        <w:rPr>
          <w:rFonts w:eastAsiaTheme="minorHAnsi"/>
          <w:b/>
        </w:rPr>
      </w:pPr>
      <w:r w:rsidRPr="00A60502">
        <w:rPr>
          <w:rFonts w:eastAsiaTheme="minorHAnsi"/>
        </w:rPr>
        <w:t xml:space="preserve">В данную сумму включается ранее уплаченный Цессионарием задаток в сумме </w:t>
      </w:r>
      <w:r>
        <w:rPr>
          <w:rFonts w:eastAsiaTheme="minorHAnsi"/>
        </w:rPr>
        <w:t>_____ руб.</w:t>
      </w:r>
    </w:p>
    <w:p w14:paraId="2CE48099" w14:textId="77777777" w:rsidR="00A60502" w:rsidRPr="00824B2C" w:rsidRDefault="00A60502" w:rsidP="00A60502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70BB2E97" w14:textId="01514104" w:rsidR="00585701" w:rsidRPr="002B5CA9" w:rsidRDefault="00585701" w:rsidP="00585701">
      <w:pPr>
        <w:pStyle w:val="ae"/>
        <w:numPr>
          <w:ilvl w:val="1"/>
          <w:numId w:val="6"/>
        </w:numPr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24B2C">
        <w:rPr>
          <w:rFonts w:ascii="Times New Roman" w:hAnsi="Times New Roman" w:cs="Times New Roman"/>
          <w:sz w:val="24"/>
          <w:szCs w:val="24"/>
        </w:rPr>
        <w:t xml:space="preserve">Цессионарий обязуется оплатить </w:t>
      </w:r>
      <w:r w:rsidR="00A60502">
        <w:rPr>
          <w:rFonts w:ascii="Times New Roman" w:hAnsi="Times New Roman" w:cs="Times New Roman"/>
          <w:sz w:val="24"/>
          <w:szCs w:val="24"/>
        </w:rPr>
        <w:t>оставшуюся</w:t>
      </w:r>
      <w:r w:rsidRPr="00824B2C">
        <w:rPr>
          <w:rFonts w:ascii="Times New Roman" w:hAnsi="Times New Roman" w:cs="Times New Roman"/>
          <w:sz w:val="24"/>
          <w:szCs w:val="24"/>
        </w:rPr>
        <w:t xml:space="preserve"> </w:t>
      </w:r>
      <w:r w:rsidR="00A60502">
        <w:rPr>
          <w:rFonts w:ascii="Times New Roman" w:hAnsi="Times New Roman" w:cs="Times New Roman"/>
          <w:sz w:val="24"/>
          <w:szCs w:val="24"/>
        </w:rPr>
        <w:t>стоимость права требования в размере ___________ руб. без НДС</w:t>
      </w:r>
      <w:r w:rsidRPr="00824B2C">
        <w:rPr>
          <w:rFonts w:ascii="Times New Roman" w:hAnsi="Times New Roman" w:cs="Times New Roman"/>
          <w:sz w:val="24"/>
          <w:szCs w:val="24"/>
        </w:rPr>
        <w:t xml:space="preserve"> в течение 30 (тридцати) дней</w:t>
      </w:r>
      <w:r w:rsidRPr="002B5CA9">
        <w:rPr>
          <w:rFonts w:ascii="Times New Roman" w:hAnsi="Times New Roman" w:cs="Times New Roman"/>
          <w:sz w:val="24"/>
          <w:szCs w:val="24"/>
        </w:rPr>
        <w:t xml:space="preserve"> после подписания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2B5CA9">
        <w:rPr>
          <w:rFonts w:ascii="Times New Roman" w:hAnsi="Times New Roman" w:cs="Times New Roman"/>
          <w:sz w:val="24"/>
          <w:szCs w:val="24"/>
        </w:rPr>
        <w:t>оговора по следующим реквизитам:</w:t>
      </w:r>
    </w:p>
    <w:p w14:paraId="57F73E7B" w14:textId="77777777" w:rsidR="00585701" w:rsidRDefault="00585701" w:rsidP="00585701">
      <w:pPr>
        <w:autoSpaceDE w:val="0"/>
        <w:autoSpaceDN w:val="0"/>
        <w:adjustRightInd w:val="0"/>
        <w:ind w:left="-567" w:right="-365"/>
        <w:jc w:val="both"/>
        <w:rPr>
          <w:b/>
        </w:rPr>
      </w:pPr>
    </w:p>
    <w:p w14:paraId="4324D69D" w14:textId="77777777" w:rsidR="00BC23B7" w:rsidRPr="00983984" w:rsidRDefault="006C7ABE" w:rsidP="00585701">
      <w:pPr>
        <w:autoSpaceDE w:val="0"/>
        <w:autoSpaceDN w:val="0"/>
        <w:adjustRightInd w:val="0"/>
        <w:ind w:left="-567" w:right="-365"/>
        <w:jc w:val="both"/>
        <w:rPr>
          <w:b/>
        </w:rPr>
      </w:pPr>
      <w:r w:rsidRPr="00983984">
        <w:rPr>
          <w:b/>
        </w:rPr>
        <w:t>Получатель</w:t>
      </w:r>
      <w:r w:rsidR="00BC23B7" w:rsidRPr="00983984">
        <w:rPr>
          <w:b/>
        </w:rPr>
        <w:t xml:space="preserve">: </w:t>
      </w:r>
      <w:r w:rsidR="00983984" w:rsidRPr="00983984">
        <w:rPr>
          <w:b/>
        </w:rPr>
        <w:t>МП «Гортеплоэнерго»</w:t>
      </w:r>
    </w:p>
    <w:p w14:paraId="774A2E62" w14:textId="77777777" w:rsidR="00BC23B7" w:rsidRPr="00983984" w:rsidRDefault="00BC23B7" w:rsidP="00585701">
      <w:pPr>
        <w:autoSpaceDE w:val="0"/>
        <w:autoSpaceDN w:val="0"/>
        <w:adjustRightInd w:val="0"/>
        <w:ind w:left="-567" w:right="-365"/>
        <w:jc w:val="both"/>
        <w:rPr>
          <w:b/>
        </w:rPr>
      </w:pPr>
      <w:r w:rsidRPr="00983984">
        <w:rPr>
          <w:b/>
        </w:rPr>
        <w:t xml:space="preserve">ОГРН </w:t>
      </w:r>
      <w:r w:rsidR="00983984" w:rsidRPr="00983984">
        <w:rPr>
          <w:rFonts w:eastAsiaTheme="minorHAnsi"/>
          <w:b/>
          <w:lang w:eastAsia="en-US"/>
        </w:rPr>
        <w:t>1022401406554</w:t>
      </w:r>
      <w:r w:rsidRPr="00983984">
        <w:rPr>
          <w:b/>
        </w:rPr>
        <w:t xml:space="preserve">, ИНН </w:t>
      </w:r>
      <w:r w:rsidR="00983984" w:rsidRPr="00983984">
        <w:rPr>
          <w:rFonts w:eastAsiaTheme="minorHAnsi"/>
          <w:b/>
          <w:lang w:eastAsia="en-US"/>
        </w:rPr>
        <w:t>2452024096</w:t>
      </w:r>
    </w:p>
    <w:p w14:paraId="3B81A6CA" w14:textId="77777777" w:rsidR="00293711" w:rsidRDefault="00293711" w:rsidP="00294F3B">
      <w:pPr>
        <w:autoSpaceDE w:val="0"/>
        <w:autoSpaceDN w:val="0"/>
        <w:adjustRightInd w:val="0"/>
        <w:ind w:left="-567" w:right="-365"/>
        <w:jc w:val="both"/>
        <w:rPr>
          <w:b/>
          <w:shd w:val="clear" w:color="auto" w:fill="FFFFFF"/>
        </w:rPr>
      </w:pPr>
      <w:r w:rsidRPr="00293711">
        <w:rPr>
          <w:b/>
        </w:rPr>
        <w:t>№</w:t>
      </w:r>
      <w:r w:rsidRPr="00293711">
        <w:rPr>
          <w:b/>
          <w:shd w:val="clear" w:color="auto" w:fill="FFFFFF"/>
        </w:rPr>
        <w:t xml:space="preserve"> 40702810812010277753 </w:t>
      </w:r>
    </w:p>
    <w:p w14:paraId="5DAD6940" w14:textId="4C144D94" w:rsidR="00293711" w:rsidRPr="00293711" w:rsidRDefault="00293711" w:rsidP="00294F3B">
      <w:pPr>
        <w:autoSpaceDE w:val="0"/>
        <w:autoSpaceDN w:val="0"/>
        <w:adjustRightInd w:val="0"/>
        <w:ind w:left="-567" w:right="-365"/>
        <w:jc w:val="both"/>
        <w:rPr>
          <w:b/>
          <w:shd w:val="clear" w:color="auto" w:fill="FFFFFF"/>
        </w:rPr>
      </w:pPr>
      <w:r w:rsidRPr="00293711">
        <w:rPr>
          <w:b/>
          <w:shd w:val="clear" w:color="auto" w:fill="FFFFFF"/>
        </w:rPr>
        <w:t>Филиал «Корпоративный» ПАО «Совкомбанк» (г.</w:t>
      </w:r>
      <w:r w:rsidR="00383C64">
        <w:rPr>
          <w:b/>
          <w:shd w:val="clear" w:color="auto" w:fill="FFFFFF"/>
        </w:rPr>
        <w:t xml:space="preserve"> </w:t>
      </w:r>
      <w:r w:rsidRPr="00293711">
        <w:rPr>
          <w:b/>
          <w:shd w:val="clear" w:color="auto" w:fill="FFFFFF"/>
        </w:rPr>
        <w:t xml:space="preserve">Москва) </w:t>
      </w:r>
    </w:p>
    <w:p w14:paraId="310E8903" w14:textId="77777777" w:rsidR="00293711" w:rsidRPr="00293711" w:rsidRDefault="00293711" w:rsidP="00294F3B">
      <w:pPr>
        <w:autoSpaceDE w:val="0"/>
        <w:autoSpaceDN w:val="0"/>
        <w:adjustRightInd w:val="0"/>
        <w:ind w:left="-567" w:right="-365"/>
        <w:jc w:val="both"/>
        <w:rPr>
          <w:b/>
          <w:shd w:val="clear" w:color="auto" w:fill="FFFFFF"/>
        </w:rPr>
      </w:pPr>
      <w:r w:rsidRPr="00293711">
        <w:rPr>
          <w:b/>
          <w:shd w:val="clear" w:color="auto" w:fill="FFFFFF"/>
        </w:rPr>
        <w:t xml:space="preserve">БИК 044525360; </w:t>
      </w:r>
    </w:p>
    <w:p w14:paraId="1429DE1C" w14:textId="60AB920B" w:rsidR="00983984" w:rsidRPr="00293711" w:rsidRDefault="00293711" w:rsidP="00294F3B">
      <w:pPr>
        <w:autoSpaceDE w:val="0"/>
        <w:autoSpaceDN w:val="0"/>
        <w:adjustRightInd w:val="0"/>
        <w:ind w:left="-567" w:right="-365"/>
        <w:jc w:val="both"/>
        <w:rPr>
          <w:b/>
        </w:rPr>
      </w:pPr>
      <w:r w:rsidRPr="00293711">
        <w:rPr>
          <w:b/>
          <w:shd w:val="clear" w:color="auto" w:fill="FFFFFF"/>
        </w:rPr>
        <w:t>к/с 30101810445250000360</w:t>
      </w:r>
    </w:p>
    <w:p w14:paraId="253A93BE" w14:textId="77777777" w:rsidR="003C2223" w:rsidRDefault="003C2223" w:rsidP="00294F3B">
      <w:pPr>
        <w:autoSpaceDE w:val="0"/>
        <w:autoSpaceDN w:val="0"/>
        <w:adjustRightInd w:val="0"/>
        <w:ind w:left="-567" w:right="-365"/>
        <w:jc w:val="both"/>
      </w:pPr>
      <w:r>
        <w:lastRenderedPageBreak/>
        <w:t>2.3.</w:t>
      </w:r>
      <w:r w:rsidR="002D180C">
        <w:t xml:space="preserve"> </w:t>
      </w:r>
      <w:r w:rsidRPr="00C22392">
        <w:t>Факт оплаты удостоверяется выпис</w:t>
      </w:r>
      <w:r w:rsidR="002D180C">
        <w:t>кой с указанного в п. 2.2</w:t>
      </w:r>
      <w:r w:rsidRPr="00C22392">
        <w:t xml:space="preserve"> Договора счета, подтверждающей поступление денежных средств в счет оплаты</w:t>
      </w:r>
      <w:r>
        <w:t xml:space="preserve"> </w:t>
      </w:r>
      <w:r w:rsidR="00585701">
        <w:t xml:space="preserve">права </w:t>
      </w:r>
      <w:r w:rsidR="00585701" w:rsidRPr="00824B2C">
        <w:t>требования,</w:t>
      </w:r>
      <w:r w:rsidR="00585701">
        <w:t xml:space="preserve"> передаваемого по Договору.</w:t>
      </w:r>
    </w:p>
    <w:p w14:paraId="5342A302" w14:textId="77777777" w:rsidR="003C2223" w:rsidRDefault="003C2223" w:rsidP="00585701">
      <w:pPr>
        <w:pStyle w:val="11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-567" w:firstLine="0"/>
        <w:contextualSpacing w:val="0"/>
        <w:jc w:val="center"/>
        <w:rPr>
          <w:b/>
        </w:rPr>
      </w:pPr>
      <w:r w:rsidRPr="000E5B3F">
        <w:rPr>
          <w:b/>
        </w:rPr>
        <w:t xml:space="preserve">Права и обязанности </w:t>
      </w:r>
      <w:r w:rsidR="00F83C0E">
        <w:rPr>
          <w:b/>
        </w:rPr>
        <w:t>С</w:t>
      </w:r>
      <w:r w:rsidRPr="000E5B3F">
        <w:rPr>
          <w:b/>
        </w:rPr>
        <w:t>торон</w:t>
      </w:r>
    </w:p>
    <w:p w14:paraId="3E746C67" w14:textId="77777777" w:rsidR="00585701" w:rsidRPr="00585701" w:rsidRDefault="00585701" w:rsidP="00585701">
      <w:pPr>
        <w:pStyle w:val="ae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85701">
        <w:rPr>
          <w:rFonts w:ascii="Times New Roman" w:hAnsi="Times New Roman" w:cs="Times New Roman"/>
          <w:sz w:val="24"/>
          <w:szCs w:val="24"/>
        </w:rPr>
        <w:t xml:space="preserve">3.1. Цедент обязан: </w:t>
      </w:r>
    </w:p>
    <w:p w14:paraId="136F7BBF" w14:textId="77777777" w:rsidR="00585701" w:rsidRDefault="00585701" w:rsidP="00585701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Подготовить все документы, удостоверяющие права требования, к передаче, включая составление Акта приема-передачи, являющегося неотъемлемой частью Договора. </w:t>
      </w:r>
    </w:p>
    <w:p w14:paraId="36EAF713" w14:textId="77777777" w:rsidR="00585701" w:rsidRDefault="00585701" w:rsidP="00585701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Передать Цессионарию все документы, удостоверяющие право требования в течение 5 (пяти) календарных дней с момента осуществления Цессионарием полной оплаты цены, указанной в п. 2.1 Договора.</w:t>
      </w:r>
    </w:p>
    <w:p w14:paraId="6F155F94" w14:textId="77777777" w:rsidR="00585701" w:rsidRPr="007561D5" w:rsidRDefault="00585701" w:rsidP="00585701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561D5">
        <w:rPr>
          <w:rFonts w:ascii="Times New Roman" w:hAnsi="Times New Roman" w:cs="Times New Roman"/>
          <w:sz w:val="24"/>
          <w:szCs w:val="24"/>
        </w:rPr>
        <w:t>3.2.</w:t>
      </w:r>
      <w:r w:rsidR="00CB33EA">
        <w:rPr>
          <w:rFonts w:ascii="Times New Roman" w:hAnsi="Times New Roman" w:cs="Times New Roman"/>
          <w:sz w:val="24"/>
          <w:szCs w:val="24"/>
        </w:rPr>
        <w:t xml:space="preserve"> </w:t>
      </w:r>
      <w:r w:rsidRPr="007561D5">
        <w:rPr>
          <w:rFonts w:ascii="Times New Roman" w:hAnsi="Times New Roman" w:cs="Times New Roman"/>
          <w:sz w:val="24"/>
          <w:szCs w:val="24"/>
        </w:rPr>
        <w:t>Цессионарий обязан:</w:t>
      </w:r>
    </w:p>
    <w:p w14:paraId="22009C24" w14:textId="77777777" w:rsidR="00585701" w:rsidRDefault="00585701" w:rsidP="00585701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Уплатить Цену Договора (п. 2.1 Договора) в порядке и на условиях, предусмотренных Договором.</w:t>
      </w:r>
    </w:p>
    <w:p w14:paraId="0C72CFCC" w14:textId="77777777" w:rsidR="00585701" w:rsidRDefault="00585701" w:rsidP="00585701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Принять документы по Акту приема-передачи в сроки, предусмотренные Договором.</w:t>
      </w:r>
    </w:p>
    <w:p w14:paraId="2B9A79DC" w14:textId="77777777" w:rsidR="003C2223" w:rsidRDefault="003C2223" w:rsidP="00585701">
      <w:pPr>
        <w:pStyle w:val="11"/>
        <w:numPr>
          <w:ilvl w:val="0"/>
          <w:numId w:val="6"/>
        </w:numPr>
        <w:spacing w:before="120" w:after="120"/>
        <w:ind w:left="-567" w:firstLine="0"/>
        <w:contextualSpacing w:val="0"/>
        <w:jc w:val="center"/>
        <w:rPr>
          <w:b/>
          <w:bCs/>
        </w:rPr>
      </w:pPr>
      <w:r w:rsidRPr="000E5B3F">
        <w:rPr>
          <w:b/>
          <w:bCs/>
        </w:rPr>
        <w:t xml:space="preserve">Ответственность </w:t>
      </w:r>
      <w:r w:rsidR="00F83C0E">
        <w:rPr>
          <w:b/>
          <w:bCs/>
        </w:rPr>
        <w:t>С</w:t>
      </w:r>
      <w:r w:rsidRPr="000E5B3F">
        <w:rPr>
          <w:b/>
          <w:bCs/>
        </w:rPr>
        <w:t>торон</w:t>
      </w:r>
    </w:p>
    <w:p w14:paraId="6041C1F7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 невыполнение или ненадлежащее исполнение обязательств по Договору виновная сторона несет имущественную ответственность в соответствии с законодательством Российской Федерации и Договором.</w:t>
      </w:r>
    </w:p>
    <w:p w14:paraId="55BB00CA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Стороны договорились, что непоступление денежных средств в счет оплаты прав требования в сумме и в сроки, указанные в п. 2.1, 2.2 Договора, считается отказом Цессионария от исполнения обязательств по оплате прав требования. В этом случае Цедент </w:t>
      </w:r>
      <w:r w:rsidRPr="00824B2C">
        <w:rPr>
          <w:rFonts w:ascii="Times New Roman" w:hAnsi="Times New Roman" w:cs="Times New Roman"/>
          <w:sz w:val="24"/>
          <w:szCs w:val="24"/>
        </w:rPr>
        <w:t>вп</w:t>
      </w:r>
      <w:r>
        <w:rPr>
          <w:rFonts w:ascii="Times New Roman" w:hAnsi="Times New Roman" w:cs="Times New Roman"/>
          <w:sz w:val="24"/>
          <w:szCs w:val="24"/>
        </w:rPr>
        <w:t>раве отказаться от исполнения своих обязательств по Договору, письменно уведомив Цессионария о расторжении Договора.</w:t>
      </w:r>
    </w:p>
    <w:p w14:paraId="021A19FB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считается расторгнутым по основаниям, указанным в п. 4.2, с момента направления Цедентом указанного уведомления, при этом Цессионарий теряет право на получение документов, удостоверяющих права требования, и утрачивает внесенный задаток.</w:t>
      </w:r>
    </w:p>
    <w:p w14:paraId="3E63686F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случае оформление сторонами дополнительного соглашения о расторжении Договора не требуется. </w:t>
      </w:r>
    </w:p>
    <w:p w14:paraId="06AA314A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24B2C"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В случае если Цессионарий отказывается от принятия документов, удостоверяющих право требования, то Договор считается расторгнутым с момента уведомления Цессионарием Цедента об отказе в получении документов, удостоверяющих право требования, при этом Цессионарий выплачивает Цеденту штраф в размере внесенного задатка. В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невыполнение обязанности по принятию документов, удостоверяющих право требования.</w:t>
      </w:r>
    </w:p>
    <w:p w14:paraId="4A318886" w14:textId="77777777" w:rsidR="00A6172E" w:rsidRDefault="00A6172E" w:rsidP="00A6172E">
      <w:pPr>
        <w:pStyle w:val="ae"/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14:paraId="694F4FB3" w14:textId="77777777" w:rsidR="00A6172E" w:rsidRPr="007561D5" w:rsidRDefault="00A6172E" w:rsidP="00A6172E">
      <w:pPr>
        <w:pStyle w:val="ae"/>
        <w:spacing w:after="0"/>
        <w:ind w:left="4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1D5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61D5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22B169C2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Договор вступает в силу с момента его подписания и прекращает свое действие:</w:t>
      </w:r>
    </w:p>
    <w:p w14:paraId="0B330841" w14:textId="77777777" w:rsidR="00A6172E" w:rsidRDefault="00A6172E" w:rsidP="00A6172E">
      <w:pPr>
        <w:pStyle w:val="ae"/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надлежащем исполнении Сторонами своих обязательств;</w:t>
      </w:r>
    </w:p>
    <w:p w14:paraId="3FD051BF" w14:textId="77777777" w:rsidR="00A6172E" w:rsidRDefault="00A6172E" w:rsidP="00A6172E">
      <w:pPr>
        <w:pStyle w:val="ae"/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расторжении в предусмотренных законодательством и Договором случаях;</w:t>
      </w:r>
    </w:p>
    <w:p w14:paraId="35DCE5B4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7664F1A5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представителями Сторон.</w:t>
      </w:r>
    </w:p>
    <w:p w14:paraId="19973D2E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Все уведомления и сообщения должны направляться Сторонами в письменной форме.</w:t>
      </w:r>
    </w:p>
    <w:p w14:paraId="5A12D976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5.4. Во всем остальном, что не предусмотрено Договором, Стороны руководствуются законодательством Российской Федерации.</w:t>
      </w:r>
    </w:p>
    <w:p w14:paraId="202D7636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Все споры и разногласия, возникающие между Сторонами по вопросам, не нашедшим своего разрешения в тексте Договора, будут разрешаться путем переговоров. </w:t>
      </w:r>
    </w:p>
    <w:p w14:paraId="0B1CB024" w14:textId="77777777" w:rsidR="00A6172E" w:rsidRDefault="00A6172E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При неурегулировании в процессе переговоров спорных вопросов споры разрешаются в судебном порядке в соответствии с действующим законодательством. </w:t>
      </w:r>
    </w:p>
    <w:p w14:paraId="669E033B" w14:textId="77777777" w:rsidR="009C2760" w:rsidRDefault="009C2760" w:rsidP="00A6172E">
      <w:pPr>
        <w:pStyle w:val="ae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>5.7. До момента подписания настоящего договора Цессионарий ознакомился с документами основывающие права требования, претензии по количеству и качеству документов к Цеденту не имеет, и не будет иметь в будущем, поскольку иные документы у Цедента отсутствуют.</w:t>
      </w:r>
    </w:p>
    <w:p w14:paraId="56EEEA70" w14:textId="77777777" w:rsidR="003C2223" w:rsidRPr="00A56743" w:rsidRDefault="003C2223" w:rsidP="00A6172E">
      <w:pPr>
        <w:spacing w:after="200" w:line="276" w:lineRule="auto"/>
        <w:jc w:val="center"/>
        <w:rPr>
          <w:b/>
          <w:bCs/>
        </w:rPr>
      </w:pPr>
      <w:r w:rsidRPr="00AA5855">
        <w:rPr>
          <w:b/>
          <w:bCs/>
        </w:rPr>
        <w:t>Заключительные положени</w:t>
      </w:r>
      <w:r w:rsidR="00521755">
        <w:rPr>
          <w:b/>
          <w:bCs/>
        </w:rPr>
        <w:t>я</w:t>
      </w:r>
    </w:p>
    <w:p w14:paraId="26A4BC21" w14:textId="77777777" w:rsidR="003C2223" w:rsidRPr="00C22392" w:rsidRDefault="003C2223" w:rsidP="003C2223">
      <w:pPr>
        <w:spacing w:before="120" w:after="120"/>
        <w:ind w:left="-567"/>
        <w:jc w:val="both"/>
      </w:pPr>
      <w:r>
        <w:rPr>
          <w:sz w:val="22"/>
          <w:szCs w:val="22"/>
        </w:rPr>
        <w:t>6.</w:t>
      </w:r>
      <w:r w:rsidRPr="00FB5D47">
        <w:rPr>
          <w:sz w:val="22"/>
          <w:szCs w:val="22"/>
        </w:rPr>
        <w:t>1.</w:t>
      </w:r>
      <w:r w:rsidRPr="00FB5D47">
        <w:rPr>
          <w:sz w:val="22"/>
          <w:szCs w:val="22"/>
        </w:rPr>
        <w:tab/>
      </w:r>
      <w:r w:rsidRPr="00C22392">
        <w:t>Договор составлен в двух экземплярах, имеющих одинаковую юридическую силу, по одному экземпляру для каждой из Сторон.</w:t>
      </w:r>
    </w:p>
    <w:p w14:paraId="18D217FB" w14:textId="77777777" w:rsidR="003C2223" w:rsidRPr="00AA5855" w:rsidRDefault="003C2223" w:rsidP="003C2223">
      <w:pPr>
        <w:spacing w:before="120" w:after="120"/>
        <w:ind w:firstLine="709"/>
        <w:jc w:val="center"/>
      </w:pPr>
      <w:r w:rsidRPr="00AA5855">
        <w:rPr>
          <w:bCs/>
        </w:rPr>
        <w:t>МЕСТО НАХОЖДЕНИЯ И БАНКОВСКИЕ РЕКВИЗИТЫ СТОРОН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4962"/>
      </w:tblGrid>
      <w:tr w:rsidR="003C2223" w:rsidRPr="00AA5855" w14:paraId="0F39F326" w14:textId="77777777" w:rsidTr="006C7ABE">
        <w:trPr>
          <w:trHeight w:val="34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B16E" w14:textId="77777777" w:rsidR="003C2223" w:rsidRPr="00F54DCF" w:rsidRDefault="00F54DCF" w:rsidP="00411FFB">
            <w:pPr>
              <w:pStyle w:val="11"/>
            </w:pPr>
            <w:r w:rsidRPr="00C21878">
              <w:rPr>
                <w:b/>
              </w:rPr>
              <w:t>Цедент</w:t>
            </w:r>
            <w:r>
              <w:rPr>
                <w:b/>
              </w:rPr>
              <w:t>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9A1C" w14:textId="77777777" w:rsidR="003C2223" w:rsidRPr="00AA5855" w:rsidRDefault="00F54DCF" w:rsidP="00411FFB">
            <w:pPr>
              <w:pStyle w:val="11"/>
            </w:pPr>
            <w:r w:rsidRPr="007561D5">
              <w:rPr>
                <w:b/>
              </w:rPr>
              <w:t>Цессионарий</w:t>
            </w:r>
            <w:r>
              <w:rPr>
                <w:b/>
              </w:rPr>
              <w:t>:</w:t>
            </w:r>
          </w:p>
        </w:tc>
      </w:tr>
      <w:tr w:rsidR="003C2223" w:rsidRPr="00AA5855" w14:paraId="588532F0" w14:textId="77777777" w:rsidTr="006C7ABE">
        <w:trPr>
          <w:trHeight w:val="34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BD84" w14:textId="77777777" w:rsidR="00983984" w:rsidRDefault="00983984" w:rsidP="00293711">
            <w:pPr>
              <w:pStyle w:val="a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F492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Муниципальное предприятие ЗАТО Железногорск Красноярского края «Гортеплоэнерго» </w:t>
            </w:r>
            <w:r>
              <w:rPr>
                <w:sz w:val="22"/>
                <w:szCs w:val="22"/>
              </w:rPr>
              <w:t>(</w:t>
            </w:r>
            <w:r w:rsidRPr="003F4926">
              <w:rPr>
                <w:rFonts w:ascii="Times New Roman" w:hAnsi="Times New Roman" w:cs="Times New Roman"/>
                <w:sz w:val="22"/>
                <w:szCs w:val="22"/>
              </w:rPr>
              <w:t>МП «Гортеплоэнерго»)</w:t>
            </w:r>
          </w:p>
          <w:p w14:paraId="38403A15" w14:textId="77777777" w:rsidR="00983984" w:rsidRPr="003F4926" w:rsidRDefault="00983984" w:rsidP="00293711">
            <w:pPr>
              <w:pStyle w:val="a9"/>
              <w:jc w:val="lef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3F4926">
              <w:rPr>
                <w:rFonts w:ascii="Times New Roman" w:hAnsi="Times New Roman" w:cs="Times New Roman"/>
                <w:sz w:val="22"/>
                <w:szCs w:val="22"/>
              </w:rPr>
              <w:t xml:space="preserve">ИНН: </w:t>
            </w:r>
            <w:r w:rsidRPr="003F492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2452024096</w:t>
            </w:r>
            <w:r w:rsidRPr="003F49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3011C43" w14:textId="77777777" w:rsidR="00983984" w:rsidRPr="003F4926" w:rsidRDefault="00983984" w:rsidP="00293711">
            <w:pPr>
              <w:pStyle w:val="a9"/>
              <w:jc w:val="lef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3F49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ОГРН: </w:t>
            </w:r>
            <w:r w:rsidRPr="003F492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1022401406554</w:t>
            </w:r>
          </w:p>
          <w:p w14:paraId="2CA5E7A5" w14:textId="77777777" w:rsidR="00983984" w:rsidRPr="00011C66" w:rsidRDefault="00983984" w:rsidP="00293711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1C66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662970</w:t>
            </w:r>
            <w:r w:rsidRPr="00011C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Красноярский край, г.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Железногорск</w:t>
            </w:r>
            <w:r w:rsidRPr="00011C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Восточная, 12</w:t>
            </w:r>
          </w:p>
          <w:p w14:paraId="0E27FF55" w14:textId="77777777" w:rsidR="00293711" w:rsidRDefault="00293711" w:rsidP="00293711">
            <w:pPr>
              <w:pStyle w:val="11"/>
              <w:ind w:left="0"/>
              <w:rPr>
                <w:shd w:val="clear" w:color="auto" w:fill="FFFFFF"/>
              </w:rPr>
            </w:pPr>
            <w:r w:rsidRPr="00293711">
              <w:t>№</w:t>
            </w:r>
            <w:r w:rsidRPr="00293711">
              <w:rPr>
                <w:shd w:val="clear" w:color="auto" w:fill="FFFFFF"/>
              </w:rPr>
              <w:t xml:space="preserve"> 40702810812010277753 </w:t>
            </w:r>
          </w:p>
          <w:p w14:paraId="1F0FC254" w14:textId="77777777" w:rsidR="00293711" w:rsidRDefault="00293711" w:rsidP="00293711">
            <w:pPr>
              <w:pStyle w:val="11"/>
              <w:ind w:left="0"/>
              <w:rPr>
                <w:shd w:val="clear" w:color="auto" w:fill="FFFFFF"/>
              </w:rPr>
            </w:pPr>
            <w:r w:rsidRPr="00293711">
              <w:rPr>
                <w:shd w:val="clear" w:color="auto" w:fill="FFFFFF"/>
              </w:rPr>
              <w:t xml:space="preserve">Филиал «Корпоративный» ПАО «Совкомбанк» (г.Москва) </w:t>
            </w:r>
          </w:p>
          <w:p w14:paraId="7A80BA08" w14:textId="77777777" w:rsidR="00293711" w:rsidRDefault="00293711" w:rsidP="00293711">
            <w:pPr>
              <w:pStyle w:val="11"/>
              <w:ind w:left="0"/>
              <w:rPr>
                <w:shd w:val="clear" w:color="auto" w:fill="FFFFFF"/>
              </w:rPr>
            </w:pPr>
            <w:r w:rsidRPr="00293711">
              <w:rPr>
                <w:shd w:val="clear" w:color="auto" w:fill="FFFFFF"/>
              </w:rPr>
              <w:t xml:space="preserve">БИК 044525360; </w:t>
            </w:r>
          </w:p>
          <w:p w14:paraId="77B3FECD" w14:textId="3A9ED5E6" w:rsidR="003C2223" w:rsidRPr="00293711" w:rsidRDefault="00293711" w:rsidP="00293711">
            <w:pPr>
              <w:pStyle w:val="11"/>
              <w:ind w:left="0"/>
            </w:pPr>
            <w:r w:rsidRPr="00293711">
              <w:rPr>
                <w:shd w:val="clear" w:color="auto" w:fill="FFFFFF"/>
              </w:rPr>
              <w:t>к/с 30101810445250000360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E3B3" w14:textId="77777777" w:rsidR="003C2223" w:rsidRPr="00AA5855" w:rsidRDefault="003C2223" w:rsidP="00411FFB">
            <w:pPr>
              <w:pStyle w:val="11"/>
            </w:pPr>
          </w:p>
          <w:p w14:paraId="54263327" w14:textId="77777777" w:rsidR="003C2223" w:rsidRPr="00AA5855" w:rsidRDefault="003C2223" w:rsidP="00411FFB">
            <w:pPr>
              <w:pStyle w:val="11"/>
            </w:pPr>
          </w:p>
        </w:tc>
      </w:tr>
      <w:tr w:rsidR="003C2223" w:rsidRPr="00AA5855" w14:paraId="6A2CC26B" w14:textId="77777777" w:rsidTr="006C7ABE">
        <w:trPr>
          <w:trHeight w:val="7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FDE1" w14:textId="77777777" w:rsidR="003C2223" w:rsidRPr="00AA5855" w:rsidRDefault="003C2223" w:rsidP="00411FFB">
            <w:pPr>
              <w:pStyle w:val="11"/>
              <w:ind w:left="0"/>
            </w:pPr>
            <w:r w:rsidRPr="00AA5855">
              <w:t xml:space="preserve">Конкурсный управляющий </w:t>
            </w:r>
          </w:p>
          <w:p w14:paraId="5FBB484C" w14:textId="77777777" w:rsidR="006C53CF" w:rsidRDefault="006C53CF" w:rsidP="00411FFB">
            <w:pPr>
              <w:jc w:val="both"/>
            </w:pPr>
          </w:p>
          <w:p w14:paraId="2ED18837" w14:textId="77777777" w:rsidR="006C53CF" w:rsidRDefault="006C53CF" w:rsidP="00411FFB">
            <w:pPr>
              <w:jc w:val="both"/>
            </w:pPr>
          </w:p>
          <w:p w14:paraId="37638271" w14:textId="77777777" w:rsidR="003C2223" w:rsidRPr="00AA5855" w:rsidRDefault="003C2223" w:rsidP="00411FFB">
            <w:pPr>
              <w:pStyle w:val="11"/>
              <w:ind w:left="0"/>
            </w:pPr>
            <w:r w:rsidRPr="00AA5855">
              <w:t xml:space="preserve">________________  </w:t>
            </w:r>
            <w:r w:rsidR="00983984">
              <w:t>А.А.Туровцев</w:t>
            </w:r>
          </w:p>
          <w:p w14:paraId="7F90086E" w14:textId="77777777" w:rsidR="003C2223" w:rsidRPr="00AA5855" w:rsidRDefault="003C2223" w:rsidP="006C53CF">
            <w:pPr>
              <w:pStyle w:val="11"/>
              <w:ind w:left="0"/>
            </w:pPr>
            <w:r w:rsidRPr="00AA5855">
              <w:t>м.п.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6CEE" w14:textId="77777777" w:rsidR="003C2223" w:rsidRPr="00AA5855" w:rsidRDefault="003C2223" w:rsidP="00411FFB">
            <w:pPr>
              <w:pStyle w:val="11"/>
              <w:ind w:left="0"/>
            </w:pPr>
          </w:p>
          <w:p w14:paraId="4C7FC1CC" w14:textId="77777777" w:rsidR="003C2223" w:rsidRPr="00AA5855" w:rsidRDefault="003C2223" w:rsidP="00411FFB">
            <w:pPr>
              <w:pStyle w:val="11"/>
            </w:pPr>
            <w:r w:rsidRPr="00AA5855">
              <w:t xml:space="preserve">                                                   </w:t>
            </w:r>
          </w:p>
          <w:p w14:paraId="5C3A990E" w14:textId="77777777" w:rsidR="003C2223" w:rsidRPr="00AA5855" w:rsidRDefault="003C2223" w:rsidP="00411FFB">
            <w:pPr>
              <w:pStyle w:val="11"/>
            </w:pPr>
          </w:p>
          <w:p w14:paraId="4F0EA825" w14:textId="77777777" w:rsidR="003C2223" w:rsidRPr="00AA5855" w:rsidRDefault="003C2223" w:rsidP="00411FFB">
            <w:pPr>
              <w:pStyle w:val="11"/>
            </w:pPr>
          </w:p>
          <w:p w14:paraId="0055692A" w14:textId="77777777" w:rsidR="003C2223" w:rsidRPr="00AA5855" w:rsidRDefault="003C2223" w:rsidP="00411FFB">
            <w:pPr>
              <w:pStyle w:val="11"/>
            </w:pPr>
          </w:p>
          <w:p w14:paraId="67B01BF0" w14:textId="77777777" w:rsidR="003C2223" w:rsidRPr="00AA5855" w:rsidRDefault="003C2223" w:rsidP="00411FFB">
            <w:pPr>
              <w:pStyle w:val="11"/>
            </w:pPr>
          </w:p>
        </w:tc>
      </w:tr>
    </w:tbl>
    <w:p w14:paraId="522B713D" w14:textId="77777777" w:rsidR="003C2223" w:rsidRDefault="003C2223" w:rsidP="003C2223">
      <w:pPr>
        <w:rPr>
          <w:sz w:val="28"/>
        </w:rPr>
      </w:pPr>
    </w:p>
    <w:p w14:paraId="67A4205A" w14:textId="77777777" w:rsidR="003C2223" w:rsidRDefault="003C2223" w:rsidP="003C2223">
      <w:pPr>
        <w:rPr>
          <w:sz w:val="28"/>
        </w:rPr>
      </w:pPr>
      <w:r>
        <w:rPr>
          <w:sz w:val="28"/>
        </w:rPr>
        <w:t xml:space="preserve"> </w:t>
      </w:r>
    </w:p>
    <w:p w14:paraId="1E7A0BD1" w14:textId="77777777" w:rsidR="003C2223" w:rsidRDefault="003C2223" w:rsidP="003C2223">
      <w:pPr>
        <w:rPr>
          <w:sz w:val="28"/>
        </w:rPr>
      </w:pPr>
    </w:p>
    <w:p w14:paraId="4B2412B6" w14:textId="77777777" w:rsidR="003C2223" w:rsidRDefault="003C2223" w:rsidP="003C2223"/>
    <w:p w14:paraId="41EEBC64" w14:textId="77777777" w:rsidR="003C2223" w:rsidRDefault="003C2223" w:rsidP="003C2223">
      <w:pPr>
        <w:jc w:val="center"/>
        <w:rPr>
          <w:b/>
          <w:sz w:val="28"/>
          <w:szCs w:val="28"/>
        </w:rPr>
      </w:pPr>
    </w:p>
    <w:p w14:paraId="7EBE0DDC" w14:textId="77777777" w:rsidR="003C2223" w:rsidRDefault="003C2223" w:rsidP="003C2223">
      <w:pPr>
        <w:jc w:val="center"/>
        <w:rPr>
          <w:b/>
          <w:sz w:val="28"/>
          <w:szCs w:val="28"/>
        </w:rPr>
      </w:pPr>
    </w:p>
    <w:p w14:paraId="5C26A057" w14:textId="77777777" w:rsidR="003C2223" w:rsidRDefault="003C2223" w:rsidP="003C2223">
      <w:pPr>
        <w:jc w:val="center"/>
        <w:rPr>
          <w:b/>
          <w:sz w:val="28"/>
          <w:szCs w:val="28"/>
        </w:rPr>
      </w:pPr>
    </w:p>
    <w:p w14:paraId="50E20757" w14:textId="77777777" w:rsidR="003C2223" w:rsidRDefault="003C2223" w:rsidP="00947A87">
      <w:pPr>
        <w:ind w:right="140"/>
        <w:rPr>
          <w:b/>
          <w:sz w:val="28"/>
          <w:szCs w:val="28"/>
        </w:rPr>
      </w:pPr>
    </w:p>
    <w:sectPr w:rsidR="003C2223" w:rsidSect="005B0CF0">
      <w:pgSz w:w="11906" w:h="16838"/>
      <w:pgMar w:top="1134" w:right="850" w:bottom="1134" w:left="170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30669" w14:textId="77777777" w:rsidR="00A6172E" w:rsidRDefault="00A6172E" w:rsidP="00481A58">
      <w:r>
        <w:separator/>
      </w:r>
    </w:p>
  </w:endnote>
  <w:endnote w:type="continuationSeparator" w:id="0">
    <w:p w14:paraId="7297CC9B" w14:textId="77777777" w:rsidR="00A6172E" w:rsidRDefault="00A6172E" w:rsidP="0048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FEDB2" w14:textId="77777777" w:rsidR="00A6172E" w:rsidRDefault="00A6172E" w:rsidP="00481A58">
      <w:r>
        <w:separator/>
      </w:r>
    </w:p>
  </w:footnote>
  <w:footnote w:type="continuationSeparator" w:id="0">
    <w:p w14:paraId="4827BBF5" w14:textId="77777777" w:rsidR="00A6172E" w:rsidRDefault="00A6172E" w:rsidP="00481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E5795"/>
    <w:multiLevelType w:val="multilevel"/>
    <w:tmpl w:val="52420B5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1" w15:restartNumberingAfterBreak="0">
    <w:nsid w:val="188318EB"/>
    <w:multiLevelType w:val="multilevel"/>
    <w:tmpl w:val="470E69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2" w15:restartNumberingAfterBreak="0">
    <w:nsid w:val="55E44985"/>
    <w:multiLevelType w:val="hybridMultilevel"/>
    <w:tmpl w:val="8C365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5C31C1"/>
    <w:multiLevelType w:val="multilevel"/>
    <w:tmpl w:val="A0927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2223"/>
    <w:rsid w:val="00044F9D"/>
    <w:rsid w:val="000505D0"/>
    <w:rsid w:val="0015385B"/>
    <w:rsid w:val="00176BEF"/>
    <w:rsid w:val="001E0D73"/>
    <w:rsid w:val="001F5BBA"/>
    <w:rsid w:val="00244382"/>
    <w:rsid w:val="0029288E"/>
    <w:rsid w:val="00293711"/>
    <w:rsid w:val="00294F3B"/>
    <w:rsid w:val="002B6D08"/>
    <w:rsid w:val="002D180C"/>
    <w:rsid w:val="002E66E8"/>
    <w:rsid w:val="002F5515"/>
    <w:rsid w:val="003041FF"/>
    <w:rsid w:val="003359BE"/>
    <w:rsid w:val="00373B8F"/>
    <w:rsid w:val="00383C64"/>
    <w:rsid w:val="003C2223"/>
    <w:rsid w:val="003E25B2"/>
    <w:rsid w:val="00400168"/>
    <w:rsid w:val="00411FFB"/>
    <w:rsid w:val="004171D5"/>
    <w:rsid w:val="00433803"/>
    <w:rsid w:val="00481A58"/>
    <w:rsid w:val="004B59F9"/>
    <w:rsid w:val="004D50AD"/>
    <w:rsid w:val="004E251D"/>
    <w:rsid w:val="00521755"/>
    <w:rsid w:val="005438DB"/>
    <w:rsid w:val="00560D93"/>
    <w:rsid w:val="00562F26"/>
    <w:rsid w:val="00585701"/>
    <w:rsid w:val="005B0CF0"/>
    <w:rsid w:val="006648EA"/>
    <w:rsid w:val="006A2377"/>
    <w:rsid w:val="006C31E5"/>
    <w:rsid w:val="006C531B"/>
    <w:rsid w:val="006C53CF"/>
    <w:rsid w:val="006C7ABE"/>
    <w:rsid w:val="006D5C62"/>
    <w:rsid w:val="006E255C"/>
    <w:rsid w:val="007658F0"/>
    <w:rsid w:val="007B43AB"/>
    <w:rsid w:val="007C7D94"/>
    <w:rsid w:val="00827024"/>
    <w:rsid w:val="008D479F"/>
    <w:rsid w:val="008F0C13"/>
    <w:rsid w:val="00900797"/>
    <w:rsid w:val="00905105"/>
    <w:rsid w:val="009236EF"/>
    <w:rsid w:val="00941215"/>
    <w:rsid w:val="00947A87"/>
    <w:rsid w:val="00962393"/>
    <w:rsid w:val="00983984"/>
    <w:rsid w:val="0099612A"/>
    <w:rsid w:val="009C2760"/>
    <w:rsid w:val="009D66F1"/>
    <w:rsid w:val="009F0CE9"/>
    <w:rsid w:val="00A26115"/>
    <w:rsid w:val="00A60502"/>
    <w:rsid w:val="00A6172E"/>
    <w:rsid w:val="00A9524D"/>
    <w:rsid w:val="00B26FF1"/>
    <w:rsid w:val="00B4489E"/>
    <w:rsid w:val="00B87A72"/>
    <w:rsid w:val="00B9409D"/>
    <w:rsid w:val="00BC23B7"/>
    <w:rsid w:val="00C75EEA"/>
    <w:rsid w:val="00CB33EA"/>
    <w:rsid w:val="00D13DA1"/>
    <w:rsid w:val="00D946C5"/>
    <w:rsid w:val="00DA0E73"/>
    <w:rsid w:val="00DB7B78"/>
    <w:rsid w:val="00EB6BDC"/>
    <w:rsid w:val="00EC6805"/>
    <w:rsid w:val="00EE15F8"/>
    <w:rsid w:val="00F0446B"/>
    <w:rsid w:val="00F2312F"/>
    <w:rsid w:val="00F54DCF"/>
    <w:rsid w:val="00F83C0E"/>
    <w:rsid w:val="00F92BF9"/>
    <w:rsid w:val="00FA63CA"/>
    <w:rsid w:val="00FD215B"/>
    <w:rsid w:val="00FD3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66AE"/>
  <w15:docId w15:val="{21EE7BC3-208C-4724-BD7E-34C3EA60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2223"/>
    <w:pPr>
      <w:keepNext/>
      <w:ind w:firstLine="561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C2223"/>
    <w:pPr>
      <w:spacing w:before="240" w:after="240"/>
    </w:pPr>
  </w:style>
  <w:style w:type="paragraph" w:styleId="a4">
    <w:name w:val="Title"/>
    <w:basedOn w:val="a"/>
    <w:link w:val="a5"/>
    <w:uiPriority w:val="99"/>
    <w:qFormat/>
    <w:rsid w:val="003C2223"/>
    <w:pPr>
      <w:jc w:val="center"/>
    </w:pPr>
    <w:rPr>
      <w:sz w:val="28"/>
    </w:rPr>
  </w:style>
  <w:style w:type="character" w:customStyle="1" w:styleId="a5">
    <w:name w:val="Заголовок Знак"/>
    <w:basedOn w:val="a0"/>
    <w:link w:val="a4"/>
    <w:uiPriority w:val="99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3C2223"/>
    <w:pPr>
      <w:ind w:firstLine="561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3C2223"/>
    <w:pPr>
      <w:ind w:firstLine="561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3C2223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3C22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rsid w:val="003C2223"/>
    <w:rPr>
      <w:rFonts w:ascii="Times New Roman" w:hAnsi="Times New Roman" w:cs="Times New Roman" w:hint="default"/>
    </w:rPr>
  </w:style>
  <w:style w:type="character" w:styleId="a8">
    <w:name w:val="Hyperlink"/>
    <w:basedOn w:val="a0"/>
    <w:uiPriority w:val="99"/>
    <w:unhideWhenUsed/>
    <w:rsid w:val="003C2223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2223"/>
  </w:style>
  <w:style w:type="paragraph" w:customStyle="1" w:styleId="a9">
    <w:name w:val="Таблицы (моноширинный)"/>
    <w:basedOn w:val="a"/>
    <w:next w:val="a"/>
    <w:uiPriority w:val="99"/>
    <w:rsid w:val="00294F3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81A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81A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81A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81A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6E255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7FBBB-BE37-45CC-9354-13A3E5CBB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Неведимка</dc:creator>
  <cp:keywords/>
  <dc:description/>
  <cp:lastModifiedBy>Пользователь Windows</cp:lastModifiedBy>
  <cp:revision>52</cp:revision>
  <dcterms:created xsi:type="dcterms:W3CDTF">2016-08-04T09:35:00Z</dcterms:created>
  <dcterms:modified xsi:type="dcterms:W3CDTF">2026-04-29T09:08:00Z</dcterms:modified>
</cp:coreProperties>
</file>