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FE832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766386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ДОГОВОР О ЗАДАТКЕ</w:t>
      </w:r>
    </w:p>
    <w:p w14:paraId="618BA2A0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4EAB382" w14:textId="77777777" w:rsidR="00766386" w:rsidRPr="00766386" w:rsidRDefault="00766386" w:rsidP="0076638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766386" w:rsidRPr="00766386" w:rsidSect="00766386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7AF564D4" w14:textId="77777777" w:rsidR="00766386" w:rsidRPr="00766386" w:rsidRDefault="00766386" w:rsidP="0076638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2A1AB8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sectPr w:rsidR="00766386" w:rsidRPr="00766386" w:rsidSect="00766386">
          <w:type w:val="continuous"/>
          <w:pgSz w:w="11906" w:h="16838"/>
          <w:pgMar w:top="1134" w:right="2935" w:bottom="1134" w:left="1701" w:header="708" w:footer="708" w:gutter="0"/>
          <w:cols w:num="2" w:space="6382" w:equalWidth="0">
            <w:col w:w="5741" w:space="709"/>
            <w:col w:w="2905"/>
          </w:cols>
          <w:docGrid w:linePitch="360"/>
        </w:sectPr>
      </w:pPr>
    </w:p>
    <w:p w14:paraId="714FC880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CBD787" w14:textId="6A5A9379" w:rsidR="00766386" w:rsidRPr="00766386" w:rsidRDefault="00766386" w:rsidP="00766386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г. Краснодар                                                                                  ___________________ 202</w:t>
      </w:r>
      <w:r w:rsidR="00E004A1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6</w:t>
      </w:r>
      <w:r w:rsidRPr="0076638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 г.</w:t>
      </w:r>
    </w:p>
    <w:p w14:paraId="531827CA" w14:textId="77777777" w:rsidR="00766386" w:rsidRPr="00766386" w:rsidRDefault="00766386" w:rsidP="00766386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</w:p>
    <w:p w14:paraId="60BB50BD" w14:textId="3D28D0EF" w:rsidR="00766386" w:rsidRPr="00766386" w:rsidRDefault="00766386" w:rsidP="008214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Финансовый управляющий </w:t>
      </w:r>
      <w:r w:rsidR="00144144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Ларионова Александра Александровича</w:t>
      </w:r>
      <w:r w:rsidR="009C4548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,</w:t>
      </w:r>
      <w:r w:rsidR="00B7008F" w:rsidRPr="00B7008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именуемый в дальнейшем «Организатор торгов», </w:t>
      </w:r>
      <w:r w:rsidR="00B7008F" w:rsidRPr="00B7008F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действующий на основании решения Арбитражного суда Краснодарского края от </w:t>
      </w:r>
      <w:r w:rsidR="009E1AA7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2</w:t>
      </w:r>
      <w:r w:rsidR="008214E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2</w:t>
      </w:r>
      <w:r w:rsidR="00B7008F" w:rsidRPr="00B7008F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.</w:t>
      </w:r>
      <w:r w:rsidR="008214E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01</w:t>
      </w:r>
      <w:r w:rsidR="00B7008F" w:rsidRPr="00B7008F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.202</w:t>
      </w:r>
      <w:r w:rsidR="008214E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6</w:t>
      </w:r>
      <w:r w:rsidR="00B7008F" w:rsidRPr="00B7008F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г. по делу № А32-</w:t>
      </w:r>
      <w:r w:rsidR="004211B9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</w:t>
      </w:r>
      <w:r w:rsidR="008214E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64242</w:t>
      </w:r>
      <w:r w:rsidR="00B7008F" w:rsidRPr="00B7008F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/202</w:t>
      </w:r>
      <w:r w:rsidR="004211B9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4</w:t>
      </w:r>
      <w:r w:rsidR="00B7008F" w:rsidRPr="00B7008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 одной стороны, и ___________________________________, именуемое (-</w:t>
      </w:r>
      <w:proofErr w:type="spellStart"/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ый</w:t>
      </w:r>
      <w:proofErr w:type="spellEnd"/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-</w:t>
      </w:r>
      <w:proofErr w:type="spellStart"/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ая</w:t>
      </w:r>
      <w:proofErr w:type="spellEnd"/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в дальнейшем «Заявитель», с другой стороны, заключили настоящий договор о нижеследующем:</w:t>
      </w:r>
    </w:p>
    <w:p w14:paraId="0D155322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22E51F" w14:textId="77777777" w:rsidR="00766386" w:rsidRPr="00766386" w:rsidRDefault="00766386" w:rsidP="0076638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Предмет договора</w:t>
      </w:r>
    </w:p>
    <w:p w14:paraId="03BC785C" w14:textId="77777777" w:rsidR="00766386" w:rsidRPr="00766386" w:rsidRDefault="00766386" w:rsidP="00766386">
      <w:p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0620755" w14:textId="747CFF45" w:rsidR="00766386" w:rsidRPr="004211B9" w:rsidRDefault="00766386" w:rsidP="00766386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1.1. Претендент в качестве задатка за участие в электронных торгах в форме открытого аукциона по реализации имущества, принадлежащего</w:t>
      </w:r>
      <w:r w:rsidR="00C621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441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Ларионова </w:t>
      </w:r>
      <w:proofErr w:type="gramStart"/>
      <w:r w:rsidR="001441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А.А.</w:t>
      </w:r>
      <w:proofErr w:type="gramEnd"/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(далее – «</w:t>
      </w: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Имущество»), перечисляет денежные средства в размере ______________ (сумма прописью) рублей на расчетный счет </w:t>
      </w:r>
      <w:r w:rsidR="0035288C"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должника</w:t>
      </w: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, а </w:t>
      </w:r>
      <w:r w:rsidR="00B64F3C"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должник в лице </w:t>
      </w: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Организатор</w:t>
      </w:r>
      <w:r w:rsidR="00B64F3C"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а</w:t>
      </w: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 торгов принимает задаток. В соответствие с условиями настоящего договора перечисление денежных средств производится по следующим банковскими реквизитам: </w:t>
      </w:r>
    </w:p>
    <w:p w14:paraId="22BCAF33" w14:textId="77777777" w:rsidR="00144144" w:rsidRPr="004211B9" w:rsidRDefault="00144144" w:rsidP="00766386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</w:p>
    <w:p w14:paraId="61FC8745" w14:textId="0F94ECC9" w:rsidR="00144144" w:rsidRPr="004211B9" w:rsidRDefault="00144144" w:rsidP="00766386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Ларионов Александр Александрович</w:t>
      </w:r>
    </w:p>
    <w:p w14:paraId="7BC044A2" w14:textId="33E42100" w:rsidR="00766386" w:rsidRPr="004211B9" w:rsidRDefault="00766386" w:rsidP="00040A1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р/с </w:t>
      </w:r>
      <w:r w:rsidR="004211B9" w:rsidRPr="004211B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40817810050223236367</w:t>
      </w: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 </w:t>
      </w:r>
      <w:r w:rsidR="00144144" w:rsidRPr="004211B9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 xml:space="preserve"> </w:t>
      </w: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 </w:t>
      </w:r>
      <w:r w:rsidR="009C4548" w:rsidRPr="004211B9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 xml:space="preserve"> </w:t>
      </w:r>
    </w:p>
    <w:p w14:paraId="1A15E554" w14:textId="77777777" w:rsidR="00766386" w:rsidRPr="004211B9" w:rsidRDefault="00766386" w:rsidP="007663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 в </w:t>
      </w:r>
      <w:r w:rsidRPr="004211B9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ФИЛИАЛ "ЦЕНТРАЛЬНЫЙ" ПАО "СОВКОМБАНК"</w:t>
      </w: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550B7F56" w14:textId="77777777" w:rsidR="00766386" w:rsidRPr="004211B9" w:rsidRDefault="00766386" w:rsidP="007663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</w:pP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к\с </w:t>
      </w:r>
      <w:r w:rsidRPr="004211B9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30101810150040000763</w:t>
      </w: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, </w:t>
      </w:r>
    </w:p>
    <w:p w14:paraId="3520EC72" w14:textId="77777777" w:rsidR="00766386" w:rsidRPr="004211B9" w:rsidRDefault="00766386" w:rsidP="00766386">
      <w:pPr>
        <w:spacing w:after="0" w:line="240" w:lineRule="auto"/>
        <w:jc w:val="both"/>
        <w:rPr>
          <w:rFonts w:asciiTheme="majorBidi" w:eastAsia="Calibri" w:hAnsiTheme="majorBidi" w:cstheme="majorBidi"/>
          <w:b/>
          <w:bCs/>
          <w:noProof/>
          <w:kern w:val="0"/>
          <w:sz w:val="24"/>
          <w:szCs w:val="24"/>
          <w14:ligatures w14:val="none"/>
        </w:rPr>
      </w:pPr>
      <w:r w:rsidRPr="004211B9">
        <w:rPr>
          <w:rFonts w:asciiTheme="majorBidi" w:eastAsia="Times New Roman" w:hAnsiTheme="majorBidi" w:cstheme="majorBidi"/>
          <w:kern w:val="0"/>
          <w:sz w:val="24"/>
          <w:szCs w:val="24"/>
          <w:lang w:eastAsia="ru-RU"/>
          <w14:ligatures w14:val="none"/>
        </w:rPr>
        <w:t xml:space="preserve">БИК </w:t>
      </w:r>
      <w:r w:rsidRPr="004211B9">
        <w:rPr>
          <w:rFonts w:asciiTheme="majorBidi" w:eastAsia="Times New Roman" w:hAnsiTheme="majorBidi" w:cstheme="majorBidi"/>
          <w:noProof/>
          <w:kern w:val="0"/>
          <w:sz w:val="24"/>
          <w:szCs w:val="24"/>
          <w:lang w:eastAsia="ru-RU"/>
          <w14:ligatures w14:val="none"/>
        </w:rPr>
        <w:t>045004763</w:t>
      </w:r>
    </w:p>
    <w:p w14:paraId="4B1BA1F6" w14:textId="679B498E" w:rsidR="00766386" w:rsidRPr="004211B9" w:rsidRDefault="00766386" w:rsidP="00766386">
      <w:pPr>
        <w:spacing w:after="0" w:line="240" w:lineRule="auto"/>
        <w:jc w:val="both"/>
        <w:rPr>
          <w:rFonts w:asciiTheme="majorBidi" w:eastAsia="Calibri" w:hAnsiTheme="majorBidi" w:cstheme="majorBidi"/>
          <w:b/>
          <w:bCs/>
          <w:kern w:val="0"/>
          <w:sz w:val="24"/>
          <w:szCs w:val="24"/>
          <w14:ligatures w14:val="none"/>
        </w:rPr>
      </w:pP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 xml:space="preserve">В назначении платежа указывается: </w:t>
      </w:r>
      <w:r w:rsidRPr="004211B9">
        <w:rPr>
          <w:rFonts w:asciiTheme="majorBidi" w:eastAsia="Calibri" w:hAnsiTheme="majorBidi" w:cstheme="majorBidi"/>
          <w:b/>
          <w:bCs/>
          <w:kern w:val="0"/>
          <w:sz w:val="24"/>
          <w:szCs w:val="24"/>
          <w14:ligatures w14:val="none"/>
        </w:rPr>
        <w:t xml:space="preserve">Оплата задатка для участия в электронных торгах </w:t>
      </w:r>
      <w:r w:rsidR="00144144" w:rsidRPr="004211B9">
        <w:rPr>
          <w:rFonts w:asciiTheme="majorBidi" w:eastAsia="Calibri" w:hAnsiTheme="majorBidi" w:cstheme="majorBidi"/>
          <w:b/>
          <w:bCs/>
          <w:kern w:val="0"/>
          <w:sz w:val="24"/>
          <w:szCs w:val="24"/>
          <w14:ligatures w14:val="none"/>
        </w:rPr>
        <w:t xml:space="preserve">Ларионова </w:t>
      </w:r>
      <w:proofErr w:type="gramStart"/>
      <w:r w:rsidR="00144144" w:rsidRPr="004211B9">
        <w:rPr>
          <w:rFonts w:asciiTheme="majorBidi" w:eastAsia="Calibri" w:hAnsiTheme="majorBidi" w:cstheme="majorBidi"/>
          <w:b/>
          <w:bCs/>
          <w:kern w:val="0"/>
          <w:sz w:val="24"/>
          <w:szCs w:val="24"/>
          <w14:ligatures w14:val="none"/>
        </w:rPr>
        <w:t>А.А.</w:t>
      </w:r>
      <w:proofErr w:type="gramEnd"/>
      <w:r w:rsidRPr="004211B9">
        <w:rPr>
          <w:rFonts w:asciiTheme="majorBidi" w:eastAsia="Calibri" w:hAnsiTheme="majorBidi" w:cstheme="majorBidi"/>
          <w:b/>
          <w:bCs/>
          <w:kern w:val="0"/>
          <w:sz w:val="24"/>
          <w:szCs w:val="24"/>
          <w14:ligatures w14:val="none"/>
        </w:rPr>
        <w:t xml:space="preserve">  (Лот № 1).</w:t>
      </w:r>
    </w:p>
    <w:p w14:paraId="7E213E51" w14:textId="6C8A2AC3" w:rsidR="00766386" w:rsidRPr="004211B9" w:rsidRDefault="00766386" w:rsidP="00766386">
      <w:pPr>
        <w:spacing w:after="0" w:line="240" w:lineRule="auto"/>
        <w:jc w:val="both"/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</w:pP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1.2. Задаток вносится Претендентом в счет обеспечения исполнения принятых на себя обязательств по оплате имущества (Лота № 1) в случае его приобретения.</w:t>
      </w:r>
    </w:p>
    <w:p w14:paraId="5C60B577" w14:textId="7EA19997" w:rsidR="00766386" w:rsidRPr="00766386" w:rsidRDefault="00766386" w:rsidP="007663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211B9">
        <w:rPr>
          <w:rFonts w:asciiTheme="majorBidi" w:eastAsia="Calibri" w:hAnsiTheme="majorBidi" w:cstheme="majorBidi"/>
          <w:kern w:val="0"/>
          <w:sz w:val="24"/>
          <w:szCs w:val="24"/>
          <w14:ligatures w14:val="none"/>
        </w:rPr>
        <w:t>1.3.  Претендент, с Регламентом о проведении открытых торгов в электронной форме на ЭТП ALFALOT.RU (www.alfalot.ru) в сети Интернет, ознакомлен и гарантирует его соблюдение и исполнение в процессе своего участия в электронных торгах в форме открытого аукциона</w:t>
      </w:r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по реализации имущества </w:t>
      </w:r>
      <w:r w:rsidR="001441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Ларионова </w:t>
      </w:r>
      <w:proofErr w:type="gramStart"/>
      <w:r w:rsidR="001441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А.А.</w:t>
      </w:r>
      <w:proofErr w:type="gramEnd"/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(далее – «Имущество»)</w:t>
      </w:r>
    </w:p>
    <w:p w14:paraId="051E82CE" w14:textId="77777777" w:rsidR="00766386" w:rsidRPr="00766386" w:rsidRDefault="00766386" w:rsidP="00766386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E8CD3E0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  <w:t>2. Порядок внесения задатка.</w:t>
      </w:r>
    </w:p>
    <w:p w14:paraId="7BA93DAB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26AFCEB8" w14:textId="10D1A74F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2.1. </w:t>
      </w: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Задаток должен быть внесен Претендентом на расчетный счет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Должника</w:t>
      </w: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, указанный в п.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1.1. настоящего Договора, не позднее даты окончания </w:t>
      </w:r>
      <w:r w:rsidRPr="00766386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eastAsia="ru-RU"/>
          <w14:ligatures w14:val="none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задатка на расчетный счет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Должника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.</w:t>
      </w:r>
    </w:p>
    <w:p w14:paraId="419A3D96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2.2. Документом, подтверждающим внесение задатка на расчетный счет Должника, является выписка по расчетному счету.</w:t>
      </w:r>
    </w:p>
    <w:p w14:paraId="55398E0A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2.3. В случае непоступления суммы задатка в установленный срок обязательства Претендента по внесению задатка считаются не </w:t>
      </w:r>
      <w:r w:rsidRPr="00766386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>выполненными. В этом случае Претендент к участию в торгах не допускается</w:t>
      </w:r>
    </w:p>
    <w:p w14:paraId="1C0AFAB7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2.4. Организатор торгов не вправе распоряжаться денежными средствами, поступившими на счет в качестве задатка.</w:t>
      </w:r>
    </w:p>
    <w:p w14:paraId="6C40F33A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2.5. Организатор торгов обязуется возвратить сумму задатка, внесенного Претендентом в порядке и случаях, предусмотренных </w:t>
      </w:r>
      <w:r w:rsidRPr="00766386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eastAsia="ru-RU"/>
          <w14:ligatures w14:val="none"/>
        </w:rPr>
        <w:t xml:space="preserve">параграфом 3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настоящего Договора.</w:t>
      </w:r>
    </w:p>
    <w:p w14:paraId="12BFF37B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2.6. Все расчеты сторон по настоящему Договору осуществляются в безналичной форме, в установленном законом порядке.</w:t>
      </w:r>
    </w:p>
    <w:p w14:paraId="68EC6F73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ru-RU"/>
          <w14:ligatures w14:val="none"/>
        </w:rPr>
        <w:t xml:space="preserve">2.7. Претендент обязан незамедлительно информировать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766386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ru-RU"/>
          <w14:ligatures w14:val="none"/>
        </w:rPr>
        <w:t xml:space="preserve"> об изменении своих банковских реквизитов.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 торгов</w:t>
      </w:r>
      <w:r w:rsidRPr="00766386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ru-RU"/>
          <w14:ligatures w14:val="none"/>
        </w:rPr>
        <w:t xml:space="preserve"> не отвечает за нарушение установленных настоящим договором сроков возврата задатка в случае, если Претендент </w:t>
      </w:r>
      <w:r w:rsidRPr="00766386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lastRenderedPageBreak/>
        <w:t xml:space="preserve">своевременно не информировал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Организатора торгов</w:t>
      </w:r>
      <w:r w:rsidRPr="00766386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ru-RU"/>
          <w14:ligatures w14:val="none"/>
        </w:rPr>
        <w:t xml:space="preserve"> об изменении своих банковских реквизитов.</w:t>
      </w:r>
    </w:p>
    <w:p w14:paraId="517C90B4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2.8. На денежные средства, перечисленные Претендентом в соответствии с условиями настоящего Договора, проценты не начисляются.</w:t>
      </w:r>
    </w:p>
    <w:p w14:paraId="32C821E2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42C8A26F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  <w:t>3. Порядок возврата задатка.</w:t>
      </w:r>
    </w:p>
    <w:p w14:paraId="260C532B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41DF601A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3.1. Претенденту, отозвавшему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«Организатору торгов» заявления об отзыве заявки.</w:t>
      </w:r>
    </w:p>
    <w:p w14:paraId="3176AA3A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3.2. Задатки проигравшим на торгах или не допущенным к участию в торгах участникам возвращаются в течение 5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 </w:t>
      </w:r>
    </w:p>
    <w:p w14:paraId="306D3250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3.3. В случае отмены торгов задатки всем заявителям и участникам торгов возвращаются в течение 5 банковских дней с даты принятия решения об отмене торгов.</w:t>
      </w:r>
    </w:p>
    <w:p w14:paraId="682FE63A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3.4. В случае если участник, признанный победителем </w:t>
      </w:r>
      <w:r w:rsidRPr="0076638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>торгов либо единственный участник</w:t>
      </w:r>
      <w:r w:rsidRPr="00766386">
        <w:rPr>
          <w:rFonts w:ascii="Times New Roman" w:eastAsia="Times New Roman" w:hAnsi="Times New Roman" w:cs="Times New Roman"/>
          <w:iCs/>
          <w:kern w:val="0"/>
          <w:sz w:val="24"/>
          <w:szCs w:val="24"/>
          <w:vertAlign w:val="superscript"/>
          <w:lang w:eastAsia="ru-RU"/>
          <w14:ligatures w14:val="none"/>
        </w:rPr>
        <w:footnoteReference w:id="1"/>
      </w:r>
      <w:r w:rsidRPr="00766386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ru-RU"/>
          <w14:ligatures w14:val="none"/>
        </w:rPr>
        <w:t xml:space="preserve"> отказался или уклонился от заключения Договора купли-продажи имущества в установленный срок, задаток ему не возвращается. </w:t>
      </w:r>
    </w:p>
    <w:p w14:paraId="10A01DA2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3.5. </w:t>
      </w: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Внесенный Претендентом задаток засчитывается в счет оплаты приобретаемого на торгах Имущества при подписании в установленном порядке Протокола о результатах торгов.</w:t>
      </w:r>
    </w:p>
    <w:p w14:paraId="699D8C2B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3.6. 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5C172FED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766386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3.7. Денежные средства, вырученные от реализации имущества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должника</w:t>
      </w:r>
      <w:r w:rsidRPr="00766386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на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торгах</w:t>
      </w:r>
      <w:r w:rsidRPr="00766386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 включаются в конкурсную массу </w:t>
      </w:r>
      <w:r w:rsidRPr="00766386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 xml:space="preserve">должника </w:t>
      </w:r>
      <w:r w:rsidRPr="00766386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ru-RU"/>
          <w14:ligatures w14:val="none"/>
        </w:rPr>
        <w:t>в соответствии с действующим законодательством РФ.</w:t>
      </w:r>
    </w:p>
    <w:p w14:paraId="00967CEE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2843642B" w14:textId="77777777" w:rsidR="00766386" w:rsidRPr="00766386" w:rsidRDefault="00766386" w:rsidP="007663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4. Заключительные положения</w:t>
      </w:r>
    </w:p>
    <w:p w14:paraId="3C6697D2" w14:textId="77777777" w:rsidR="00766386" w:rsidRPr="00766386" w:rsidRDefault="00766386" w:rsidP="007663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4.1. Споры и разногласия, возникающие из настоящего договора или в связи с ним, будут решаться сторонами путем переговоров. </w:t>
      </w:r>
      <w:r w:rsidRPr="0076638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При недостижении согласия споры и разногласия подлежат рассмотрению </w:t>
      </w:r>
      <w:r w:rsidRPr="00766386"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14:ligatures w14:val="none"/>
        </w:rPr>
        <w:t>Арбитражным судом Краснодарского края.</w:t>
      </w:r>
    </w:p>
    <w:p w14:paraId="46DB1C3B" w14:textId="77777777" w:rsidR="00766386" w:rsidRPr="00766386" w:rsidRDefault="00766386" w:rsidP="0076638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4.2. </w:t>
      </w:r>
      <w:r w:rsidRPr="00766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D6E9C9" w14:textId="77777777" w:rsidR="00766386" w:rsidRPr="00766386" w:rsidRDefault="00766386" w:rsidP="00766386">
      <w:pPr>
        <w:spacing w:after="0" w:line="240" w:lineRule="auto"/>
        <w:contextualSpacing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5D3A280" w14:textId="77777777" w:rsidR="00766386" w:rsidRPr="00766386" w:rsidRDefault="00766386" w:rsidP="0076638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30E0A93" w14:textId="77777777" w:rsidR="00766386" w:rsidRPr="00766386" w:rsidRDefault="00766386" w:rsidP="0076638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6638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4"/>
        <w:gridCol w:w="4669"/>
      </w:tblGrid>
      <w:tr w:rsidR="00766386" w:rsidRPr="00766386" w14:paraId="5B0FDC2F" w14:textId="77777777" w:rsidTr="00A91B8C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B88FD4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  <w:t>Организатор торгов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29D78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4"/>
                <w:szCs w:val="24"/>
                <w:lang w:eastAsia="ru-RU"/>
                <w14:ligatures w14:val="none"/>
              </w:rPr>
              <w:t>Заявитель</w:t>
            </w:r>
          </w:p>
        </w:tc>
      </w:tr>
      <w:tr w:rsidR="00766386" w:rsidRPr="00766386" w14:paraId="03209E73" w14:textId="77777777" w:rsidTr="00A91B8C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A1545E" w14:textId="77777777" w:rsidR="00766386" w:rsidRPr="008214E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Дергачев Владислав Анатольевич</w:t>
            </w:r>
          </w:p>
          <w:p w14:paraId="0A7EDDE1" w14:textId="1761C226" w:rsidR="00766386" w:rsidRPr="008214E6" w:rsidRDefault="00144144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i/>
                <w:kern w:val="0"/>
                <w:sz w:val="24"/>
                <w:szCs w:val="24"/>
                <w:lang w:eastAsia="ru-RU"/>
                <w14:ligatures w14:val="none"/>
              </w:rPr>
            </w:pPr>
            <w:r w:rsidRPr="008214E6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Ларионова Александра Александровича</w:t>
            </w:r>
          </w:p>
          <w:p w14:paraId="4FBF4123" w14:textId="3411ED33" w:rsidR="009350AF" w:rsidRPr="008214E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8214E6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>р/</w:t>
            </w:r>
            <w:proofErr w:type="gramStart"/>
            <w:r w:rsidRPr="008214E6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с:  </w:t>
            </w:r>
            <w:r w:rsidR="00AE4A8E" w:rsidRPr="008214E6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gramEnd"/>
            <w:r w:rsidR="008214E6" w:rsidRPr="008214E6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40817810050223236367</w:t>
            </w:r>
          </w:p>
          <w:p w14:paraId="29CEE5B0" w14:textId="7BA3A35E" w:rsidR="00766386" w:rsidRPr="008214E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</w:pPr>
            <w:r w:rsidRPr="008214E6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Pr="008214E6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 xml:space="preserve">ФИЛИАЛ "ЦЕНТРАЛЬНЫЙ" </w:t>
            </w:r>
          </w:p>
          <w:p w14:paraId="014E5341" w14:textId="77777777" w:rsidR="00766386" w:rsidRPr="008214E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214E6">
              <w:rPr>
                <w:rFonts w:asciiTheme="majorBidi" w:eastAsia="Times New Roman" w:hAnsiTheme="majorBidi" w:cstheme="majorBidi"/>
                <w:noProof/>
                <w:kern w:val="0"/>
                <w:sz w:val="24"/>
                <w:szCs w:val="24"/>
                <w:lang w:eastAsia="ru-RU"/>
                <w14:ligatures w14:val="none"/>
              </w:rPr>
              <w:t>ПАО "СОВКОМБАНК"</w:t>
            </w:r>
            <w:r w:rsidRPr="008214E6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34DC8E93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к\с </w:t>
            </w:r>
            <w:r w:rsidRPr="00766386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30101810150040000763</w:t>
            </w:r>
            <w:r w:rsidRPr="00766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</w:p>
          <w:p w14:paraId="0C566C75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БИК </w:t>
            </w:r>
            <w:r w:rsidRPr="00766386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045004763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B7551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66386" w:rsidRPr="00766386" w14:paraId="41F24F01" w14:textId="77777777" w:rsidTr="00A91B8C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B60DF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36FFC3E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______________________          </w:t>
            </w:r>
            <w:r w:rsidRPr="00766386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  <w14:ligatures w14:val="none"/>
              </w:rPr>
              <w:t>В.А. Дергачев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AB598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EB57264" w14:textId="77777777" w:rsidR="00766386" w:rsidRPr="00766386" w:rsidRDefault="00766386" w:rsidP="007663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6386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4"/>
                <w:szCs w:val="24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07CDA9C4" w14:textId="77777777" w:rsidR="00766386" w:rsidRPr="00766386" w:rsidRDefault="00766386" w:rsidP="0076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0B00343" w14:textId="77777777" w:rsidR="0054479D" w:rsidRDefault="0054479D"/>
    <w:sectPr w:rsidR="0054479D" w:rsidSect="00766386">
      <w:type w:val="continuous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6056" w14:textId="77777777" w:rsidR="00E13916" w:rsidRDefault="00E13916" w:rsidP="00766386">
      <w:pPr>
        <w:spacing w:after="0" w:line="240" w:lineRule="auto"/>
      </w:pPr>
      <w:r>
        <w:separator/>
      </w:r>
    </w:p>
  </w:endnote>
  <w:endnote w:type="continuationSeparator" w:id="0">
    <w:p w14:paraId="734DA830" w14:textId="77777777" w:rsidR="00E13916" w:rsidRDefault="00E13916" w:rsidP="0076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C0DD" w14:textId="77777777" w:rsidR="00E13916" w:rsidRDefault="00E13916" w:rsidP="00766386">
      <w:pPr>
        <w:spacing w:after="0" w:line="240" w:lineRule="auto"/>
      </w:pPr>
      <w:r>
        <w:separator/>
      </w:r>
    </w:p>
  </w:footnote>
  <w:footnote w:type="continuationSeparator" w:id="0">
    <w:p w14:paraId="206BAC31" w14:textId="77777777" w:rsidR="00E13916" w:rsidRDefault="00E13916" w:rsidP="00766386">
      <w:pPr>
        <w:spacing w:after="0" w:line="240" w:lineRule="auto"/>
      </w:pPr>
      <w:r>
        <w:continuationSeparator/>
      </w:r>
    </w:p>
  </w:footnote>
  <w:footnote w:id="1">
    <w:p w14:paraId="44C7867A" w14:textId="77777777" w:rsidR="00766386" w:rsidRPr="00202542" w:rsidRDefault="00766386" w:rsidP="00766386">
      <w:pPr>
        <w:pStyle w:val="ac"/>
        <w:rPr>
          <w:rFonts w:ascii="Times New Roman" w:hAnsi="Times New Roman"/>
        </w:rPr>
      </w:pPr>
      <w:r w:rsidRPr="00202542">
        <w:rPr>
          <w:rStyle w:val="ae"/>
          <w:rFonts w:ascii="Times New Roman" w:hAnsi="Times New Roman"/>
        </w:rPr>
        <w:footnoteRef/>
      </w:r>
      <w:r w:rsidRPr="00202542">
        <w:rPr>
          <w:rFonts w:ascii="Times New Roman" w:hAnsi="Times New Roman"/>
        </w:rPr>
        <w:t xml:space="preserve"> Определение Верховного суда Российской Федерации по делу № 305-ЭС22-23278 (3) от 14.09.2023 г.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4965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86"/>
    <w:rsid w:val="00040A11"/>
    <w:rsid w:val="00144144"/>
    <w:rsid w:val="00250124"/>
    <w:rsid w:val="002A2E1F"/>
    <w:rsid w:val="0035288C"/>
    <w:rsid w:val="004211B9"/>
    <w:rsid w:val="004B5FB8"/>
    <w:rsid w:val="004D56A7"/>
    <w:rsid w:val="004D7E4B"/>
    <w:rsid w:val="0054479D"/>
    <w:rsid w:val="005D32D8"/>
    <w:rsid w:val="0062700C"/>
    <w:rsid w:val="00742240"/>
    <w:rsid w:val="00750E4C"/>
    <w:rsid w:val="00766386"/>
    <w:rsid w:val="007F5B53"/>
    <w:rsid w:val="008214E6"/>
    <w:rsid w:val="009350AF"/>
    <w:rsid w:val="009C4548"/>
    <w:rsid w:val="009D16B1"/>
    <w:rsid w:val="009E1AA7"/>
    <w:rsid w:val="00A35424"/>
    <w:rsid w:val="00A354AC"/>
    <w:rsid w:val="00AE4A8E"/>
    <w:rsid w:val="00B43869"/>
    <w:rsid w:val="00B64F3C"/>
    <w:rsid w:val="00B7008F"/>
    <w:rsid w:val="00C545C5"/>
    <w:rsid w:val="00C62125"/>
    <w:rsid w:val="00C8517C"/>
    <w:rsid w:val="00D12B5D"/>
    <w:rsid w:val="00E004A1"/>
    <w:rsid w:val="00E13916"/>
    <w:rsid w:val="00E87ED4"/>
    <w:rsid w:val="00E94555"/>
    <w:rsid w:val="00F820C5"/>
    <w:rsid w:val="00FD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44EE1"/>
  <w15:chartTrackingRefBased/>
  <w15:docId w15:val="{3A658B93-58AA-4147-8BF4-86B5F06C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3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3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3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3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3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3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6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6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6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63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63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63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6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63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6386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76638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d">
    <w:name w:val="Текст сноски Знак"/>
    <w:basedOn w:val="a0"/>
    <w:link w:val="ac"/>
    <w:uiPriority w:val="99"/>
    <w:semiHidden/>
    <w:rsid w:val="0076638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e">
    <w:name w:val="footnote reference"/>
    <w:uiPriority w:val="99"/>
    <w:semiHidden/>
    <w:unhideWhenUsed/>
    <w:rsid w:val="007663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2</cp:revision>
  <dcterms:created xsi:type="dcterms:W3CDTF">2026-04-16T16:49:00Z</dcterms:created>
  <dcterms:modified xsi:type="dcterms:W3CDTF">2026-04-16T16:49:00Z</dcterms:modified>
</cp:coreProperties>
</file>